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67E6C" w14:textId="12815827" w:rsidR="00EA7BBF" w:rsidRPr="004E4767" w:rsidRDefault="00EA7BBF" w:rsidP="00C560F3">
      <w:pPr>
        <w:pStyle w:val="Title"/>
        <w:spacing w:line="240" w:lineRule="auto"/>
        <w:contextualSpacing/>
        <w:jc w:val="left"/>
        <w:rPr>
          <w:sz w:val="24"/>
          <w:szCs w:val="24"/>
        </w:rPr>
      </w:pPr>
    </w:p>
    <w:p w14:paraId="74FCBE23" w14:textId="77777777" w:rsidR="00EA7BBF" w:rsidRPr="00747864" w:rsidRDefault="00EA7BBF" w:rsidP="00CD54CB">
      <w:pPr>
        <w:pStyle w:val="Title"/>
        <w:spacing w:line="240" w:lineRule="auto"/>
        <w:contextualSpacing/>
        <w:rPr>
          <w:sz w:val="24"/>
          <w:szCs w:val="24"/>
        </w:rPr>
      </w:pPr>
      <w:r w:rsidRPr="00747864">
        <w:rPr>
          <w:sz w:val="24"/>
          <w:szCs w:val="24"/>
        </w:rPr>
        <w:t>GAYLE A. BUCK</w:t>
      </w:r>
    </w:p>
    <w:p w14:paraId="1F173ACE" w14:textId="77777777" w:rsidR="00EA7BBF" w:rsidRPr="00747864" w:rsidRDefault="00EA7BBF" w:rsidP="00CD54CB">
      <w:pPr>
        <w:pStyle w:val="Title"/>
        <w:spacing w:line="240" w:lineRule="auto"/>
        <w:contextualSpacing/>
        <w:rPr>
          <w:sz w:val="24"/>
          <w:szCs w:val="24"/>
        </w:rPr>
      </w:pPr>
      <w:r w:rsidRPr="00747864">
        <w:rPr>
          <w:sz w:val="24"/>
          <w:szCs w:val="24"/>
        </w:rPr>
        <w:t>Indiana University</w:t>
      </w:r>
    </w:p>
    <w:p w14:paraId="5937AE80" w14:textId="77777777" w:rsidR="00EA7BBF" w:rsidRPr="00747864" w:rsidRDefault="00EA7BBF" w:rsidP="00CD54CB">
      <w:pPr>
        <w:pStyle w:val="Title"/>
        <w:spacing w:line="240" w:lineRule="auto"/>
        <w:contextualSpacing/>
        <w:rPr>
          <w:sz w:val="24"/>
          <w:szCs w:val="24"/>
        </w:rPr>
      </w:pPr>
      <w:r w:rsidRPr="00747864">
        <w:rPr>
          <w:sz w:val="24"/>
          <w:szCs w:val="24"/>
        </w:rPr>
        <w:t>Department of Curriculum &amp; Instruction</w:t>
      </w:r>
    </w:p>
    <w:p w14:paraId="482E5125" w14:textId="689B757C" w:rsidR="00EA7BBF" w:rsidRPr="00747864" w:rsidRDefault="00EA7BBF" w:rsidP="00CD54CB">
      <w:pPr>
        <w:pStyle w:val="Title"/>
        <w:spacing w:line="240" w:lineRule="auto"/>
        <w:contextualSpacing/>
        <w:rPr>
          <w:sz w:val="24"/>
          <w:szCs w:val="24"/>
        </w:rPr>
      </w:pPr>
      <w:r w:rsidRPr="00747864">
        <w:rPr>
          <w:sz w:val="24"/>
          <w:szCs w:val="24"/>
        </w:rPr>
        <w:t>W.W. Wright Hall</w:t>
      </w:r>
    </w:p>
    <w:p w14:paraId="33EBE0D1" w14:textId="77777777" w:rsidR="00EA7BBF" w:rsidRPr="00747864" w:rsidRDefault="00EA7BBF" w:rsidP="00CD54CB">
      <w:pPr>
        <w:pStyle w:val="Title"/>
        <w:spacing w:line="240" w:lineRule="auto"/>
        <w:contextualSpacing/>
        <w:rPr>
          <w:sz w:val="24"/>
          <w:szCs w:val="24"/>
        </w:rPr>
      </w:pPr>
      <w:r w:rsidRPr="00747864">
        <w:rPr>
          <w:sz w:val="24"/>
          <w:szCs w:val="24"/>
        </w:rPr>
        <w:t>201 N. Rose Avenue</w:t>
      </w:r>
    </w:p>
    <w:p w14:paraId="7B1C8CBC" w14:textId="77777777" w:rsidR="00EA7BBF" w:rsidRPr="00747864" w:rsidRDefault="00EA7BBF" w:rsidP="00CD54CB">
      <w:pPr>
        <w:pStyle w:val="Title"/>
        <w:spacing w:line="240" w:lineRule="auto"/>
        <w:contextualSpacing/>
        <w:rPr>
          <w:sz w:val="24"/>
          <w:szCs w:val="24"/>
        </w:rPr>
      </w:pPr>
      <w:r w:rsidRPr="00747864">
        <w:rPr>
          <w:sz w:val="24"/>
          <w:szCs w:val="24"/>
        </w:rPr>
        <w:t>Bloomington, IN  47405-1005</w:t>
      </w:r>
    </w:p>
    <w:p w14:paraId="11500E32" w14:textId="77777777" w:rsidR="00EA7BBF" w:rsidRPr="00747864" w:rsidRDefault="00EA7BBF" w:rsidP="00CD54CB">
      <w:pPr>
        <w:pStyle w:val="Title"/>
        <w:spacing w:line="240" w:lineRule="auto"/>
        <w:contextualSpacing/>
        <w:rPr>
          <w:sz w:val="24"/>
          <w:szCs w:val="24"/>
        </w:rPr>
      </w:pPr>
      <w:r w:rsidRPr="00747864">
        <w:rPr>
          <w:sz w:val="24"/>
          <w:szCs w:val="24"/>
        </w:rPr>
        <w:t>(812) 856-8171</w:t>
      </w:r>
    </w:p>
    <w:p w14:paraId="473D5E6B" w14:textId="52B10563" w:rsidR="00EA7BBF" w:rsidRPr="00747864" w:rsidRDefault="00EA7BBF" w:rsidP="00CD54CB">
      <w:pPr>
        <w:pStyle w:val="Title"/>
        <w:spacing w:line="240" w:lineRule="auto"/>
        <w:contextualSpacing/>
        <w:rPr>
          <w:sz w:val="24"/>
          <w:szCs w:val="24"/>
        </w:rPr>
      </w:pPr>
      <w:r w:rsidRPr="00747864">
        <w:rPr>
          <w:sz w:val="24"/>
          <w:szCs w:val="24"/>
        </w:rPr>
        <w:t>gabuck@i</w:t>
      </w:r>
      <w:r w:rsidR="00D91579" w:rsidRPr="00747864">
        <w:rPr>
          <w:sz w:val="24"/>
          <w:szCs w:val="24"/>
        </w:rPr>
        <w:t>u</w:t>
      </w:r>
      <w:r w:rsidRPr="00747864">
        <w:rPr>
          <w:sz w:val="24"/>
          <w:szCs w:val="24"/>
        </w:rPr>
        <w:t>.edu</w:t>
      </w:r>
    </w:p>
    <w:p w14:paraId="185C08F0" w14:textId="77777777" w:rsidR="00EA7BBF" w:rsidRPr="00747864" w:rsidRDefault="00EA7BBF" w:rsidP="00CD54CB">
      <w:pPr>
        <w:contextualSpacing/>
        <w:rPr>
          <w:b/>
          <w:szCs w:val="24"/>
        </w:rPr>
      </w:pPr>
    </w:p>
    <w:p w14:paraId="1DCF9F67" w14:textId="77777777" w:rsidR="00EA7BBF" w:rsidRPr="00747864" w:rsidRDefault="00EA7BBF" w:rsidP="00CD54CB">
      <w:pPr>
        <w:contextualSpacing/>
        <w:rPr>
          <w:b/>
          <w:szCs w:val="24"/>
        </w:rPr>
      </w:pPr>
      <w:r w:rsidRPr="00747864">
        <w:rPr>
          <w:b/>
          <w:szCs w:val="24"/>
        </w:rPr>
        <w:t xml:space="preserve">EDUCATION:  </w:t>
      </w:r>
    </w:p>
    <w:p w14:paraId="4122FF72" w14:textId="77777777" w:rsidR="00EA7BBF" w:rsidRPr="00747864" w:rsidRDefault="00EA7BBF" w:rsidP="00CD54CB">
      <w:pPr>
        <w:contextualSpacing/>
        <w:rPr>
          <w:szCs w:val="24"/>
        </w:rPr>
      </w:pPr>
      <w:r w:rsidRPr="00747864">
        <w:rPr>
          <w:szCs w:val="24"/>
        </w:rPr>
        <w:t>Ph.D. (1998) Curriculum and Instruction: Concentration in Middle Level Education/Science Education</w:t>
      </w:r>
    </w:p>
    <w:p w14:paraId="76AE87C3" w14:textId="77777777" w:rsidR="00EA7BBF" w:rsidRPr="00747864" w:rsidRDefault="00EA7BBF" w:rsidP="00CD54CB">
      <w:pPr>
        <w:contextualSpacing/>
        <w:rPr>
          <w:b/>
          <w:szCs w:val="24"/>
        </w:rPr>
      </w:pPr>
      <w:r w:rsidRPr="00747864">
        <w:rPr>
          <w:szCs w:val="24"/>
        </w:rPr>
        <w:t>Kent State University</w:t>
      </w:r>
    </w:p>
    <w:p w14:paraId="209B2B65" w14:textId="77777777" w:rsidR="00EA7BBF" w:rsidRPr="00747864" w:rsidRDefault="00EA7BBF" w:rsidP="00CD54CB">
      <w:pPr>
        <w:contextualSpacing/>
        <w:rPr>
          <w:szCs w:val="24"/>
        </w:rPr>
      </w:pPr>
    </w:p>
    <w:p w14:paraId="7BDC765D" w14:textId="77777777" w:rsidR="00EA7BBF" w:rsidRPr="00747864" w:rsidRDefault="00EA7BBF" w:rsidP="00CD54CB">
      <w:pPr>
        <w:contextualSpacing/>
        <w:rPr>
          <w:szCs w:val="24"/>
        </w:rPr>
      </w:pPr>
      <w:r w:rsidRPr="00747864">
        <w:rPr>
          <w:szCs w:val="24"/>
        </w:rPr>
        <w:t>Master of Arts (1993) Educational Studies: Science/Environmental Education</w:t>
      </w:r>
    </w:p>
    <w:p w14:paraId="53B5C239" w14:textId="77777777" w:rsidR="00EA7BBF" w:rsidRPr="00747864" w:rsidRDefault="00EA7BBF" w:rsidP="00CD54CB">
      <w:pPr>
        <w:contextualSpacing/>
        <w:rPr>
          <w:szCs w:val="24"/>
        </w:rPr>
      </w:pPr>
      <w:r w:rsidRPr="00747864">
        <w:rPr>
          <w:szCs w:val="24"/>
        </w:rPr>
        <w:t>The Ohio State University</w:t>
      </w:r>
    </w:p>
    <w:p w14:paraId="7EE8E908" w14:textId="77777777" w:rsidR="00EA7BBF" w:rsidRPr="00747864" w:rsidRDefault="00EA7BBF" w:rsidP="00CD54CB">
      <w:pPr>
        <w:contextualSpacing/>
        <w:rPr>
          <w:szCs w:val="24"/>
        </w:rPr>
      </w:pPr>
    </w:p>
    <w:p w14:paraId="4840E06D" w14:textId="77777777" w:rsidR="00EA7BBF" w:rsidRPr="00747864" w:rsidRDefault="00EA7BBF" w:rsidP="00CD54CB">
      <w:pPr>
        <w:contextualSpacing/>
        <w:rPr>
          <w:szCs w:val="24"/>
        </w:rPr>
      </w:pPr>
      <w:r w:rsidRPr="00747864">
        <w:rPr>
          <w:szCs w:val="24"/>
        </w:rPr>
        <w:t>Bachelor of Science in Education (1989) Elementary Education</w:t>
      </w:r>
    </w:p>
    <w:p w14:paraId="7BEE8DA3" w14:textId="77777777" w:rsidR="00EA7BBF" w:rsidRPr="00747864" w:rsidRDefault="00EA7BBF" w:rsidP="00CD54CB">
      <w:pPr>
        <w:contextualSpacing/>
        <w:rPr>
          <w:szCs w:val="24"/>
        </w:rPr>
      </w:pPr>
      <w:r w:rsidRPr="00747864">
        <w:rPr>
          <w:szCs w:val="24"/>
        </w:rPr>
        <w:t>Youngstown State University</w:t>
      </w:r>
    </w:p>
    <w:p w14:paraId="09BC9078" w14:textId="77777777" w:rsidR="00EA7BBF" w:rsidRPr="00747864" w:rsidRDefault="00EA7BBF" w:rsidP="00CD54CB">
      <w:pPr>
        <w:contextualSpacing/>
        <w:rPr>
          <w:b/>
          <w:szCs w:val="24"/>
        </w:rPr>
      </w:pPr>
    </w:p>
    <w:p w14:paraId="21FEEE96" w14:textId="77777777" w:rsidR="00EA7BBF" w:rsidRPr="00747864" w:rsidRDefault="7CC9FEB6" w:rsidP="5A984E8E">
      <w:pPr>
        <w:contextualSpacing/>
        <w:rPr>
          <w:b/>
          <w:szCs w:val="24"/>
        </w:rPr>
      </w:pPr>
      <w:r w:rsidRPr="00747864">
        <w:rPr>
          <w:b/>
          <w:szCs w:val="24"/>
        </w:rPr>
        <w:t>PROFESSIONAL APPOINTMENTS:</w:t>
      </w:r>
    </w:p>
    <w:p w14:paraId="576594E2" w14:textId="12EB1E96" w:rsidR="00BE1952" w:rsidRDefault="18308765" w:rsidP="0233D436">
      <w:pPr>
        <w:ind w:left="2160" w:hanging="2160"/>
      </w:pPr>
      <w:r>
        <w:t>Jan 2024-present</w:t>
      </w:r>
      <w:r>
        <w:tab/>
      </w:r>
      <w:r w:rsidR="1F698853">
        <w:t>Academic Director for P12 Engagement, Bloomington Campus</w:t>
      </w:r>
    </w:p>
    <w:p w14:paraId="658671E0" w14:textId="4F252F5B" w:rsidR="003E7DD1" w:rsidRDefault="1F698853" w:rsidP="003E7DD1">
      <w:pPr>
        <w:ind w:left="2160"/>
      </w:pPr>
      <w:r>
        <w:t>Indiana University</w:t>
      </w:r>
      <w:r w:rsidR="003E7DD1">
        <w:t xml:space="preserve"> Bloomington</w:t>
      </w:r>
    </w:p>
    <w:p w14:paraId="3788C5E5" w14:textId="675A4ACA" w:rsidR="003E7DD1" w:rsidRDefault="003E7DD1" w:rsidP="631E337D">
      <w:pPr>
        <w:ind w:left="2160"/>
      </w:pPr>
      <w:r>
        <w:t>Office of Undergraduate Education</w:t>
      </w:r>
    </w:p>
    <w:p w14:paraId="5FB55E17" w14:textId="12EB1E96" w:rsidR="59D44193" w:rsidRDefault="59D44193" w:rsidP="59D44193">
      <w:pPr>
        <w:ind w:left="2160" w:hanging="2160"/>
      </w:pPr>
    </w:p>
    <w:p w14:paraId="41D80886" w14:textId="4E0B4DCD" w:rsidR="1F698853" w:rsidRDefault="1F698853" w:rsidP="59D44193">
      <w:pPr>
        <w:ind w:left="2160" w:hanging="2160"/>
      </w:pPr>
      <w:r>
        <w:t>Jan 2024-present</w:t>
      </w:r>
      <w:r>
        <w:tab/>
        <w:t>Faculty Fellow in Indiana P12 Engagement</w:t>
      </w:r>
    </w:p>
    <w:p w14:paraId="77B50D6B" w14:textId="6AD5D645" w:rsidR="1F698853" w:rsidRDefault="1F698853" w:rsidP="631E337D">
      <w:pPr>
        <w:ind w:left="2160"/>
      </w:pPr>
      <w:r>
        <w:t>Indiana University Bloomington</w:t>
      </w:r>
    </w:p>
    <w:p w14:paraId="61D22DC5" w14:textId="4167565F" w:rsidR="1F698853" w:rsidRDefault="1F698853" w:rsidP="631E337D">
      <w:pPr>
        <w:ind w:left="2160"/>
      </w:pPr>
      <w:r>
        <w:t>School of Education</w:t>
      </w:r>
    </w:p>
    <w:p w14:paraId="52FB4071" w14:textId="4167565F" w:rsidR="00BE1952" w:rsidRDefault="00BE1952" w:rsidP="1D41FBD0">
      <w:pPr>
        <w:ind w:left="2160" w:hanging="2160"/>
        <w:contextualSpacing/>
      </w:pPr>
    </w:p>
    <w:p w14:paraId="00E15155" w14:textId="39AD601F" w:rsidR="00BE1952" w:rsidRDefault="0D6301C4" w:rsidP="1D41FBD0">
      <w:pPr>
        <w:ind w:left="2160" w:hanging="2160"/>
        <w:contextualSpacing/>
      </w:pPr>
      <w:r>
        <w:t>July 2014-</w:t>
      </w:r>
      <w:r w:rsidR="046AAC92">
        <w:t>present</w:t>
      </w:r>
      <w:r>
        <w:tab/>
        <w:t>Tenured Professor of Science Education</w:t>
      </w:r>
    </w:p>
    <w:p w14:paraId="5E1D2A17" w14:textId="4167565F" w:rsidR="00BE1952" w:rsidRDefault="0D6301C4" w:rsidP="1D41FBD0">
      <w:pPr>
        <w:ind w:left="2160"/>
        <w:contextualSpacing/>
      </w:pPr>
      <w:r>
        <w:t>Indiana University Bloomington</w:t>
      </w:r>
    </w:p>
    <w:p w14:paraId="79E4D0B8" w14:textId="4167565F" w:rsidR="00BE1952" w:rsidRDefault="0D6301C4" w:rsidP="1D41FBD0">
      <w:pPr>
        <w:ind w:left="1440" w:firstLine="720"/>
        <w:contextualSpacing/>
      </w:pPr>
      <w:r>
        <w:t>Science Education Program</w:t>
      </w:r>
    </w:p>
    <w:p w14:paraId="7538A89F" w14:textId="6E2DE89F" w:rsidR="00BE1952" w:rsidRDefault="0D6301C4" w:rsidP="1D41FBD0">
      <w:pPr>
        <w:ind w:left="1440" w:firstLine="720"/>
        <w:contextualSpacing/>
      </w:pPr>
      <w:r>
        <w:t>Department of C</w:t>
      </w:r>
      <w:r w:rsidR="4E0EC369">
        <w:t>urriculum and Instruction</w:t>
      </w:r>
    </w:p>
    <w:p w14:paraId="69FF0B76" w14:textId="4167565F" w:rsidR="1D41FBD0" w:rsidRDefault="1D41FBD0" w:rsidP="1D41FBD0">
      <w:pPr>
        <w:ind w:left="2160" w:hanging="2160"/>
      </w:pPr>
    </w:p>
    <w:p w14:paraId="11A17DF7" w14:textId="6F0D8873" w:rsidR="000F4305" w:rsidRPr="00747864" w:rsidRDefault="63F47EA5" w:rsidP="0233D436">
      <w:pPr>
        <w:ind w:left="2160" w:hanging="2160"/>
      </w:pPr>
      <w:r>
        <w:t>July 201</w:t>
      </w:r>
      <w:r w:rsidR="5D97034F">
        <w:t>7</w:t>
      </w:r>
      <w:r>
        <w:t>-</w:t>
      </w:r>
      <w:r w:rsidR="08A6F1AE">
        <w:t xml:space="preserve"> June 2024</w:t>
      </w:r>
      <w:r>
        <w:tab/>
        <w:t>Associate Dean for Research</w:t>
      </w:r>
      <w:r w:rsidR="60D531D6">
        <w:t xml:space="preserve"> and Development</w:t>
      </w:r>
    </w:p>
    <w:p w14:paraId="2C0DEFD3" w14:textId="315A1AB8" w:rsidR="000F4305" w:rsidRPr="00747864" w:rsidRDefault="63F47EA5" w:rsidP="00747864">
      <w:pPr>
        <w:ind w:left="1440" w:firstLine="720"/>
        <w:contextualSpacing/>
      </w:pPr>
      <w:r>
        <w:t xml:space="preserve">Indiana University </w:t>
      </w:r>
      <w:r w:rsidR="142B9913">
        <w:t>Bloomington</w:t>
      </w:r>
    </w:p>
    <w:p w14:paraId="48280634" w14:textId="6334DA94" w:rsidR="000F4305" w:rsidRPr="00747864" w:rsidRDefault="63F47EA5" w:rsidP="00747864">
      <w:pPr>
        <w:ind w:left="1440" w:firstLine="720"/>
        <w:contextualSpacing/>
      </w:pPr>
      <w:r w:rsidRPr="00747864">
        <w:t>School of Education</w:t>
      </w:r>
    </w:p>
    <w:p w14:paraId="63BC4D2B" w14:textId="77777777" w:rsidR="00407B34" w:rsidRPr="00747864" w:rsidRDefault="00407B34" w:rsidP="00407B34">
      <w:pPr>
        <w:contextualSpacing/>
        <w:rPr>
          <w:szCs w:val="24"/>
        </w:rPr>
      </w:pPr>
    </w:p>
    <w:p w14:paraId="5521927B" w14:textId="49D08A58" w:rsidR="2C253A51" w:rsidRPr="00747864" w:rsidRDefault="2C253A51" w:rsidP="0CB8C4F2">
      <w:pPr>
        <w:ind w:left="2160" w:hanging="2160"/>
        <w:contextualSpacing/>
      </w:pPr>
      <w:r>
        <w:t>July</w:t>
      </w:r>
      <w:r w:rsidR="0AD02934">
        <w:t xml:space="preserve"> 201</w:t>
      </w:r>
      <w:r>
        <w:t>5</w:t>
      </w:r>
      <w:r w:rsidR="151ACFCA">
        <w:t>-</w:t>
      </w:r>
      <w:r>
        <w:t>Ju</w:t>
      </w:r>
      <w:r w:rsidR="0F4B200D">
        <w:t>ne</w:t>
      </w:r>
      <w:r>
        <w:t xml:space="preserve"> 2017</w:t>
      </w:r>
      <w:r>
        <w:tab/>
        <w:t>Co-Acting</w:t>
      </w:r>
      <w:r w:rsidR="3557EA20">
        <w:t xml:space="preserve"> Associate Dean for</w:t>
      </w:r>
      <w:r w:rsidR="151ACFCA">
        <w:t xml:space="preserve"> Research</w:t>
      </w:r>
      <w:r w:rsidR="67CC19AE">
        <w:t xml:space="preserve"> and Development</w:t>
      </w:r>
    </w:p>
    <w:p w14:paraId="1384DD61" w14:textId="4C0D8F4C" w:rsidR="00086BC0" w:rsidRPr="00747864" w:rsidRDefault="0AD02934" w:rsidP="0CB8C4F2">
      <w:pPr>
        <w:ind w:left="2160"/>
        <w:contextualSpacing/>
      </w:pPr>
      <w:r>
        <w:t>Indiana University</w:t>
      </w:r>
      <w:r w:rsidR="431DE0BC">
        <w:t xml:space="preserve"> Bloomington</w:t>
      </w:r>
    </w:p>
    <w:p w14:paraId="4E54DC2B" w14:textId="4167565F" w:rsidR="0076726D" w:rsidRPr="00747864" w:rsidRDefault="0AD02934" w:rsidP="0CB8C4F2">
      <w:pPr>
        <w:ind w:left="2160"/>
        <w:contextualSpacing/>
      </w:pPr>
      <w:r>
        <w:t>School of Education</w:t>
      </w:r>
    </w:p>
    <w:p w14:paraId="62084DB4" w14:textId="02DAF02C" w:rsidR="00462DEF" w:rsidRPr="00747864" w:rsidRDefault="00407B34" w:rsidP="00462DEF">
      <w:pPr>
        <w:contextualSpacing/>
        <w:rPr>
          <w:szCs w:val="24"/>
        </w:rPr>
      </w:pPr>
      <w:r w:rsidRPr="00747864">
        <w:rPr>
          <w:szCs w:val="24"/>
        </w:rPr>
        <w:tab/>
      </w:r>
    </w:p>
    <w:p w14:paraId="6374B65A" w14:textId="3CEB22E8" w:rsidR="00EA7BBF" w:rsidRPr="00747864" w:rsidRDefault="74673C6E" w:rsidP="00CD54CB">
      <w:pPr>
        <w:ind w:left="2160" w:hanging="2160"/>
        <w:contextualSpacing/>
      </w:pPr>
      <w:r w:rsidRPr="00747864">
        <w:t>2006-</w:t>
      </w:r>
      <w:r w:rsidR="0051DE11" w:rsidRPr="00747864">
        <w:t>2014</w:t>
      </w:r>
      <w:r w:rsidR="00EA7BBF" w:rsidRPr="00747864">
        <w:tab/>
      </w:r>
      <w:r w:rsidRPr="00747864">
        <w:t>Tenured Associate Professor</w:t>
      </w:r>
      <w:r w:rsidR="31713545" w:rsidRPr="00747864">
        <w:t xml:space="preserve"> of Science Education</w:t>
      </w:r>
    </w:p>
    <w:p w14:paraId="4C13C3AA" w14:textId="4397FB7B" w:rsidR="00EA7BBF" w:rsidRPr="00747864" w:rsidRDefault="74673C6E" w:rsidP="0CB8C4F2">
      <w:pPr>
        <w:ind w:left="2160"/>
        <w:contextualSpacing/>
      </w:pPr>
      <w:r w:rsidRPr="00747864">
        <w:t>Indiana University</w:t>
      </w:r>
      <w:r w:rsidR="55F6B803" w:rsidRPr="00747864">
        <w:t xml:space="preserve"> Bloomington</w:t>
      </w:r>
    </w:p>
    <w:p w14:paraId="2D461C10" w14:textId="60075146" w:rsidR="000E6E25" w:rsidRPr="00747864" w:rsidRDefault="47FF3368" w:rsidP="0CB8C4F2">
      <w:pPr>
        <w:ind w:left="2160"/>
        <w:contextualSpacing/>
      </w:pPr>
      <w:r w:rsidRPr="00747864">
        <w:t>Science Education Program</w:t>
      </w:r>
    </w:p>
    <w:p w14:paraId="6329B536" w14:textId="20B4251F" w:rsidR="00EA7BBF" w:rsidRPr="00747864" w:rsidRDefault="74673C6E" w:rsidP="0CB8C4F2">
      <w:pPr>
        <w:ind w:left="2160"/>
        <w:contextualSpacing/>
      </w:pPr>
      <w:r w:rsidRPr="00747864">
        <w:t>Department of C</w:t>
      </w:r>
      <w:r w:rsidR="69390340" w:rsidRPr="00747864">
        <w:t>&amp;I</w:t>
      </w:r>
    </w:p>
    <w:p w14:paraId="5219D153" w14:textId="77777777" w:rsidR="00EA7BBF" w:rsidRPr="00747864" w:rsidRDefault="00EA7BBF" w:rsidP="00CD54CB">
      <w:pPr>
        <w:ind w:left="2160" w:hanging="2160"/>
        <w:contextualSpacing/>
        <w:rPr>
          <w:szCs w:val="24"/>
        </w:rPr>
      </w:pPr>
    </w:p>
    <w:p w14:paraId="449FBF40" w14:textId="45C8DF2F" w:rsidR="00EA7BBF" w:rsidRPr="00747864" w:rsidRDefault="74673C6E" w:rsidP="00407B34">
      <w:pPr>
        <w:ind w:left="2880" w:hanging="2880"/>
        <w:contextualSpacing/>
      </w:pPr>
      <w:r w:rsidRPr="00747864">
        <w:t>2004 –2006</w:t>
      </w:r>
      <w:r w:rsidR="28828E90" w:rsidRPr="00747864">
        <w:t xml:space="preserve">.                </w:t>
      </w:r>
      <w:r w:rsidRPr="00747864">
        <w:t>Tenured Associate Professor of Science Education</w:t>
      </w:r>
    </w:p>
    <w:p w14:paraId="43804EE5" w14:textId="38BD2B8B" w:rsidR="00EA7BBF" w:rsidRPr="00747864" w:rsidRDefault="74673C6E" w:rsidP="0CB8C4F2">
      <w:pPr>
        <w:ind w:left="2160"/>
        <w:contextualSpacing/>
      </w:pPr>
      <w:r w:rsidRPr="00747864">
        <w:t>University of Nebraska-Lincoln,</w:t>
      </w:r>
    </w:p>
    <w:p w14:paraId="2C5F76B1" w14:textId="5FC71D05" w:rsidR="00EA7BBF" w:rsidRPr="00747864" w:rsidRDefault="74673C6E" w:rsidP="0CB8C4F2">
      <w:pPr>
        <w:ind w:left="2160"/>
        <w:contextualSpacing/>
      </w:pPr>
      <w:r w:rsidRPr="00747864">
        <w:t>College of Education &amp; Human Sciences</w:t>
      </w:r>
      <w:r w:rsidR="00EA7BBF" w:rsidRPr="00747864">
        <w:rPr>
          <w:szCs w:val="24"/>
        </w:rPr>
        <w:tab/>
      </w:r>
    </w:p>
    <w:p w14:paraId="6559336C" w14:textId="77777777" w:rsidR="00EA7BBF" w:rsidRPr="00747864" w:rsidRDefault="74673C6E" w:rsidP="0CB8C4F2">
      <w:pPr>
        <w:ind w:left="2160"/>
        <w:contextualSpacing/>
      </w:pPr>
      <w:r w:rsidRPr="00747864">
        <w:t>Department of Teaching, Learning, &amp; Teacher Education</w:t>
      </w:r>
    </w:p>
    <w:p w14:paraId="2A16AF3F" w14:textId="77777777" w:rsidR="00EA7BBF" w:rsidRPr="00747864" w:rsidRDefault="00EA7BBF" w:rsidP="00CD54CB">
      <w:pPr>
        <w:ind w:left="2160" w:hanging="2160"/>
        <w:contextualSpacing/>
        <w:rPr>
          <w:szCs w:val="24"/>
        </w:rPr>
      </w:pPr>
    </w:p>
    <w:p w14:paraId="7B729484" w14:textId="54754B26" w:rsidR="00EA7BBF" w:rsidRPr="00747864" w:rsidRDefault="74673C6E" w:rsidP="00407B34">
      <w:pPr>
        <w:ind w:left="2880" w:hanging="2880"/>
        <w:contextualSpacing/>
      </w:pPr>
      <w:r w:rsidRPr="00747864">
        <w:t>1998</w:t>
      </w:r>
      <w:r w:rsidR="53B7CAEB" w:rsidRPr="00747864">
        <w:t xml:space="preserve"> – </w:t>
      </w:r>
      <w:r w:rsidRPr="00747864">
        <w:t>2004</w:t>
      </w:r>
      <w:r w:rsidR="53B7CAEB" w:rsidRPr="00747864">
        <w:t xml:space="preserve"> </w:t>
      </w:r>
      <w:r w:rsidR="2B5F8F26" w:rsidRPr="00747864">
        <w:t xml:space="preserve">               </w:t>
      </w:r>
      <w:r w:rsidRPr="00747864">
        <w:t>Tenure-Track Assistant Professor of Science Education</w:t>
      </w:r>
    </w:p>
    <w:p w14:paraId="434DC4C6" w14:textId="3DD888D5" w:rsidR="00EA7BBF" w:rsidRPr="00747864" w:rsidRDefault="74673C6E" w:rsidP="0CB8C4F2">
      <w:pPr>
        <w:ind w:left="2880" w:hanging="720"/>
        <w:contextualSpacing/>
      </w:pPr>
      <w:r w:rsidRPr="00747864">
        <w:t>Universit</w:t>
      </w:r>
      <w:r w:rsidR="55131992" w:rsidRPr="00747864">
        <w:t xml:space="preserve">y </w:t>
      </w:r>
      <w:r w:rsidRPr="00747864">
        <w:t xml:space="preserve">Nebraska Lincoln, </w:t>
      </w:r>
    </w:p>
    <w:p w14:paraId="1982C54F" w14:textId="77777777" w:rsidR="00EA7BBF" w:rsidRPr="00747864" w:rsidRDefault="74673C6E" w:rsidP="0CB8C4F2">
      <w:pPr>
        <w:ind w:left="2160"/>
        <w:contextualSpacing/>
      </w:pPr>
      <w:r w:rsidRPr="00747864">
        <w:t>Teachers College</w:t>
      </w:r>
    </w:p>
    <w:p w14:paraId="48D83852" w14:textId="77777777" w:rsidR="00EA7BBF" w:rsidRPr="00747864" w:rsidRDefault="74673C6E" w:rsidP="0CB8C4F2">
      <w:pPr>
        <w:ind w:left="2160"/>
        <w:contextualSpacing/>
      </w:pPr>
      <w:r w:rsidRPr="00747864">
        <w:t>Center for Curriculum &amp; Instruction</w:t>
      </w:r>
    </w:p>
    <w:p w14:paraId="29F58CB7" w14:textId="77777777" w:rsidR="00EA7BBF" w:rsidRPr="00747864" w:rsidRDefault="00EA7BBF" w:rsidP="00CD54CB">
      <w:pPr>
        <w:contextualSpacing/>
        <w:rPr>
          <w:szCs w:val="24"/>
        </w:rPr>
      </w:pPr>
    </w:p>
    <w:p w14:paraId="4C2403AC" w14:textId="5BA7537A" w:rsidR="00EA7BBF" w:rsidRPr="00747864" w:rsidRDefault="74673C6E" w:rsidP="00CD54CB">
      <w:pPr>
        <w:contextualSpacing/>
      </w:pPr>
      <w:r w:rsidRPr="00747864">
        <w:t>1997 - 1998</w:t>
      </w:r>
      <w:r w:rsidR="00EA7BBF" w:rsidRPr="00747864">
        <w:tab/>
      </w:r>
      <w:r w:rsidRPr="00747864">
        <w:t xml:space="preserve">      </w:t>
      </w:r>
      <w:r w:rsidR="00EA7BBF" w:rsidRPr="00747864">
        <w:tab/>
      </w:r>
      <w:r w:rsidRPr="00747864">
        <w:t xml:space="preserve">Teaching Fellow at Kent State University  </w:t>
      </w:r>
    </w:p>
    <w:p w14:paraId="1CADCA5C" w14:textId="77777777" w:rsidR="00EA7BBF" w:rsidRPr="00747864" w:rsidRDefault="00EA7BBF" w:rsidP="00CD54CB">
      <w:pPr>
        <w:contextualSpacing/>
        <w:rPr>
          <w:szCs w:val="24"/>
        </w:rPr>
      </w:pPr>
    </w:p>
    <w:p w14:paraId="717D8615" w14:textId="6A4EB397" w:rsidR="00EA7BBF" w:rsidRPr="00747864" w:rsidRDefault="74673C6E" w:rsidP="00407B34">
      <w:pPr>
        <w:ind w:left="2880" w:hanging="2880"/>
        <w:contextualSpacing/>
      </w:pPr>
      <w:r w:rsidRPr="00747864">
        <w:t xml:space="preserve">1995 - 1997     </w:t>
      </w:r>
      <w:r w:rsidR="02258220" w:rsidRPr="00747864">
        <w:t xml:space="preserve">             </w:t>
      </w:r>
      <w:r w:rsidRPr="00747864">
        <w:t>Seventh and Eighth-Grade Science Teacher</w:t>
      </w:r>
    </w:p>
    <w:p w14:paraId="5238DBFA" w14:textId="4C70F86F" w:rsidR="00EA7BBF" w:rsidRPr="00747864" w:rsidRDefault="5E1080B5" w:rsidP="0CB8C4F2">
      <w:pPr>
        <w:ind w:left="2160"/>
        <w:contextualSpacing/>
      </w:pPr>
      <w:r w:rsidRPr="00747864">
        <w:t xml:space="preserve"> </w:t>
      </w:r>
      <w:r w:rsidR="74673C6E" w:rsidRPr="00747864">
        <w:t>Beaver Local School District</w:t>
      </w:r>
    </w:p>
    <w:p w14:paraId="6A5BD445" w14:textId="77777777" w:rsidR="00EA7BBF" w:rsidRPr="00747864" w:rsidRDefault="00EA7BBF" w:rsidP="00CD54CB">
      <w:pPr>
        <w:contextualSpacing/>
        <w:rPr>
          <w:szCs w:val="24"/>
        </w:rPr>
      </w:pPr>
    </w:p>
    <w:p w14:paraId="27D3A6AD" w14:textId="4EF42E3B" w:rsidR="00EA7BBF" w:rsidRPr="00747864" w:rsidRDefault="74673C6E" w:rsidP="00CD54CB">
      <w:pPr>
        <w:contextualSpacing/>
      </w:pPr>
      <w:r w:rsidRPr="00747864">
        <w:t>1989 – 1995</w:t>
      </w:r>
      <w:r w:rsidR="00EA7BBF" w:rsidRPr="00747864">
        <w:tab/>
      </w:r>
      <w:proofErr w:type="gramStart"/>
      <w:r w:rsidR="00EA7BBF" w:rsidRPr="00747864">
        <w:tab/>
      </w:r>
      <w:r w:rsidR="76AC1B50" w:rsidRPr="00747864">
        <w:t xml:space="preserve">  </w:t>
      </w:r>
      <w:r w:rsidRPr="00747864">
        <w:t>Fourth</w:t>
      </w:r>
      <w:proofErr w:type="gramEnd"/>
      <w:r w:rsidRPr="00747864">
        <w:t xml:space="preserve"> and Fifth-Grade Teacher</w:t>
      </w:r>
    </w:p>
    <w:p w14:paraId="5FEB3BB9" w14:textId="79CE79A5" w:rsidR="00EA7BBF" w:rsidRPr="00747864" w:rsidRDefault="31D7514E" w:rsidP="0CB8C4F2">
      <w:pPr>
        <w:ind w:left="2160"/>
        <w:contextualSpacing/>
      </w:pPr>
      <w:r w:rsidRPr="00747864">
        <w:t xml:space="preserve">  </w:t>
      </w:r>
      <w:r w:rsidR="74673C6E" w:rsidRPr="00747864">
        <w:t>Columbus Public School District</w:t>
      </w:r>
      <w:r w:rsidR="00EA7BBF" w:rsidRPr="00747864">
        <w:tab/>
      </w:r>
    </w:p>
    <w:p w14:paraId="5E5F0E2F" w14:textId="5292B70A" w:rsidR="00EA7BBF" w:rsidRPr="00747864" w:rsidRDefault="4C42BEB3" w:rsidP="0CB8C4F2">
      <w:pPr>
        <w:ind w:left="2160"/>
        <w:contextualSpacing/>
      </w:pPr>
      <w:r w:rsidRPr="00747864">
        <w:t xml:space="preserve">  </w:t>
      </w:r>
      <w:r w:rsidR="74673C6E" w:rsidRPr="00747864">
        <w:t>Georgian Heights Math/Science/Environmental Alternative School</w:t>
      </w:r>
    </w:p>
    <w:p w14:paraId="7FB00314" w14:textId="77777777" w:rsidR="00EA7BBF" w:rsidRPr="00747864" w:rsidRDefault="00EA7BBF" w:rsidP="00CD54CB">
      <w:pPr>
        <w:contextualSpacing/>
        <w:rPr>
          <w:szCs w:val="24"/>
        </w:rPr>
      </w:pPr>
      <w:r w:rsidRPr="00747864">
        <w:rPr>
          <w:szCs w:val="24"/>
        </w:rPr>
        <w:tab/>
      </w:r>
      <w:r w:rsidRPr="00747864">
        <w:rPr>
          <w:szCs w:val="24"/>
        </w:rPr>
        <w:tab/>
      </w:r>
      <w:r w:rsidRPr="00747864">
        <w:rPr>
          <w:szCs w:val="24"/>
        </w:rPr>
        <w:tab/>
      </w:r>
    </w:p>
    <w:p w14:paraId="1E730696" w14:textId="7FBB15FB" w:rsidR="00EA7BBF" w:rsidRPr="00747864" w:rsidRDefault="74673C6E" w:rsidP="00CD54CB">
      <w:pPr>
        <w:contextualSpacing/>
      </w:pPr>
      <w:r w:rsidRPr="00747864">
        <w:t>1990 - 1992</w:t>
      </w:r>
      <w:r w:rsidR="00EA7BBF" w:rsidRPr="00747864">
        <w:tab/>
      </w:r>
      <w:r w:rsidR="00EA7BBF" w:rsidRPr="00747864">
        <w:tab/>
      </w:r>
      <w:r w:rsidR="34D673AF" w:rsidRPr="00747864">
        <w:t xml:space="preserve">   </w:t>
      </w:r>
      <w:r w:rsidRPr="00747864">
        <w:t>Instructor for the Columbus Zoological Gardens</w:t>
      </w:r>
    </w:p>
    <w:p w14:paraId="3DD066C2" w14:textId="77777777" w:rsidR="00EA7BBF" w:rsidRPr="00747864" w:rsidRDefault="00EA7BBF" w:rsidP="00CD54CB">
      <w:pPr>
        <w:contextualSpacing/>
        <w:rPr>
          <w:szCs w:val="24"/>
        </w:rPr>
      </w:pPr>
      <w:r w:rsidRPr="00747864">
        <w:rPr>
          <w:szCs w:val="24"/>
        </w:rPr>
        <w:t xml:space="preserve">. </w:t>
      </w:r>
    </w:p>
    <w:p w14:paraId="7F02F824" w14:textId="1D07268A" w:rsidR="00EA7BBF" w:rsidRPr="00747864" w:rsidRDefault="00EA7BBF" w:rsidP="00CD54CB">
      <w:pPr>
        <w:contextualSpacing/>
        <w:rPr>
          <w:b/>
          <w:szCs w:val="24"/>
        </w:rPr>
      </w:pPr>
      <w:r w:rsidRPr="00747864">
        <w:rPr>
          <w:b/>
          <w:szCs w:val="24"/>
        </w:rPr>
        <w:t>PUBLICATIONS:</w:t>
      </w:r>
      <w:r w:rsidR="004B63FE" w:rsidRPr="00747864">
        <w:rPr>
          <w:b/>
          <w:szCs w:val="24"/>
        </w:rPr>
        <w:t xml:space="preserve"> </w:t>
      </w:r>
    </w:p>
    <w:p w14:paraId="2C39E1BD" w14:textId="280D4064" w:rsidR="00C31CCE" w:rsidRPr="00747864" w:rsidRDefault="3672DB8E" w:rsidP="5BD94109">
      <w:pPr>
        <w:contextualSpacing/>
        <w:rPr>
          <w:b/>
          <w:bCs/>
        </w:rPr>
      </w:pPr>
      <w:r w:rsidRPr="00747864">
        <w:rPr>
          <w:b/>
          <w:bCs/>
        </w:rPr>
        <w:t xml:space="preserve">Books: </w:t>
      </w:r>
    </w:p>
    <w:p w14:paraId="38A91DF8" w14:textId="578B7276" w:rsidR="00F479C5" w:rsidRPr="00F479C5" w:rsidRDefault="00F479C5" w:rsidP="792B87ED">
      <w:pPr>
        <w:ind w:firstLine="720"/>
        <w:contextualSpacing/>
      </w:pPr>
      <w:r w:rsidRPr="003E7DD1">
        <w:t xml:space="preserve">Carter, I., </w:t>
      </w:r>
      <w:proofErr w:type="spellStart"/>
      <w:r w:rsidRPr="003E7DD1">
        <w:t>Akerson</w:t>
      </w:r>
      <w:proofErr w:type="spellEnd"/>
      <w:r w:rsidRPr="003E7DD1">
        <w:t>, V., &amp; Buck, G. (Eds). (</w:t>
      </w:r>
      <w:r w:rsidR="00FE6346">
        <w:t>2025</w:t>
      </w:r>
      <w:r w:rsidRPr="003E7DD1">
        <w:t xml:space="preserve">). </w:t>
      </w:r>
      <w:r w:rsidRPr="003E7DD1">
        <w:rPr>
          <w:i/>
          <w:iCs/>
        </w:rPr>
        <w:t>Exploring social and cultural contexts of the nature of science through action research.</w:t>
      </w:r>
      <w:r>
        <w:rPr>
          <w:i/>
          <w:iCs/>
        </w:rPr>
        <w:t xml:space="preserve"> </w:t>
      </w:r>
    </w:p>
    <w:p w14:paraId="635D5A3A" w14:textId="77777777" w:rsidR="00F479C5" w:rsidRDefault="00F479C5" w:rsidP="792B87ED">
      <w:pPr>
        <w:ind w:firstLine="720"/>
        <w:contextualSpacing/>
      </w:pPr>
    </w:p>
    <w:p w14:paraId="0395452E" w14:textId="4AEF8F68" w:rsidR="00C31CCE" w:rsidRPr="005B2182" w:rsidRDefault="00C55CED" w:rsidP="792B87ED">
      <w:pPr>
        <w:ind w:firstLine="720"/>
        <w:contextualSpacing/>
        <w:rPr>
          <w:color w:val="0563C1"/>
          <w:u w:val="single"/>
        </w:rPr>
      </w:pPr>
      <w:r w:rsidRPr="005B2182">
        <w:t xml:space="preserve">Buck, G. A., </w:t>
      </w:r>
      <w:proofErr w:type="spellStart"/>
      <w:r w:rsidRPr="005B2182">
        <w:t>Dimitrieska</w:t>
      </w:r>
      <w:proofErr w:type="spellEnd"/>
      <w:r w:rsidRPr="005B2182">
        <w:t xml:space="preserve">, V., &amp; </w:t>
      </w:r>
      <w:proofErr w:type="spellStart"/>
      <w:r w:rsidRPr="005B2182">
        <w:t>Akerson</w:t>
      </w:r>
      <w:proofErr w:type="spellEnd"/>
      <w:r w:rsidRPr="005B2182">
        <w:t>, V. (Eds). (202</w:t>
      </w:r>
      <w:r w:rsidR="00ADF658" w:rsidRPr="005B2182">
        <w:t>3</w:t>
      </w:r>
      <w:r w:rsidRPr="005B2182">
        <w:t xml:space="preserve">). </w:t>
      </w:r>
      <w:r w:rsidR="2D97D6DB" w:rsidRPr="005B2182">
        <w:rPr>
          <w:i/>
          <w:iCs/>
        </w:rPr>
        <w:t>Internationalizing</w:t>
      </w:r>
      <w:r w:rsidRPr="005B2182">
        <w:rPr>
          <w:i/>
          <w:iCs/>
        </w:rPr>
        <w:t xml:space="preserve"> rural science teacher preparation</w:t>
      </w:r>
      <w:r w:rsidR="5802BE5B" w:rsidRPr="005B2182">
        <w:rPr>
          <w:i/>
          <w:iCs/>
        </w:rPr>
        <w:t>: Action research for global competency.</w:t>
      </w:r>
      <w:r w:rsidRPr="005B2182">
        <w:t xml:space="preserve"> Springer. </w:t>
      </w:r>
      <w:hyperlink r:id="rId6">
        <w:r w:rsidR="3AC59B6D" w:rsidRPr="005B2182">
          <w:rPr>
            <w:rStyle w:val="Hyperlink"/>
            <w:color w:val="0563C1"/>
          </w:rPr>
          <w:t>https://link.springer.com/book/10.1007/978-3-031-4</w:t>
        </w:r>
        <w:r w:rsidR="3AC59B6D" w:rsidRPr="005B2182">
          <w:rPr>
            <w:rStyle w:val="Hyperlink"/>
            <w:color w:val="0563C1"/>
          </w:rPr>
          <w:t>6</w:t>
        </w:r>
        <w:r w:rsidR="3AC59B6D" w:rsidRPr="005B2182">
          <w:rPr>
            <w:rStyle w:val="Hyperlink"/>
            <w:color w:val="0563C1"/>
          </w:rPr>
          <w:t>073-9.</w:t>
        </w:r>
      </w:hyperlink>
      <w:r w:rsidR="3AC59B6D" w:rsidRPr="005B2182">
        <w:rPr>
          <w:color w:val="0563C1"/>
          <w:u w:val="single"/>
        </w:rPr>
        <w:t xml:space="preserve"> </w:t>
      </w:r>
    </w:p>
    <w:p w14:paraId="288ADBCD" w14:textId="4AA5F163" w:rsidR="00C31CCE" w:rsidRPr="00747864" w:rsidRDefault="00C31CCE" w:rsidP="5BD94109">
      <w:pPr>
        <w:ind w:firstLine="720"/>
        <w:contextualSpacing/>
      </w:pPr>
    </w:p>
    <w:p w14:paraId="373A0807" w14:textId="4B8EC03F" w:rsidR="00C31CCE" w:rsidRPr="00747864" w:rsidRDefault="401351F5" w:rsidP="5BD94109">
      <w:pPr>
        <w:ind w:firstLine="720"/>
        <w:contextualSpacing/>
      </w:pPr>
      <w:proofErr w:type="spellStart"/>
      <w:r>
        <w:t>Akerson</w:t>
      </w:r>
      <w:proofErr w:type="spellEnd"/>
      <w:r>
        <w:t>, V., &amp; Buck, G.A. (Eds.). (202</w:t>
      </w:r>
      <w:r w:rsidR="005027B9">
        <w:t>0</w:t>
      </w:r>
      <w:r>
        <w:t xml:space="preserve">). </w:t>
      </w:r>
      <w:r w:rsidRPr="68C51AA9">
        <w:rPr>
          <w:i/>
          <w:iCs/>
        </w:rPr>
        <w:t xml:space="preserve">Critical questions in STEM Education. </w:t>
      </w:r>
      <w:r>
        <w:t>Springer.</w:t>
      </w:r>
      <w:r w:rsidR="57A6F79C">
        <w:t xml:space="preserve"> </w:t>
      </w:r>
      <w:hyperlink r:id="rId7">
        <w:r w:rsidR="57A6F79C" w:rsidRPr="68C51AA9">
          <w:rPr>
            <w:rStyle w:val="Hyperlink"/>
          </w:rPr>
          <w:t>https://link.springer.com/book/10.1007%2F978-3-030-57646-2</w:t>
        </w:r>
      </w:hyperlink>
      <w:r w:rsidR="57A6F79C">
        <w:t xml:space="preserve">. </w:t>
      </w:r>
    </w:p>
    <w:p w14:paraId="7C2F344F" w14:textId="41639AF5" w:rsidR="00C31CCE" w:rsidRPr="00747864" w:rsidRDefault="00C31CCE" w:rsidP="5BD94109">
      <w:pPr>
        <w:ind w:firstLine="720"/>
        <w:contextualSpacing/>
        <w:rPr>
          <w:szCs w:val="24"/>
        </w:rPr>
      </w:pPr>
    </w:p>
    <w:p w14:paraId="2CA041C9" w14:textId="16B800D3" w:rsidR="00C31CCE" w:rsidRPr="00747864" w:rsidRDefault="00FF50E3" w:rsidP="68C51AA9">
      <w:pPr>
        <w:widowControl w:val="0"/>
        <w:spacing w:after="240"/>
        <w:ind w:firstLine="720"/>
        <w:contextualSpacing/>
        <w:rPr>
          <w:rFonts w:eastAsiaTheme="minorEastAsia"/>
          <w:color w:val="1A1A1A"/>
        </w:rPr>
      </w:pPr>
      <w:r w:rsidRPr="68C51AA9">
        <w:rPr>
          <w:rFonts w:eastAsiaTheme="minorEastAsia"/>
          <w:color w:val="1A1A1A"/>
        </w:rPr>
        <w:t xml:space="preserve">Buck, G., &amp; </w:t>
      </w:r>
      <w:proofErr w:type="spellStart"/>
      <w:r w:rsidRPr="68C51AA9">
        <w:rPr>
          <w:rFonts w:eastAsiaTheme="minorEastAsia"/>
          <w:color w:val="1A1A1A"/>
        </w:rPr>
        <w:t>Akerson</w:t>
      </w:r>
      <w:proofErr w:type="spellEnd"/>
      <w:r w:rsidRPr="68C51AA9">
        <w:rPr>
          <w:rFonts w:eastAsiaTheme="minorEastAsia"/>
          <w:color w:val="1A1A1A"/>
        </w:rPr>
        <w:t xml:space="preserve">, V. </w:t>
      </w:r>
      <w:r w:rsidR="00475A3B" w:rsidRPr="68C51AA9">
        <w:rPr>
          <w:rFonts w:eastAsiaTheme="minorEastAsia"/>
          <w:color w:val="1A1A1A"/>
        </w:rPr>
        <w:t xml:space="preserve">(Eds.). </w:t>
      </w:r>
      <w:r w:rsidRPr="68C51AA9">
        <w:rPr>
          <w:rFonts w:eastAsiaTheme="minorEastAsia"/>
          <w:color w:val="1A1A1A"/>
        </w:rPr>
        <w:t>(</w:t>
      </w:r>
      <w:r w:rsidR="00B62525" w:rsidRPr="68C51AA9">
        <w:rPr>
          <w:rFonts w:eastAsiaTheme="minorEastAsia"/>
          <w:color w:val="1A1A1A"/>
        </w:rPr>
        <w:t>2016</w:t>
      </w:r>
      <w:r w:rsidRPr="68C51AA9">
        <w:rPr>
          <w:rFonts w:eastAsiaTheme="minorEastAsia"/>
          <w:color w:val="1A1A1A"/>
        </w:rPr>
        <w:t>). </w:t>
      </w:r>
      <w:r w:rsidR="001771BC" w:rsidRPr="68C51AA9">
        <w:rPr>
          <w:rFonts w:eastAsiaTheme="minorEastAsia"/>
          <w:i/>
          <w:iCs/>
          <w:color w:val="1A1A1A"/>
        </w:rPr>
        <w:t>Allowing o</w:t>
      </w:r>
      <w:r w:rsidR="00730F29" w:rsidRPr="68C51AA9">
        <w:rPr>
          <w:rFonts w:eastAsiaTheme="minorEastAsia"/>
          <w:i/>
          <w:iCs/>
          <w:color w:val="1A1A1A"/>
        </w:rPr>
        <w:t>ur professional knowledge of pre-service science teacher education to be enhanced by self-study research: Turning a critical eye on our p</w:t>
      </w:r>
      <w:r w:rsidRPr="68C51AA9">
        <w:rPr>
          <w:rFonts w:eastAsiaTheme="minorEastAsia"/>
          <w:i/>
          <w:iCs/>
          <w:color w:val="1A1A1A"/>
        </w:rPr>
        <w:t xml:space="preserve">ractice. </w:t>
      </w:r>
      <w:r w:rsidRPr="68C51AA9">
        <w:rPr>
          <w:rFonts w:eastAsiaTheme="minorEastAsia"/>
          <w:color w:val="1A1A1A"/>
        </w:rPr>
        <w:t>Springer. </w:t>
      </w:r>
      <w:r w:rsidR="1C0A5AB2" w:rsidRPr="68C51AA9">
        <w:rPr>
          <w:rFonts w:ascii="Roboto" w:eastAsia="Roboto" w:hAnsi="Roboto" w:cs="Roboto"/>
          <w:color w:val="555555"/>
          <w:sz w:val="21"/>
          <w:szCs w:val="21"/>
        </w:rPr>
        <w:t xml:space="preserve"> DOI:</w:t>
      </w:r>
      <w:hyperlink r:id="rId8">
        <w:r w:rsidR="1C0A5AB2" w:rsidRPr="68C51AA9">
          <w:rPr>
            <w:rStyle w:val="Hyperlink"/>
            <w:rFonts w:ascii="Roboto" w:eastAsia="Roboto" w:hAnsi="Roboto" w:cs="Roboto"/>
            <w:sz w:val="21"/>
            <w:szCs w:val="21"/>
          </w:rPr>
          <w:t>10.1007/978-3-319-32447-0.</w:t>
        </w:r>
      </w:hyperlink>
      <w:r w:rsidR="1C0A5AB2" w:rsidRPr="68C51AA9">
        <w:rPr>
          <w:rFonts w:ascii="Roboto" w:eastAsia="Roboto" w:hAnsi="Roboto" w:cs="Roboto"/>
          <w:sz w:val="21"/>
          <w:szCs w:val="21"/>
          <w:u w:val="single"/>
        </w:rPr>
        <w:t xml:space="preserve"> </w:t>
      </w:r>
    </w:p>
    <w:p w14:paraId="24EBED7B" w14:textId="51973FF7" w:rsidR="4D71073E" w:rsidRPr="00747864" w:rsidRDefault="4D71073E" w:rsidP="4D71073E">
      <w:pPr>
        <w:widowControl w:val="0"/>
        <w:spacing w:after="240"/>
        <w:ind w:firstLine="720"/>
        <w:contextualSpacing/>
        <w:rPr>
          <w:rFonts w:eastAsiaTheme="minorEastAsia"/>
          <w:color w:val="1A1A1A"/>
        </w:rPr>
      </w:pPr>
    </w:p>
    <w:p w14:paraId="3186B814" w14:textId="12DF5272" w:rsidR="00C31CCE" w:rsidRPr="00747864" w:rsidRDefault="00954431" w:rsidP="5BD94109">
      <w:pPr>
        <w:ind w:right="720" w:firstLine="720"/>
        <w:contextualSpacing/>
      </w:pPr>
      <w:r w:rsidRPr="00747864">
        <w:t xml:space="preserve">Buck, G., </w:t>
      </w:r>
      <w:proofErr w:type="spellStart"/>
      <w:r w:rsidRPr="00747864">
        <w:t>Hehn</w:t>
      </w:r>
      <w:proofErr w:type="spellEnd"/>
      <w:r w:rsidRPr="00747864">
        <w:t>, J., &amp; Leslie-</w:t>
      </w:r>
      <w:proofErr w:type="spellStart"/>
      <w:r w:rsidRPr="00747864">
        <w:t>Pelecky</w:t>
      </w:r>
      <w:proofErr w:type="spellEnd"/>
      <w:r w:rsidRPr="00747864">
        <w:t xml:space="preserve">, D. (Eds). (2000). </w:t>
      </w:r>
      <w:r w:rsidR="00571D53" w:rsidRPr="00747864">
        <w:rPr>
          <w:i/>
          <w:iCs/>
        </w:rPr>
        <w:t xml:space="preserve">The role of physics </w:t>
      </w:r>
      <w:r w:rsidRPr="00747864">
        <w:rPr>
          <w:i/>
          <w:iCs/>
        </w:rPr>
        <w:t xml:space="preserve">departments in preparing K-12 teachers. </w:t>
      </w:r>
      <w:r w:rsidRPr="00747864">
        <w:t>College Park: American Institute of Physics.</w:t>
      </w:r>
    </w:p>
    <w:p w14:paraId="1172D0F3" w14:textId="1D62BDC6" w:rsidR="00C31CCE" w:rsidRPr="00747864" w:rsidRDefault="00C31CCE" w:rsidP="5BD94109">
      <w:pPr>
        <w:ind w:left="720" w:right="720" w:firstLine="720"/>
        <w:contextualSpacing/>
        <w:rPr>
          <w:szCs w:val="24"/>
        </w:rPr>
      </w:pPr>
    </w:p>
    <w:p w14:paraId="1E0DA39D" w14:textId="56F5E3EF" w:rsidR="00C31CCE" w:rsidRPr="00747864" w:rsidRDefault="3672DB8E" w:rsidP="45E84C58">
      <w:pPr>
        <w:contextualSpacing/>
        <w:rPr>
          <w:b/>
          <w:bCs/>
        </w:rPr>
      </w:pPr>
      <w:r w:rsidRPr="792B87ED">
        <w:rPr>
          <w:b/>
          <w:bCs/>
        </w:rPr>
        <w:t>Book Chapters &amp; Contributions:</w:t>
      </w:r>
    </w:p>
    <w:p w14:paraId="058AA28B" w14:textId="19DF2AFB" w:rsidR="229C36B2" w:rsidRPr="00F33D34" w:rsidRDefault="229C36B2" w:rsidP="46DE5093">
      <w:pPr>
        <w:ind w:firstLine="720"/>
      </w:pPr>
      <w:r w:rsidRPr="00F33D34">
        <w:t xml:space="preserve">Buck, G.A., </w:t>
      </w:r>
      <w:proofErr w:type="spellStart"/>
      <w:r w:rsidRPr="00F33D34">
        <w:t>Dimitrieska</w:t>
      </w:r>
      <w:proofErr w:type="spellEnd"/>
      <w:r w:rsidRPr="00F33D34">
        <w:t xml:space="preserve">, V., &amp; </w:t>
      </w:r>
      <w:proofErr w:type="spellStart"/>
      <w:r w:rsidRPr="00F33D34">
        <w:t>Akerson</w:t>
      </w:r>
      <w:proofErr w:type="spellEnd"/>
      <w:r w:rsidRPr="00F33D34">
        <w:t xml:space="preserve">, V. (2024). A peer-led-teaming approach to improving science teacher educators’ efforts in internationalizing science teacher preparation within rural serving programs. In B.M. Butler, &amp; J.K. Ritter (Eds). </w:t>
      </w:r>
      <w:r w:rsidRPr="00F33D34">
        <w:rPr>
          <w:i/>
          <w:iCs/>
        </w:rPr>
        <w:t xml:space="preserve">Professional learning journeys of teacher educators. </w:t>
      </w:r>
      <w:r w:rsidRPr="00F33D34">
        <w:t>Information Age Publishing. https://www.infoagepub.com/products/Professional-Learning-Journeys-of-Teacher-Educators</w:t>
      </w:r>
    </w:p>
    <w:p w14:paraId="75DE5726" w14:textId="42874C6C" w:rsidR="792B87ED" w:rsidRDefault="792B87ED" w:rsidP="792B87ED">
      <w:pPr>
        <w:ind w:firstLine="720"/>
        <w:rPr>
          <w:highlight w:val="yellow"/>
        </w:rPr>
      </w:pPr>
    </w:p>
    <w:p w14:paraId="7A2A32BE" w14:textId="611DD361" w:rsidR="00C55CED" w:rsidRPr="005B2182" w:rsidRDefault="00C55CED" w:rsidP="792B87ED">
      <w:pPr>
        <w:ind w:firstLine="720"/>
      </w:pPr>
      <w:r w:rsidRPr="005B2182">
        <w:t>Buck, G. A.</w:t>
      </w:r>
      <w:r w:rsidR="369E6503" w:rsidRPr="005B2182">
        <w:t xml:space="preserve">, &amp; </w:t>
      </w:r>
      <w:proofErr w:type="spellStart"/>
      <w:r w:rsidR="369E6503" w:rsidRPr="005B2182">
        <w:t>Karumanthra</w:t>
      </w:r>
      <w:proofErr w:type="spellEnd"/>
      <w:r w:rsidR="369E6503" w:rsidRPr="005B2182">
        <w:t>, A.</w:t>
      </w:r>
      <w:r w:rsidRPr="005B2182">
        <w:t xml:space="preserve"> (202</w:t>
      </w:r>
      <w:r w:rsidR="7157C690" w:rsidRPr="005B2182">
        <w:t>3</w:t>
      </w:r>
      <w:r w:rsidRPr="005B2182">
        <w:t xml:space="preserve">). </w:t>
      </w:r>
      <w:r w:rsidR="2FFCCA8D" w:rsidRPr="005B2182">
        <w:t xml:space="preserve">Internationalizing </w:t>
      </w:r>
      <w:r w:rsidRPr="005B2182">
        <w:t xml:space="preserve">science teacher </w:t>
      </w:r>
      <w:r w:rsidR="475A88B4" w:rsidRPr="005B2182">
        <w:t>preparation</w:t>
      </w:r>
      <w:r w:rsidRPr="005B2182">
        <w:t xml:space="preserve">. In G. A. Buck, V. </w:t>
      </w:r>
      <w:proofErr w:type="spellStart"/>
      <w:r w:rsidRPr="005B2182">
        <w:t>Dimitrieska</w:t>
      </w:r>
      <w:proofErr w:type="spellEnd"/>
      <w:r w:rsidRPr="005B2182">
        <w:t xml:space="preserve">, &amp; V. </w:t>
      </w:r>
      <w:proofErr w:type="spellStart"/>
      <w:r w:rsidRPr="005B2182">
        <w:t>Akerson</w:t>
      </w:r>
      <w:proofErr w:type="spellEnd"/>
      <w:r w:rsidRPr="005B2182">
        <w:t xml:space="preserve"> (Eds). </w:t>
      </w:r>
      <w:r w:rsidR="60589AB6" w:rsidRPr="005B2182">
        <w:rPr>
          <w:i/>
          <w:iCs/>
        </w:rPr>
        <w:t>Internationalizing</w:t>
      </w:r>
      <w:r w:rsidRPr="005B2182">
        <w:rPr>
          <w:i/>
          <w:iCs/>
        </w:rPr>
        <w:t xml:space="preserve"> rural science teacher preparation</w:t>
      </w:r>
      <w:r w:rsidR="49363008" w:rsidRPr="005B2182">
        <w:rPr>
          <w:i/>
          <w:iCs/>
        </w:rPr>
        <w:t>: Action research for global competency</w:t>
      </w:r>
      <w:r w:rsidRPr="005B2182">
        <w:t xml:space="preserve">. Springer. </w:t>
      </w:r>
    </w:p>
    <w:p w14:paraId="6274CC58" w14:textId="48CBEB51" w:rsidR="5BD94109" w:rsidRPr="005B2182" w:rsidRDefault="5BD94109" w:rsidP="647297CA">
      <w:pPr>
        <w:ind w:firstLine="720"/>
      </w:pPr>
    </w:p>
    <w:p w14:paraId="7DC25F3C" w14:textId="504308CE" w:rsidR="001F5400" w:rsidRPr="005B2182" w:rsidRDefault="30BCC21A" w:rsidP="792B87ED">
      <w:pPr>
        <w:ind w:firstLine="720"/>
        <w:rPr>
          <w:color w:val="000000" w:themeColor="text1"/>
        </w:rPr>
      </w:pPr>
      <w:r w:rsidRPr="005B2182">
        <w:rPr>
          <w:color w:val="000000" w:themeColor="text1"/>
        </w:rPr>
        <w:t>Rahman, S., Liu, C., &amp; Buck, G. (</w:t>
      </w:r>
      <w:r w:rsidR="1AE1026B" w:rsidRPr="005B2182">
        <w:rPr>
          <w:color w:val="000000" w:themeColor="text1"/>
        </w:rPr>
        <w:t>202</w:t>
      </w:r>
      <w:r w:rsidR="626C6D9A" w:rsidRPr="005B2182">
        <w:rPr>
          <w:color w:val="000000" w:themeColor="text1"/>
        </w:rPr>
        <w:t>3</w:t>
      </w:r>
      <w:r w:rsidRPr="005B2182">
        <w:rPr>
          <w:color w:val="000000" w:themeColor="text1"/>
        </w:rPr>
        <w:t xml:space="preserve">). Developing global science knowledge and global competence skills of preservice elementary teachers in an undergraduate science course. In G. Buck, V. </w:t>
      </w:r>
      <w:proofErr w:type="spellStart"/>
      <w:r w:rsidRPr="005B2182">
        <w:rPr>
          <w:color w:val="000000" w:themeColor="text1"/>
        </w:rPr>
        <w:t>Dimitirieska</w:t>
      </w:r>
      <w:proofErr w:type="spellEnd"/>
      <w:r w:rsidRPr="005B2182">
        <w:rPr>
          <w:color w:val="000000" w:themeColor="text1"/>
        </w:rPr>
        <w:t xml:space="preserve">, &amp; V. </w:t>
      </w:r>
      <w:proofErr w:type="spellStart"/>
      <w:r w:rsidRPr="005B2182">
        <w:rPr>
          <w:color w:val="000000" w:themeColor="text1"/>
        </w:rPr>
        <w:t>Akerson</w:t>
      </w:r>
      <w:proofErr w:type="spellEnd"/>
      <w:r w:rsidRPr="005B2182">
        <w:rPr>
          <w:color w:val="000000" w:themeColor="text1"/>
        </w:rPr>
        <w:t xml:space="preserve"> (Eds). </w:t>
      </w:r>
      <w:r w:rsidRPr="005B2182">
        <w:rPr>
          <w:i/>
          <w:iCs/>
          <w:color w:val="000000" w:themeColor="text1"/>
        </w:rPr>
        <w:t>Internationalizing rural science teacher preparation</w:t>
      </w:r>
      <w:r w:rsidR="7B1F0F43" w:rsidRPr="005B2182">
        <w:rPr>
          <w:i/>
          <w:iCs/>
          <w:color w:val="000000" w:themeColor="text1"/>
        </w:rPr>
        <w:t>: Action research for global competency</w:t>
      </w:r>
      <w:r w:rsidRPr="005B2182">
        <w:rPr>
          <w:i/>
          <w:iCs/>
          <w:color w:val="000000" w:themeColor="text1"/>
        </w:rPr>
        <w:t xml:space="preserve">. </w:t>
      </w:r>
      <w:r w:rsidRPr="005B2182">
        <w:rPr>
          <w:color w:val="000000" w:themeColor="text1"/>
        </w:rPr>
        <w:t>Springer.</w:t>
      </w:r>
      <w:r w:rsidR="2FC9C74E" w:rsidRPr="005B2182">
        <w:rPr>
          <w:color w:val="000000" w:themeColor="text1"/>
        </w:rPr>
        <w:t xml:space="preserve"> </w:t>
      </w:r>
    </w:p>
    <w:p w14:paraId="64233DD5" w14:textId="3586F4E4" w:rsidR="4D71073E" w:rsidRPr="005B2182" w:rsidRDefault="4D71073E" w:rsidP="647297CA">
      <w:pPr>
        <w:ind w:firstLine="720"/>
        <w:rPr>
          <w:color w:val="000000" w:themeColor="text1"/>
        </w:rPr>
      </w:pPr>
    </w:p>
    <w:p w14:paraId="5EB2E683" w14:textId="416E2314" w:rsidR="001F5400" w:rsidRPr="005B2182" w:rsidRDefault="001F5400" w:rsidP="792B87ED">
      <w:pPr>
        <w:ind w:firstLine="720"/>
      </w:pPr>
      <w:r>
        <w:lastRenderedPageBreak/>
        <w:t>Buck, G.A.</w:t>
      </w:r>
      <w:r w:rsidR="5BC17FC0">
        <w:t xml:space="preserve">, &amp; </w:t>
      </w:r>
      <w:proofErr w:type="spellStart"/>
      <w:r w:rsidR="5BC17FC0">
        <w:t>Akerson</w:t>
      </w:r>
      <w:proofErr w:type="spellEnd"/>
      <w:r w:rsidR="5BC17FC0">
        <w:t xml:space="preserve">, V. </w:t>
      </w:r>
      <w:r>
        <w:t>(202</w:t>
      </w:r>
      <w:r w:rsidR="7053032F">
        <w:t>3</w:t>
      </w:r>
      <w:r>
        <w:t xml:space="preserve">). Action research on science teacher preparation. In G. A. Buck, V. </w:t>
      </w:r>
      <w:proofErr w:type="spellStart"/>
      <w:r>
        <w:t>Dimitrieska</w:t>
      </w:r>
      <w:proofErr w:type="spellEnd"/>
      <w:r>
        <w:t xml:space="preserve">, &amp; V. </w:t>
      </w:r>
      <w:proofErr w:type="spellStart"/>
      <w:r>
        <w:t>Akerson</w:t>
      </w:r>
      <w:proofErr w:type="spellEnd"/>
      <w:r>
        <w:t xml:space="preserve"> (Eds). </w:t>
      </w:r>
      <w:r w:rsidR="530EE41B" w:rsidRPr="2A520D54">
        <w:rPr>
          <w:i/>
          <w:iCs/>
        </w:rPr>
        <w:t>Internationalizing</w:t>
      </w:r>
      <w:r w:rsidRPr="2A520D54">
        <w:rPr>
          <w:i/>
          <w:iCs/>
        </w:rPr>
        <w:t xml:space="preserve"> rural science teacher preparation</w:t>
      </w:r>
      <w:r w:rsidR="2B8AC6B4" w:rsidRPr="2A520D54">
        <w:rPr>
          <w:i/>
          <w:iCs/>
        </w:rPr>
        <w:t>: Action research for global competency</w:t>
      </w:r>
      <w:r>
        <w:t>. Springer.</w:t>
      </w:r>
    </w:p>
    <w:p w14:paraId="6DB82A89" w14:textId="559B3223" w:rsidR="2A520D54" w:rsidRDefault="2A520D54" w:rsidP="2A520D54">
      <w:pPr>
        <w:ind w:firstLine="720"/>
      </w:pPr>
    </w:p>
    <w:p w14:paraId="27FC3F6D" w14:textId="5BEF47D4" w:rsidR="006D4F1A" w:rsidRPr="005B2182" w:rsidRDefault="006D4F1A" w:rsidP="792B87ED">
      <w:pPr>
        <w:ind w:firstLine="720"/>
      </w:pPr>
      <w:proofErr w:type="spellStart"/>
      <w:r w:rsidRPr="005B2182">
        <w:t>Akerson</w:t>
      </w:r>
      <w:proofErr w:type="spellEnd"/>
      <w:r w:rsidRPr="005B2182">
        <w:t>, V.A., &amp; Buck, G.A. (</w:t>
      </w:r>
      <w:r w:rsidR="007F6562" w:rsidRPr="005B2182">
        <w:t>202</w:t>
      </w:r>
      <w:r w:rsidR="19F6E39D" w:rsidRPr="005B2182">
        <w:t>3</w:t>
      </w:r>
      <w:r w:rsidRPr="005B2182">
        <w:t xml:space="preserve">). U.S. Next Generation Science Standards: Possibilities, not prescriptions for STEM. In A. </w:t>
      </w:r>
      <w:proofErr w:type="spellStart"/>
      <w:r w:rsidRPr="005B2182">
        <w:t>Sulaiman</w:t>
      </w:r>
      <w:proofErr w:type="spellEnd"/>
      <w:r w:rsidRPr="005B2182">
        <w:t xml:space="preserve">, L. Martin, &amp; </w:t>
      </w:r>
      <w:r w:rsidR="007F6562" w:rsidRPr="005B2182">
        <w:t>Y. Song</w:t>
      </w:r>
      <w:r w:rsidRPr="005B2182">
        <w:t xml:space="preserve"> (Ed</w:t>
      </w:r>
      <w:r w:rsidR="007F6562" w:rsidRPr="005B2182">
        <w:t>s</w:t>
      </w:r>
      <w:r w:rsidRPr="005B2182">
        <w:t xml:space="preserve">). </w:t>
      </w:r>
      <w:r w:rsidRPr="005B2182">
        <w:rPr>
          <w:i/>
          <w:iCs/>
        </w:rPr>
        <w:t>Reforming science teacher education programs in the STEM era: International practices</w:t>
      </w:r>
      <w:r w:rsidRPr="005B2182">
        <w:t xml:space="preserve">. </w:t>
      </w:r>
      <w:r w:rsidR="007F6562" w:rsidRPr="005B2182">
        <w:t>Springer.</w:t>
      </w:r>
    </w:p>
    <w:p w14:paraId="68D234E9" w14:textId="77777777" w:rsidR="006D4F1A" w:rsidRPr="005B2182" w:rsidRDefault="006D4F1A" w:rsidP="640B7CD0">
      <w:pPr>
        <w:ind w:firstLine="720"/>
      </w:pPr>
    </w:p>
    <w:p w14:paraId="7E2E6E1B" w14:textId="05A367FC" w:rsidR="29CF65C0" w:rsidRPr="005B2182" w:rsidRDefault="29CF65C0" w:rsidP="640B7CD0">
      <w:pPr>
        <w:ind w:firstLine="720"/>
      </w:pPr>
      <w:proofErr w:type="spellStart"/>
      <w:r w:rsidRPr="005B2182">
        <w:t>Youngjin</w:t>
      </w:r>
      <w:proofErr w:type="spellEnd"/>
      <w:r w:rsidRPr="005B2182">
        <w:t xml:space="preserve">, S., Martin-Hansen, L., </w:t>
      </w:r>
      <w:proofErr w:type="spellStart"/>
      <w:r w:rsidRPr="005B2182">
        <w:t>Akerson</w:t>
      </w:r>
      <w:proofErr w:type="spellEnd"/>
      <w:r w:rsidRPr="005B2182">
        <w:t>, V., Buck, G., &amp; Al-</w:t>
      </w:r>
      <w:proofErr w:type="spellStart"/>
      <w:r w:rsidRPr="005B2182">
        <w:t>Balushi</w:t>
      </w:r>
      <w:proofErr w:type="spellEnd"/>
      <w:r w:rsidRPr="005B2182">
        <w:t xml:space="preserve">, S. M. (2023). STEM teacher education: An overview. </w:t>
      </w:r>
      <w:r w:rsidR="4FDCF494" w:rsidRPr="005B2182">
        <w:t xml:space="preserve">In A. </w:t>
      </w:r>
      <w:proofErr w:type="spellStart"/>
      <w:r w:rsidR="4FDCF494" w:rsidRPr="005B2182">
        <w:t>Sulaiman</w:t>
      </w:r>
      <w:proofErr w:type="spellEnd"/>
      <w:r w:rsidR="4FDCF494" w:rsidRPr="005B2182">
        <w:t xml:space="preserve">, L. Martin, &amp; Y. Song (Eds). </w:t>
      </w:r>
      <w:r w:rsidR="4FDCF494" w:rsidRPr="005B2182">
        <w:rPr>
          <w:i/>
          <w:iCs/>
        </w:rPr>
        <w:t>Reforming science teacher education programs in the STEM era: International practices</w:t>
      </w:r>
      <w:r w:rsidR="4FDCF494" w:rsidRPr="005B2182">
        <w:t xml:space="preserve">. Springer. </w:t>
      </w:r>
    </w:p>
    <w:p w14:paraId="510623B2" w14:textId="2D12583E" w:rsidR="21FEEC0F" w:rsidRPr="005B2182" w:rsidRDefault="21FEEC0F" w:rsidP="640B7CD0">
      <w:pPr>
        <w:ind w:firstLine="720"/>
      </w:pPr>
    </w:p>
    <w:p w14:paraId="07323460" w14:textId="656B1467" w:rsidR="1F480EC3" w:rsidRPr="00747864" w:rsidRDefault="1F480EC3" w:rsidP="792B87ED">
      <w:pPr>
        <w:ind w:firstLine="720"/>
        <w:rPr>
          <w:i/>
          <w:iCs/>
        </w:rPr>
      </w:pPr>
      <w:r w:rsidRPr="005B2182">
        <w:t>Buck, G.A., Chinn, P., &amp; Upadhyay, B. (202</w:t>
      </w:r>
      <w:r w:rsidR="18D6BE7E" w:rsidRPr="005B2182">
        <w:t>3</w:t>
      </w:r>
      <w:r w:rsidRPr="005B2182">
        <w:t xml:space="preserve">). Science education in urban and rural contexts: Expanding on conceptual tools for urban-centric research. In N. Lederman &amp; J. Lederman (Eds). </w:t>
      </w:r>
      <w:r w:rsidRPr="005B2182">
        <w:rPr>
          <w:i/>
          <w:iCs/>
        </w:rPr>
        <w:t>Handbook of Research on Science Education</w:t>
      </w:r>
      <w:r w:rsidR="24362384" w:rsidRPr="005B2182">
        <w:rPr>
          <w:i/>
          <w:iCs/>
        </w:rPr>
        <w:t xml:space="preserve"> </w:t>
      </w:r>
      <w:r w:rsidR="24362384" w:rsidRPr="005B2182">
        <w:t>(pp. 359-388)</w:t>
      </w:r>
      <w:r w:rsidRPr="005B2182">
        <w:t>. Routledge</w:t>
      </w:r>
      <w:r w:rsidRPr="005B2182">
        <w:rPr>
          <w:i/>
          <w:iCs/>
        </w:rPr>
        <w:t>.</w:t>
      </w:r>
      <w:r w:rsidRPr="792B87ED">
        <w:rPr>
          <w:i/>
          <w:iCs/>
        </w:rPr>
        <w:t xml:space="preserve"> </w:t>
      </w:r>
    </w:p>
    <w:p w14:paraId="3DC250E9" w14:textId="433B54DE" w:rsidR="5AA41F9E" w:rsidRPr="00747864" w:rsidRDefault="5AA41F9E" w:rsidP="5AA41F9E">
      <w:pPr>
        <w:ind w:firstLine="720"/>
        <w:rPr>
          <w:i/>
          <w:iCs/>
        </w:rPr>
      </w:pPr>
    </w:p>
    <w:p w14:paraId="4B405220" w14:textId="69D9CAA2" w:rsidR="1F480EC3" w:rsidRPr="00747864" w:rsidRDefault="1F480EC3" w:rsidP="21FEEC0F">
      <w:pPr>
        <w:ind w:firstLine="720"/>
      </w:pPr>
      <w:r w:rsidRPr="00747864">
        <w:t xml:space="preserve">Buck, G.A., &amp; Williamson, F. (2022). Mixed methods research on science teacher education. In J.A. Luft &amp; Jones, M.G. </w:t>
      </w:r>
      <w:r w:rsidRPr="00747864">
        <w:rPr>
          <w:i/>
          <w:iCs/>
        </w:rPr>
        <w:t xml:space="preserve">Handbook of research on science teacher education. </w:t>
      </w:r>
      <w:r w:rsidRPr="00747864">
        <w:t>Springer.</w:t>
      </w:r>
    </w:p>
    <w:p w14:paraId="5B7485D8" w14:textId="77777777" w:rsidR="00DB517A" w:rsidRPr="00747864" w:rsidRDefault="00DB517A" w:rsidP="21FEEC0F"/>
    <w:p w14:paraId="512BB34D" w14:textId="6355EC23" w:rsidR="002E2C86" w:rsidRPr="00747864" w:rsidRDefault="00DB517A" w:rsidP="21FEEC0F">
      <w:pPr>
        <w:shd w:val="clear" w:color="auto" w:fill="FFFFFF" w:themeFill="background1"/>
        <w:ind w:firstLine="720"/>
        <w:textAlignment w:val="baseline"/>
        <w:rPr>
          <w:rFonts w:ascii="Arial" w:hAnsi="Arial" w:cs="Arial"/>
          <w:color w:val="000000"/>
        </w:rPr>
      </w:pPr>
      <w:r w:rsidRPr="00747864">
        <w:t>Park Rogers, M.</w:t>
      </w:r>
      <w:r w:rsidR="002E2C86" w:rsidRPr="00747864">
        <w:t xml:space="preserve">A., </w:t>
      </w:r>
      <w:proofErr w:type="spellStart"/>
      <w:r w:rsidR="002E2C86" w:rsidRPr="00747864">
        <w:t>Akers</w:t>
      </w:r>
      <w:r w:rsidRPr="00747864">
        <w:t>on</w:t>
      </w:r>
      <w:proofErr w:type="spellEnd"/>
      <w:r w:rsidRPr="00747864">
        <w:t>, V.</w:t>
      </w:r>
      <w:r w:rsidR="002E2C86" w:rsidRPr="00747864">
        <w:t xml:space="preserve"> A.</w:t>
      </w:r>
      <w:r w:rsidRPr="00747864">
        <w:t>, &amp; Buck, G.</w:t>
      </w:r>
      <w:r w:rsidR="002E2C86" w:rsidRPr="00747864">
        <w:t>A.</w:t>
      </w:r>
      <w:r w:rsidRPr="00747864">
        <w:t xml:space="preserve"> (2022). Science education curricula. In D. Flinders (Ed). </w:t>
      </w:r>
      <w:r w:rsidR="001729DB" w:rsidRPr="00747864">
        <w:rPr>
          <w:i/>
          <w:iCs/>
        </w:rPr>
        <w:t>Routledge e</w:t>
      </w:r>
      <w:r w:rsidRPr="00747864">
        <w:rPr>
          <w:i/>
          <w:iCs/>
        </w:rPr>
        <w:t xml:space="preserve">ncyclopedia of education. </w:t>
      </w:r>
      <w:r w:rsidRPr="00747864">
        <w:t xml:space="preserve">Routledge. </w:t>
      </w:r>
      <w:r w:rsidR="002E2C86" w:rsidRPr="00747864">
        <w:rPr>
          <w:color w:val="0000FF"/>
          <w:sz w:val="22"/>
          <w:szCs w:val="22"/>
          <w:u w:val="single"/>
          <w:bdr w:val="none" w:sz="0" w:space="0" w:color="auto" w:frame="1"/>
        </w:rPr>
        <w:t>https://doi.org/10.4324/9781138609877-REE93-1 </w:t>
      </w:r>
      <w:r w:rsidR="002E2C86" w:rsidRPr="00747864">
        <w:rPr>
          <w:color w:val="000000"/>
          <w:sz w:val="22"/>
          <w:szCs w:val="22"/>
          <w:bdr w:val="none" w:sz="0" w:space="0" w:color="auto" w:frame="1"/>
        </w:rPr>
        <w:t> </w:t>
      </w:r>
    </w:p>
    <w:p w14:paraId="772CFADD" w14:textId="45F03CB9" w:rsidR="5AA41F9E" w:rsidRPr="00747864" w:rsidRDefault="5AA41F9E" w:rsidP="21FEEC0F">
      <w:pPr>
        <w:ind w:firstLine="720"/>
      </w:pPr>
    </w:p>
    <w:p w14:paraId="520E2260" w14:textId="3C5F2C66" w:rsidR="607FBBC9" w:rsidRPr="00747864" w:rsidRDefault="607FBBC9" w:rsidP="21FEEC0F">
      <w:pPr>
        <w:ind w:firstLine="720"/>
      </w:pPr>
      <w:proofErr w:type="spellStart"/>
      <w:r w:rsidRPr="00747864">
        <w:t>Erumit</w:t>
      </w:r>
      <w:proofErr w:type="spellEnd"/>
      <w:r w:rsidRPr="00747864">
        <w:t xml:space="preserve">, B.A., </w:t>
      </w:r>
      <w:proofErr w:type="spellStart"/>
      <w:r w:rsidRPr="00747864">
        <w:t>Akerson</w:t>
      </w:r>
      <w:proofErr w:type="spellEnd"/>
      <w:r w:rsidRPr="00747864">
        <w:t xml:space="preserve">, V., &amp; Buck, G. (2022). Teaching science in another culture: International teaching assistants in science education departments. In M. Atwater (Ed.) </w:t>
      </w:r>
      <w:r w:rsidRPr="00747864">
        <w:rPr>
          <w:i/>
          <w:iCs/>
        </w:rPr>
        <w:t>International handbook of research on multicultural science education.</w:t>
      </w:r>
      <w:r w:rsidRPr="00747864">
        <w:t xml:space="preserve"> New York: Springer.</w:t>
      </w:r>
    </w:p>
    <w:p w14:paraId="4EA9296A" w14:textId="054120B4" w:rsidR="5AA41F9E" w:rsidRPr="00747864" w:rsidRDefault="5AA41F9E" w:rsidP="5AA41F9E">
      <w:pPr>
        <w:rPr>
          <w:szCs w:val="24"/>
        </w:rPr>
      </w:pPr>
    </w:p>
    <w:p w14:paraId="4062FE5D" w14:textId="66EA8541" w:rsidR="6BBB0C4C" w:rsidRPr="00747864" w:rsidRDefault="6BBB0C4C" w:rsidP="5AA41F9E">
      <w:pPr>
        <w:pStyle w:val="Heading4"/>
        <w:ind w:firstLine="720"/>
        <w:rPr>
          <w:rFonts w:ascii="Times New Roman" w:eastAsia="Times New Roman" w:hAnsi="Times New Roman" w:cs="Times New Roman"/>
          <w:i w:val="0"/>
          <w:iCs w:val="0"/>
          <w:color w:val="auto"/>
          <w:sz w:val="27"/>
          <w:szCs w:val="27"/>
        </w:rPr>
      </w:pPr>
      <w:r w:rsidRPr="00747864">
        <w:rPr>
          <w:rFonts w:ascii="Times New Roman" w:eastAsia="Times New Roman" w:hAnsi="Times New Roman" w:cs="Times New Roman"/>
          <w:i w:val="0"/>
          <w:iCs w:val="0"/>
          <w:color w:val="auto"/>
        </w:rPr>
        <w:t>Rahman, S., &amp; Buck, G.A. (202</w:t>
      </w:r>
      <w:r w:rsidR="0B54054D" w:rsidRPr="00747864">
        <w:rPr>
          <w:rFonts w:ascii="Times New Roman" w:eastAsia="Times New Roman" w:hAnsi="Times New Roman" w:cs="Times New Roman"/>
          <w:i w:val="0"/>
          <w:iCs w:val="0"/>
          <w:color w:val="auto"/>
        </w:rPr>
        <w:t>1</w:t>
      </w:r>
      <w:r w:rsidRPr="00747864">
        <w:rPr>
          <w:rFonts w:ascii="Times New Roman" w:eastAsia="Times New Roman" w:hAnsi="Times New Roman" w:cs="Times New Roman"/>
          <w:i w:val="0"/>
          <w:iCs w:val="0"/>
          <w:color w:val="auto"/>
        </w:rPr>
        <w:t>). Navigating the pandemic as an international teaching assistant in science education. In</w:t>
      </w:r>
      <w:r w:rsidR="183849EF" w:rsidRPr="00747864">
        <w:rPr>
          <w:rFonts w:ascii="Times New Roman" w:eastAsia="Times New Roman" w:hAnsi="Times New Roman" w:cs="Times New Roman"/>
          <w:i w:val="0"/>
          <w:iCs w:val="0"/>
          <w:color w:val="auto"/>
        </w:rPr>
        <w:t xml:space="preserve"> V. L. </w:t>
      </w:r>
      <w:proofErr w:type="spellStart"/>
      <w:r w:rsidR="183849EF" w:rsidRPr="00747864">
        <w:rPr>
          <w:rFonts w:ascii="Times New Roman" w:eastAsia="Times New Roman" w:hAnsi="Times New Roman" w:cs="Times New Roman"/>
          <w:i w:val="0"/>
          <w:iCs w:val="0"/>
          <w:color w:val="auto"/>
        </w:rPr>
        <w:t>Akerson</w:t>
      </w:r>
      <w:proofErr w:type="spellEnd"/>
      <w:r w:rsidR="183849EF" w:rsidRPr="00747864">
        <w:rPr>
          <w:rFonts w:ascii="Times New Roman" w:eastAsia="Times New Roman" w:hAnsi="Times New Roman" w:cs="Times New Roman"/>
          <w:i w:val="0"/>
          <w:iCs w:val="0"/>
          <w:color w:val="auto"/>
        </w:rPr>
        <w:t xml:space="preserve"> &amp; L. S. Carter </w:t>
      </w:r>
      <w:r w:rsidRPr="00747864">
        <w:rPr>
          <w:rFonts w:ascii="Times New Roman" w:eastAsia="Times New Roman" w:hAnsi="Times New Roman" w:cs="Times New Roman"/>
          <w:i w:val="0"/>
          <w:iCs w:val="0"/>
          <w:color w:val="auto"/>
        </w:rPr>
        <w:t>(Ed</w:t>
      </w:r>
      <w:r w:rsidR="2175252C" w:rsidRPr="00747864">
        <w:rPr>
          <w:rFonts w:ascii="Times New Roman" w:eastAsia="Times New Roman" w:hAnsi="Times New Roman" w:cs="Times New Roman"/>
          <w:i w:val="0"/>
          <w:iCs w:val="0"/>
          <w:color w:val="auto"/>
        </w:rPr>
        <w:t>s.</w:t>
      </w:r>
      <w:r w:rsidRPr="00747864">
        <w:rPr>
          <w:rFonts w:ascii="Times New Roman" w:eastAsia="Times New Roman" w:hAnsi="Times New Roman" w:cs="Times New Roman"/>
          <w:i w:val="0"/>
          <w:iCs w:val="0"/>
          <w:color w:val="auto"/>
        </w:rPr>
        <w:t>)</w:t>
      </w:r>
      <w:r w:rsidR="0A24E41A" w:rsidRPr="00747864">
        <w:rPr>
          <w:rFonts w:ascii="Times New Roman" w:eastAsia="Times New Roman" w:hAnsi="Times New Roman" w:cs="Times New Roman"/>
          <w:i w:val="0"/>
          <w:iCs w:val="0"/>
          <w:color w:val="auto"/>
        </w:rPr>
        <w:t>,</w:t>
      </w:r>
      <w:r w:rsidR="2811542D" w:rsidRPr="00747864">
        <w:rPr>
          <w:rFonts w:ascii="Times New Roman" w:eastAsia="Times New Roman" w:hAnsi="Times New Roman" w:cs="Times New Roman"/>
          <w:i w:val="0"/>
          <w:iCs w:val="0"/>
          <w:color w:val="auto"/>
        </w:rPr>
        <w:t xml:space="preserve"> </w:t>
      </w:r>
      <w:r w:rsidR="25D53FFD" w:rsidRPr="00747864">
        <w:rPr>
          <w:rFonts w:ascii="Times New Roman" w:eastAsia="Times New Roman" w:hAnsi="Times New Roman" w:cs="Times New Roman"/>
          <w:color w:val="auto"/>
        </w:rPr>
        <w:t xml:space="preserve">Science education during the COVID-19 pandemic </w:t>
      </w:r>
      <w:r w:rsidR="25D53FFD" w:rsidRPr="00747864">
        <w:rPr>
          <w:rFonts w:ascii="Times New Roman" w:eastAsia="Times New Roman" w:hAnsi="Times New Roman" w:cs="Times New Roman"/>
          <w:i w:val="0"/>
          <w:iCs w:val="0"/>
          <w:color w:val="auto"/>
        </w:rPr>
        <w:t>(pp. 117-142).</w:t>
      </w:r>
      <w:r w:rsidR="6ECC8BCF" w:rsidRPr="00747864">
        <w:rPr>
          <w:rFonts w:ascii="Times New Roman" w:eastAsia="Times New Roman" w:hAnsi="Times New Roman" w:cs="Times New Roman"/>
          <w:i w:val="0"/>
          <w:iCs w:val="0"/>
          <w:color w:val="auto"/>
        </w:rPr>
        <w:t xml:space="preserve"> ISTES. Open</w:t>
      </w:r>
      <w:r w:rsidR="7E488303" w:rsidRPr="00747864">
        <w:rPr>
          <w:rFonts w:ascii="Times New Roman" w:eastAsia="Times New Roman" w:hAnsi="Times New Roman" w:cs="Times New Roman"/>
          <w:i w:val="0"/>
          <w:iCs w:val="0"/>
          <w:color w:val="auto"/>
        </w:rPr>
        <w:t xml:space="preserve"> Access: </w:t>
      </w:r>
      <w:r w:rsidR="6ECC8BCF" w:rsidRPr="00747864">
        <w:rPr>
          <w:rFonts w:ascii="Times New Roman" w:eastAsia="Times New Roman" w:hAnsi="Times New Roman" w:cs="Times New Roman"/>
          <w:i w:val="0"/>
          <w:iCs w:val="0"/>
          <w:color w:val="auto"/>
        </w:rPr>
        <w:t xml:space="preserve"> </w:t>
      </w:r>
      <w:hyperlink r:id="rId9">
        <w:r w:rsidR="6A87FFBD" w:rsidRPr="00747864">
          <w:rPr>
            <w:rStyle w:val="Hyperlink"/>
            <w:rFonts w:ascii="Times New Roman" w:eastAsia="Times New Roman" w:hAnsi="Times New Roman" w:cs="Times New Roman"/>
            <w:i w:val="0"/>
            <w:iCs w:val="0"/>
          </w:rPr>
          <w:t>www.istes.org/books/66b68668bf786c7bb1aff8fc6998c15f.pdf</w:t>
        </w:r>
      </w:hyperlink>
    </w:p>
    <w:p w14:paraId="2F757333" w14:textId="6F504CC8" w:rsidR="5AA41F9E" w:rsidRPr="00747864" w:rsidRDefault="5AA41F9E" w:rsidP="5AA41F9E">
      <w:pPr>
        <w:ind w:firstLine="720"/>
      </w:pPr>
    </w:p>
    <w:p w14:paraId="60E84CED" w14:textId="1D3391E2" w:rsidR="00E101DD" w:rsidRPr="00747864" w:rsidRDefault="401351F5" w:rsidP="290C29E2">
      <w:pPr>
        <w:ind w:firstLine="720"/>
        <w:contextualSpacing/>
        <w:rPr>
          <w:szCs w:val="24"/>
        </w:rPr>
      </w:pPr>
      <w:r w:rsidRPr="00747864">
        <w:t>Burgess, A., &amp; Buck, G.</w:t>
      </w:r>
      <w:r w:rsidR="00247F78" w:rsidRPr="00747864">
        <w:t>A.</w:t>
      </w:r>
      <w:r w:rsidRPr="00747864">
        <w:t xml:space="preserve"> (202</w:t>
      </w:r>
      <w:r w:rsidR="005027B9" w:rsidRPr="00747864">
        <w:t>0</w:t>
      </w:r>
      <w:r w:rsidRPr="00747864">
        <w:t xml:space="preserve">). Inquiring into environmental STEM: Striving for </w:t>
      </w:r>
      <w:r w:rsidR="008A7269" w:rsidRPr="00747864">
        <w:t>an</w:t>
      </w:r>
      <w:r w:rsidRPr="00747864">
        <w:t xml:space="preserve"> engaging inquiry-based </w:t>
      </w:r>
      <w:r w:rsidR="008A7269" w:rsidRPr="00747864">
        <w:t>E-</w:t>
      </w:r>
      <w:r w:rsidRPr="00747864">
        <w:t xml:space="preserve">STEM experience for </w:t>
      </w:r>
      <w:r w:rsidR="008A7269" w:rsidRPr="00747864">
        <w:t>pre-service teachers</w:t>
      </w:r>
      <w:r w:rsidRPr="00747864">
        <w:t xml:space="preserve">. In V. </w:t>
      </w:r>
      <w:proofErr w:type="spellStart"/>
      <w:r w:rsidRPr="00747864">
        <w:t>Akerson</w:t>
      </w:r>
      <w:proofErr w:type="spellEnd"/>
      <w:r w:rsidRPr="00747864">
        <w:t xml:space="preserve"> &amp; G.</w:t>
      </w:r>
      <w:r w:rsidR="00247F78" w:rsidRPr="00747864">
        <w:t>A.</w:t>
      </w:r>
      <w:r w:rsidRPr="00747864">
        <w:t xml:space="preserve"> Buck (Eds.). </w:t>
      </w:r>
      <w:r w:rsidR="008A7269" w:rsidRPr="00747864">
        <w:rPr>
          <w:i/>
          <w:iCs/>
        </w:rPr>
        <w:t>Critical questions in STEM education</w:t>
      </w:r>
      <w:r w:rsidR="6ABBD424" w:rsidRPr="00747864">
        <w:rPr>
          <w:i/>
          <w:iCs/>
        </w:rPr>
        <w:t xml:space="preserve"> </w:t>
      </w:r>
      <w:r w:rsidR="6ABBD424" w:rsidRPr="00747864">
        <w:t>(pp. 61-84)</w:t>
      </w:r>
      <w:r w:rsidR="008A7269" w:rsidRPr="00747864">
        <w:rPr>
          <w:i/>
          <w:iCs/>
        </w:rPr>
        <w:t xml:space="preserve">. </w:t>
      </w:r>
      <w:r w:rsidRPr="00747864">
        <w:t>New York: Springer.</w:t>
      </w:r>
      <w:r w:rsidR="45C5E43B" w:rsidRPr="00747864">
        <w:rPr>
          <w:szCs w:val="24"/>
        </w:rPr>
        <w:t xml:space="preserve"> </w:t>
      </w:r>
      <w:hyperlink r:id="rId10">
        <w:r w:rsidR="45C5E43B" w:rsidRPr="00747864">
          <w:rPr>
            <w:rStyle w:val="Hyperlink"/>
            <w:szCs w:val="24"/>
          </w:rPr>
          <w:t>https://link.springer.com/book/10.100</w:t>
        </w:r>
        <w:r w:rsidR="6548C62D" w:rsidRPr="00747864">
          <w:rPr>
            <w:rStyle w:val="Hyperlink"/>
            <w:szCs w:val="24"/>
          </w:rPr>
          <w:t>7/</w:t>
        </w:r>
        <w:r w:rsidR="45C5E43B" w:rsidRPr="00747864">
          <w:rPr>
            <w:rStyle w:val="Hyperlink"/>
            <w:szCs w:val="24"/>
          </w:rPr>
          <w:t>978-3-030-57646-2</w:t>
        </w:r>
      </w:hyperlink>
      <w:r w:rsidR="45C5E43B" w:rsidRPr="00747864">
        <w:rPr>
          <w:szCs w:val="24"/>
        </w:rPr>
        <w:t xml:space="preserve">. </w:t>
      </w:r>
    </w:p>
    <w:p w14:paraId="2B87211D" w14:textId="77777777" w:rsidR="00C10252" w:rsidRPr="00747864" w:rsidRDefault="00C10252" w:rsidP="4333AB0A">
      <w:pPr>
        <w:contextualSpacing/>
      </w:pPr>
    </w:p>
    <w:p w14:paraId="0347AE4C" w14:textId="2CE0F1B0" w:rsidR="00C10252" w:rsidRPr="00747864" w:rsidRDefault="00C10252" w:rsidP="290C29E2">
      <w:pPr>
        <w:ind w:firstLine="720"/>
        <w:contextualSpacing/>
        <w:rPr>
          <w:szCs w:val="24"/>
        </w:rPr>
      </w:pPr>
      <w:r w:rsidRPr="00747864">
        <w:t>White, F.A., &amp; Buck, G.A. (202</w:t>
      </w:r>
      <w:r w:rsidR="005027B9" w:rsidRPr="00747864">
        <w:t>0</w:t>
      </w:r>
      <w:r w:rsidRPr="00747864">
        <w:t xml:space="preserve">). Understanding equity in postsecondary STEM: A transformative self-study. In </w:t>
      </w:r>
      <w:r w:rsidR="75B5AFC7" w:rsidRPr="00747864">
        <w:t xml:space="preserve">N. Abdelrahman, B. Irby, </w:t>
      </w:r>
      <w:r w:rsidRPr="00747864">
        <w:t xml:space="preserve">J. Ballenger, </w:t>
      </w:r>
      <w:r w:rsidR="3A3CF93B" w:rsidRPr="00747864">
        <w:t xml:space="preserve">&amp; </w:t>
      </w:r>
      <w:r w:rsidRPr="00747864">
        <w:t xml:space="preserve">B. </w:t>
      </w:r>
      <w:proofErr w:type="spellStart"/>
      <w:r w:rsidRPr="00747864">
        <w:t>Polnic</w:t>
      </w:r>
      <w:r w:rsidR="1E5007A7" w:rsidRPr="00747864">
        <w:t>k</w:t>
      </w:r>
      <w:proofErr w:type="spellEnd"/>
      <w:r w:rsidRPr="00747864">
        <w:t xml:space="preserve"> (Eds.). </w:t>
      </w:r>
      <w:r w:rsidR="24E56BAE" w:rsidRPr="00747864">
        <w:rPr>
          <w:i/>
          <w:iCs/>
        </w:rPr>
        <w:t>Girls and w</w:t>
      </w:r>
      <w:r w:rsidRPr="00747864">
        <w:rPr>
          <w:i/>
          <w:iCs/>
        </w:rPr>
        <w:t xml:space="preserve">omen of color in STEM: </w:t>
      </w:r>
      <w:r w:rsidR="191AF347" w:rsidRPr="00747864">
        <w:rPr>
          <w:i/>
          <w:iCs/>
        </w:rPr>
        <w:t>Their journeys in higher education</w:t>
      </w:r>
      <w:r w:rsidRPr="00747864">
        <w:t>. Charlotte, NC: Information Age Publishing.</w:t>
      </w:r>
      <w:r w:rsidR="75B3D4B9" w:rsidRPr="00747864">
        <w:rPr>
          <w:szCs w:val="24"/>
        </w:rPr>
        <w:t xml:space="preserve"> </w:t>
      </w:r>
      <w:hyperlink r:id="rId11">
        <w:r w:rsidR="75B3D4B9" w:rsidRPr="00747864">
          <w:rPr>
            <w:rStyle w:val="Hyperlink"/>
            <w:szCs w:val="24"/>
          </w:rPr>
          <w:t>https://www.infoagepub.com/products/Girls-and-Women-of-Color-In-STEM-Journeys-in-Higher-Education</w:t>
        </w:r>
      </w:hyperlink>
      <w:r w:rsidR="75B3D4B9" w:rsidRPr="00747864">
        <w:rPr>
          <w:szCs w:val="24"/>
        </w:rPr>
        <w:t xml:space="preserve">. </w:t>
      </w:r>
    </w:p>
    <w:p w14:paraId="598A590D" w14:textId="6A4182A5" w:rsidR="00C10252" w:rsidRPr="00747864" w:rsidRDefault="00C10252" w:rsidP="4333AB0A">
      <w:pPr>
        <w:ind w:firstLine="720"/>
      </w:pPr>
    </w:p>
    <w:p w14:paraId="3C5459A5" w14:textId="31348138" w:rsidR="0096656B" w:rsidRPr="00747864" w:rsidRDefault="62C1C4FA" w:rsidP="290C29E2">
      <w:pPr>
        <w:ind w:firstLine="720"/>
        <w:rPr>
          <w:szCs w:val="24"/>
        </w:rPr>
      </w:pPr>
      <w:r w:rsidRPr="00747864">
        <w:t>Buck, G.A., Cross Francis, D., &amp; Wilkins-</w:t>
      </w:r>
      <w:proofErr w:type="spellStart"/>
      <w:r w:rsidRPr="00747864">
        <w:t>Yel</w:t>
      </w:r>
      <w:proofErr w:type="spellEnd"/>
      <w:r w:rsidRPr="00747864">
        <w:t>, K. (20</w:t>
      </w:r>
      <w:r w:rsidR="005027B9" w:rsidRPr="00747864">
        <w:t>20</w:t>
      </w:r>
      <w:r w:rsidRPr="00747864">
        <w:t xml:space="preserve">). Research on gender equity in STEM education. In Johnson, C., Mohr-Schroeder, M., Moore, T., &amp; English, L. (Eds). </w:t>
      </w:r>
      <w:r w:rsidRPr="00747864">
        <w:rPr>
          <w:i/>
          <w:iCs/>
        </w:rPr>
        <w:t xml:space="preserve">Handbook of research on STEM education. </w:t>
      </w:r>
      <w:r w:rsidRPr="00747864">
        <w:t xml:space="preserve">New York: Routledge. </w:t>
      </w:r>
      <w:hyperlink r:id="rId12">
        <w:r w:rsidR="1512B732" w:rsidRPr="00747864">
          <w:rPr>
            <w:rStyle w:val="Hyperlink"/>
            <w:szCs w:val="24"/>
          </w:rPr>
          <w:t>https://www.routledge.com/Handbook-of-Research-on-STEM-Education/Johnson-Mohr-Schroeder-Moore-English/p/book/9780367075620</w:t>
        </w:r>
      </w:hyperlink>
      <w:r w:rsidR="1512B732" w:rsidRPr="00747864">
        <w:rPr>
          <w:szCs w:val="24"/>
        </w:rPr>
        <w:t xml:space="preserve">. </w:t>
      </w:r>
    </w:p>
    <w:p w14:paraId="4B6F9E45" w14:textId="77777777" w:rsidR="005027B9" w:rsidRPr="00747864" w:rsidRDefault="005027B9" w:rsidP="004A348D">
      <w:pPr>
        <w:ind w:firstLine="720"/>
        <w:contextualSpacing/>
        <w:rPr>
          <w:szCs w:val="24"/>
        </w:rPr>
      </w:pPr>
    </w:p>
    <w:p w14:paraId="60F140A5" w14:textId="5703E4DC" w:rsidR="004A348D" w:rsidRPr="00747864" w:rsidRDefault="00FA686A" w:rsidP="004A348D">
      <w:pPr>
        <w:ind w:firstLine="720"/>
        <w:contextualSpacing/>
        <w:rPr>
          <w:szCs w:val="24"/>
        </w:rPr>
      </w:pPr>
      <w:r w:rsidRPr="00747864">
        <w:rPr>
          <w:szCs w:val="24"/>
        </w:rPr>
        <w:lastRenderedPageBreak/>
        <w:t>Cook</w:t>
      </w:r>
      <w:r w:rsidR="00941D06" w:rsidRPr="00747864">
        <w:rPr>
          <w:szCs w:val="24"/>
        </w:rPr>
        <w:t>, K., &amp; Buck, G. (2017</w:t>
      </w:r>
      <w:r w:rsidR="004A348D" w:rsidRPr="00747864">
        <w:rPr>
          <w:szCs w:val="24"/>
        </w:rPr>
        <w:t xml:space="preserve">). Our neighborhood: A place for heightening emotional energy in science education. In A. Bellocchi, K. Cass, &amp; C. </w:t>
      </w:r>
      <w:r w:rsidRPr="00747864">
        <w:rPr>
          <w:szCs w:val="24"/>
        </w:rPr>
        <w:t>Quigley</w:t>
      </w:r>
      <w:r w:rsidR="004A348D" w:rsidRPr="00747864">
        <w:rPr>
          <w:szCs w:val="24"/>
        </w:rPr>
        <w:t xml:space="preserve">, (Eds). </w:t>
      </w:r>
      <w:r w:rsidR="005F21AA" w:rsidRPr="00747864">
        <w:rPr>
          <w:i/>
          <w:szCs w:val="24"/>
        </w:rPr>
        <w:t>Exploring emotions, aesthetics and wellbeing in science education</w:t>
      </w:r>
      <w:r w:rsidR="00103249" w:rsidRPr="00747864">
        <w:rPr>
          <w:i/>
          <w:szCs w:val="24"/>
        </w:rPr>
        <w:t xml:space="preserve"> </w:t>
      </w:r>
      <w:r w:rsidR="00103249" w:rsidRPr="00747864">
        <w:rPr>
          <w:szCs w:val="24"/>
        </w:rPr>
        <w:t>(pp. 141-163)</w:t>
      </w:r>
      <w:r w:rsidR="005F21AA" w:rsidRPr="00747864">
        <w:rPr>
          <w:i/>
          <w:szCs w:val="24"/>
        </w:rPr>
        <w:t xml:space="preserve">. </w:t>
      </w:r>
      <w:r w:rsidR="005F21AA" w:rsidRPr="00747864">
        <w:rPr>
          <w:szCs w:val="24"/>
        </w:rPr>
        <w:t xml:space="preserve">New York: Springer. </w:t>
      </w:r>
    </w:p>
    <w:p w14:paraId="70C7D48F" w14:textId="77777777" w:rsidR="00941D06" w:rsidRPr="00747864" w:rsidRDefault="00941D06" w:rsidP="004A348D">
      <w:pPr>
        <w:ind w:firstLine="720"/>
        <w:contextualSpacing/>
        <w:rPr>
          <w:szCs w:val="24"/>
        </w:rPr>
      </w:pPr>
    </w:p>
    <w:p w14:paraId="3422ACBF" w14:textId="1CF9A34E" w:rsidR="004E67AC" w:rsidRPr="00747864" w:rsidRDefault="004E67AC" w:rsidP="004E67AC">
      <w:pPr>
        <w:widowControl w:val="0"/>
        <w:autoSpaceDE w:val="0"/>
        <w:autoSpaceDN w:val="0"/>
        <w:adjustRightInd w:val="0"/>
        <w:spacing w:after="240"/>
        <w:ind w:firstLine="720"/>
        <w:rPr>
          <w:rFonts w:eastAsiaTheme="minorHAnsi"/>
          <w:color w:val="1A1A1A"/>
          <w:szCs w:val="24"/>
        </w:rPr>
      </w:pPr>
      <w:r w:rsidRPr="00747864">
        <w:rPr>
          <w:szCs w:val="24"/>
        </w:rPr>
        <w:t xml:space="preserve">Buck, G., </w:t>
      </w:r>
      <w:proofErr w:type="spellStart"/>
      <w:r w:rsidRPr="00747864">
        <w:rPr>
          <w:szCs w:val="24"/>
        </w:rPr>
        <w:t>Akerson</w:t>
      </w:r>
      <w:proofErr w:type="spellEnd"/>
      <w:r w:rsidRPr="00747864">
        <w:rPr>
          <w:szCs w:val="24"/>
        </w:rPr>
        <w:t xml:space="preserve">, V., &amp; </w:t>
      </w:r>
      <w:r w:rsidR="00FA686A" w:rsidRPr="00747864">
        <w:rPr>
          <w:szCs w:val="24"/>
        </w:rPr>
        <w:t>Gilles</w:t>
      </w:r>
      <w:r w:rsidRPr="00747864">
        <w:rPr>
          <w:szCs w:val="24"/>
        </w:rPr>
        <w:t xml:space="preserve">, B. (2016). Garnering the understandings emerging from self-studies in science teacher education. In G. Buck &amp; V. </w:t>
      </w:r>
      <w:proofErr w:type="spellStart"/>
      <w:r w:rsidRPr="00747864">
        <w:rPr>
          <w:szCs w:val="24"/>
        </w:rPr>
        <w:t>Akerson</w:t>
      </w:r>
      <w:proofErr w:type="spellEnd"/>
      <w:r w:rsidRPr="00747864">
        <w:rPr>
          <w:szCs w:val="24"/>
        </w:rPr>
        <w:t xml:space="preserve"> (Eds).</w:t>
      </w:r>
      <w:r w:rsidR="00730F29" w:rsidRPr="00747864">
        <w:rPr>
          <w:rFonts w:eastAsiaTheme="minorHAnsi"/>
          <w:i/>
          <w:iCs/>
          <w:color w:val="1A1A1A"/>
          <w:szCs w:val="24"/>
        </w:rPr>
        <w:t xml:space="preserve"> Allowing our professional knowledge of pre-service science teacher education to be enhanced by self-study research: Turning a critical eye on our practice. </w:t>
      </w:r>
      <w:r w:rsidR="00730F29" w:rsidRPr="00747864">
        <w:rPr>
          <w:rFonts w:eastAsiaTheme="minorHAnsi"/>
          <w:color w:val="1A1A1A"/>
          <w:szCs w:val="24"/>
        </w:rPr>
        <w:t xml:space="preserve">New York: Springer.  </w:t>
      </w:r>
    </w:p>
    <w:p w14:paraId="551E8DE6" w14:textId="292DF8F6" w:rsidR="004E67AC" w:rsidRPr="00747864" w:rsidRDefault="004E67AC" w:rsidP="004E67AC">
      <w:pPr>
        <w:widowControl w:val="0"/>
        <w:autoSpaceDE w:val="0"/>
        <w:autoSpaceDN w:val="0"/>
        <w:adjustRightInd w:val="0"/>
        <w:spacing w:after="240"/>
        <w:ind w:firstLine="720"/>
        <w:rPr>
          <w:rFonts w:eastAsiaTheme="minorHAnsi"/>
          <w:color w:val="1A1A1A"/>
          <w:szCs w:val="24"/>
        </w:rPr>
      </w:pPr>
      <w:proofErr w:type="spellStart"/>
      <w:r w:rsidRPr="00747864">
        <w:rPr>
          <w:szCs w:val="24"/>
        </w:rPr>
        <w:t>Akerson</w:t>
      </w:r>
      <w:proofErr w:type="spellEnd"/>
      <w:r w:rsidRPr="00747864">
        <w:rPr>
          <w:szCs w:val="24"/>
        </w:rPr>
        <w:t xml:space="preserve">, V., &amp; Buck, G. (2016). Turning a critical eye on our practice. In G. Buck &amp; V. </w:t>
      </w:r>
      <w:proofErr w:type="spellStart"/>
      <w:r w:rsidRPr="00747864">
        <w:rPr>
          <w:szCs w:val="24"/>
        </w:rPr>
        <w:t>Akerson</w:t>
      </w:r>
      <w:proofErr w:type="spellEnd"/>
      <w:r w:rsidRPr="00747864">
        <w:rPr>
          <w:szCs w:val="24"/>
        </w:rPr>
        <w:t xml:space="preserve"> (Eds). </w:t>
      </w:r>
      <w:r w:rsidR="00730F29" w:rsidRPr="00747864">
        <w:rPr>
          <w:rFonts w:eastAsiaTheme="minorHAnsi"/>
          <w:i/>
          <w:iCs/>
          <w:color w:val="1A1A1A"/>
          <w:szCs w:val="24"/>
        </w:rPr>
        <w:t xml:space="preserve">Allowing our professional knowledge of pre-service science teacher education to be enhanced by self-study research: Turning a critical eye on our practice. </w:t>
      </w:r>
      <w:r w:rsidR="00730F29" w:rsidRPr="00747864">
        <w:rPr>
          <w:rFonts w:eastAsiaTheme="minorHAnsi"/>
          <w:color w:val="1A1A1A"/>
          <w:szCs w:val="24"/>
        </w:rPr>
        <w:t>New York: Springer. </w:t>
      </w:r>
    </w:p>
    <w:p w14:paraId="1C431219" w14:textId="63B4B86D" w:rsidR="00AA13A2" w:rsidRPr="00747864" w:rsidRDefault="00AA13A2" w:rsidP="00AA13A2">
      <w:pPr>
        <w:widowControl w:val="0"/>
        <w:autoSpaceDE w:val="0"/>
        <w:autoSpaceDN w:val="0"/>
        <w:adjustRightInd w:val="0"/>
        <w:spacing w:after="240"/>
        <w:ind w:firstLine="720"/>
        <w:rPr>
          <w:rFonts w:eastAsiaTheme="minorHAnsi"/>
          <w:color w:val="1A1A1A"/>
          <w:szCs w:val="24"/>
        </w:rPr>
      </w:pPr>
      <w:r w:rsidRPr="00747864">
        <w:rPr>
          <w:szCs w:val="24"/>
        </w:rPr>
        <w:t xml:space="preserve">Buck, G., &amp; </w:t>
      </w:r>
      <w:proofErr w:type="spellStart"/>
      <w:r w:rsidRPr="00747864">
        <w:rPr>
          <w:szCs w:val="24"/>
        </w:rPr>
        <w:t>Akerson</w:t>
      </w:r>
      <w:proofErr w:type="spellEnd"/>
      <w:r w:rsidRPr="00747864">
        <w:rPr>
          <w:szCs w:val="24"/>
        </w:rPr>
        <w:t xml:space="preserve">, V. (2016). Supporting new members as they transition into our science education community of practice. In G. Buck &amp; V. </w:t>
      </w:r>
      <w:proofErr w:type="spellStart"/>
      <w:r w:rsidRPr="00747864">
        <w:rPr>
          <w:szCs w:val="24"/>
        </w:rPr>
        <w:t>Akerson</w:t>
      </w:r>
      <w:proofErr w:type="spellEnd"/>
      <w:r w:rsidRPr="00747864">
        <w:rPr>
          <w:szCs w:val="24"/>
        </w:rPr>
        <w:t xml:space="preserve"> (Eds). </w:t>
      </w:r>
      <w:r w:rsidR="00730F29" w:rsidRPr="00747864">
        <w:rPr>
          <w:rFonts w:eastAsiaTheme="minorHAnsi"/>
          <w:i/>
          <w:iCs/>
          <w:color w:val="1A1A1A"/>
          <w:szCs w:val="24"/>
        </w:rPr>
        <w:t xml:space="preserve">Allowing our professional knowledge of pre-service science teacher education to be enhanced by self-study research: Turning a critical eye on our practice. </w:t>
      </w:r>
      <w:r w:rsidR="00730F29" w:rsidRPr="00747864">
        <w:rPr>
          <w:rFonts w:eastAsiaTheme="minorHAnsi"/>
          <w:color w:val="1A1A1A"/>
          <w:szCs w:val="24"/>
        </w:rPr>
        <w:t>New York: Springer. </w:t>
      </w:r>
    </w:p>
    <w:p w14:paraId="16B2C743" w14:textId="40E8D77F" w:rsidR="00AA13A2" w:rsidRPr="00747864" w:rsidRDefault="00AA13A2" w:rsidP="00AA13A2">
      <w:pPr>
        <w:widowControl w:val="0"/>
        <w:autoSpaceDE w:val="0"/>
        <w:autoSpaceDN w:val="0"/>
        <w:adjustRightInd w:val="0"/>
        <w:spacing w:after="240"/>
        <w:ind w:firstLine="720"/>
        <w:rPr>
          <w:rFonts w:eastAsiaTheme="minorHAnsi"/>
          <w:color w:val="1A1A1A"/>
          <w:szCs w:val="24"/>
        </w:rPr>
      </w:pPr>
      <w:proofErr w:type="spellStart"/>
      <w:r w:rsidRPr="00747864">
        <w:rPr>
          <w:rFonts w:eastAsiaTheme="minorHAnsi"/>
          <w:color w:val="1A1A1A"/>
          <w:szCs w:val="24"/>
        </w:rPr>
        <w:t>Trauth</w:t>
      </w:r>
      <w:proofErr w:type="spellEnd"/>
      <w:r w:rsidRPr="00747864">
        <w:rPr>
          <w:rFonts w:eastAsiaTheme="minorHAnsi"/>
          <w:color w:val="1A1A1A"/>
          <w:szCs w:val="24"/>
        </w:rPr>
        <w:t xml:space="preserve"> Nare, A.,</w:t>
      </w:r>
      <w:r w:rsidR="00487170" w:rsidRPr="00747864">
        <w:rPr>
          <w:rFonts w:eastAsiaTheme="minorHAnsi"/>
          <w:color w:val="1A1A1A"/>
          <w:szCs w:val="24"/>
        </w:rPr>
        <w:t xml:space="preserve"> Buck, G., &amp; </w:t>
      </w:r>
      <w:r w:rsidR="00FA686A" w:rsidRPr="00747864">
        <w:rPr>
          <w:rFonts w:eastAsiaTheme="minorHAnsi"/>
          <w:color w:val="1A1A1A"/>
          <w:szCs w:val="24"/>
        </w:rPr>
        <w:t>Beeman-Cadwallader</w:t>
      </w:r>
      <w:r w:rsidRPr="00747864">
        <w:rPr>
          <w:rFonts w:eastAsiaTheme="minorHAnsi"/>
          <w:color w:val="1A1A1A"/>
          <w:szCs w:val="24"/>
        </w:rPr>
        <w:t xml:space="preserve">, N. (2016). Promoting student agency in scientific inquiry: A self-study of relational pedagogical practices in science teacher education. </w:t>
      </w:r>
      <w:r w:rsidRPr="00747864">
        <w:rPr>
          <w:szCs w:val="24"/>
        </w:rPr>
        <w:t xml:space="preserve">In G. Buck &amp; V. </w:t>
      </w:r>
      <w:proofErr w:type="spellStart"/>
      <w:r w:rsidRPr="00747864">
        <w:rPr>
          <w:szCs w:val="24"/>
        </w:rPr>
        <w:t>Akerson</w:t>
      </w:r>
      <w:proofErr w:type="spellEnd"/>
      <w:r w:rsidRPr="00747864">
        <w:rPr>
          <w:szCs w:val="24"/>
        </w:rPr>
        <w:t xml:space="preserve"> (Eds). </w:t>
      </w:r>
      <w:r w:rsidR="00730F29" w:rsidRPr="00747864">
        <w:rPr>
          <w:rFonts w:eastAsiaTheme="minorHAnsi"/>
          <w:i/>
          <w:iCs/>
          <w:color w:val="1A1A1A"/>
          <w:szCs w:val="24"/>
        </w:rPr>
        <w:t xml:space="preserve">Allowing our professional knowledge of pre-service science teacher education to be enhanced by self-study research: Turning a critical eye on our practice. </w:t>
      </w:r>
      <w:r w:rsidR="00730F29" w:rsidRPr="00747864">
        <w:rPr>
          <w:rFonts w:eastAsiaTheme="minorHAnsi"/>
          <w:color w:val="1A1A1A"/>
          <w:szCs w:val="24"/>
        </w:rPr>
        <w:t>New York: Springer. </w:t>
      </w:r>
    </w:p>
    <w:p w14:paraId="56C58184" w14:textId="3F9FF110" w:rsidR="003A1B7E" w:rsidRPr="00747864" w:rsidRDefault="00FA686A" w:rsidP="003A1B7E">
      <w:pPr>
        <w:widowControl w:val="0"/>
        <w:autoSpaceDE w:val="0"/>
        <w:autoSpaceDN w:val="0"/>
        <w:adjustRightInd w:val="0"/>
        <w:spacing w:after="240"/>
        <w:ind w:firstLine="720"/>
        <w:rPr>
          <w:rFonts w:eastAsiaTheme="minorHAnsi"/>
          <w:color w:val="1A1A1A"/>
          <w:szCs w:val="24"/>
        </w:rPr>
      </w:pPr>
      <w:r w:rsidRPr="00747864">
        <w:rPr>
          <w:rFonts w:eastAsiaTheme="minorHAnsi"/>
          <w:szCs w:val="24"/>
        </w:rPr>
        <w:t>Gilles</w:t>
      </w:r>
      <w:r w:rsidR="003A1B7E" w:rsidRPr="00747864">
        <w:rPr>
          <w:rFonts w:eastAsiaTheme="minorHAnsi"/>
          <w:szCs w:val="24"/>
        </w:rPr>
        <w:t xml:space="preserve">, B., &amp; Buck, G. (2016). Exploring our theoretical and practical understandings of enthusiasm in science teaching: A self-study of elementary teacher preparation. </w:t>
      </w:r>
      <w:r w:rsidR="003A1B7E" w:rsidRPr="00747864">
        <w:rPr>
          <w:szCs w:val="24"/>
        </w:rPr>
        <w:t xml:space="preserve">In G. Buck &amp; V. </w:t>
      </w:r>
      <w:proofErr w:type="spellStart"/>
      <w:r w:rsidR="003A1B7E" w:rsidRPr="00747864">
        <w:rPr>
          <w:szCs w:val="24"/>
        </w:rPr>
        <w:t>Akerson</w:t>
      </w:r>
      <w:proofErr w:type="spellEnd"/>
      <w:r w:rsidR="003A1B7E" w:rsidRPr="00747864">
        <w:rPr>
          <w:szCs w:val="24"/>
        </w:rPr>
        <w:t xml:space="preserve"> (Eds). </w:t>
      </w:r>
      <w:r w:rsidR="00730F29" w:rsidRPr="00747864">
        <w:rPr>
          <w:rFonts w:eastAsiaTheme="minorHAnsi"/>
          <w:i/>
          <w:iCs/>
          <w:color w:val="1A1A1A"/>
          <w:szCs w:val="24"/>
        </w:rPr>
        <w:t xml:space="preserve">Allowing our professional knowledge of pre-service science teacher education to be enhanced by self-study research: Turning a critical eye on our practice. </w:t>
      </w:r>
      <w:r w:rsidR="00730F29" w:rsidRPr="00747864">
        <w:rPr>
          <w:rFonts w:eastAsiaTheme="minorHAnsi"/>
          <w:color w:val="1A1A1A"/>
          <w:szCs w:val="24"/>
        </w:rPr>
        <w:t>New York: Springer. </w:t>
      </w:r>
    </w:p>
    <w:p w14:paraId="6E6F5743" w14:textId="0B00FA8D" w:rsidR="00886460" w:rsidRPr="00747864" w:rsidRDefault="00886460" w:rsidP="00886460">
      <w:pPr>
        <w:ind w:firstLine="720"/>
        <w:contextualSpacing/>
        <w:rPr>
          <w:szCs w:val="24"/>
        </w:rPr>
      </w:pPr>
      <w:r w:rsidRPr="00747864">
        <w:rPr>
          <w:szCs w:val="24"/>
        </w:rPr>
        <w:t xml:space="preserve">Buck, G.A., </w:t>
      </w:r>
      <w:r w:rsidR="00FA686A" w:rsidRPr="00747864">
        <w:rPr>
          <w:szCs w:val="24"/>
        </w:rPr>
        <w:t>Beeman-Cadwallader</w:t>
      </w:r>
      <w:r w:rsidRPr="00747864">
        <w:rPr>
          <w:szCs w:val="24"/>
        </w:rPr>
        <w:t xml:space="preserve">, N., &amp; </w:t>
      </w:r>
      <w:proofErr w:type="spellStart"/>
      <w:r w:rsidR="00FA686A" w:rsidRPr="00747864">
        <w:rPr>
          <w:szCs w:val="24"/>
        </w:rPr>
        <w:t>Trauth</w:t>
      </w:r>
      <w:proofErr w:type="spellEnd"/>
      <w:r w:rsidR="00FA686A" w:rsidRPr="00747864">
        <w:rPr>
          <w:szCs w:val="24"/>
        </w:rPr>
        <w:t>-Nare</w:t>
      </w:r>
      <w:r w:rsidRPr="00747864">
        <w:rPr>
          <w:szCs w:val="24"/>
        </w:rPr>
        <w:t xml:space="preserve">, A. (2016). Examining the levels of reasoning used by urban elementary Black girls engaging in technology-enhanced inquiry. In M. Urban &amp; D. </w:t>
      </w:r>
      <w:proofErr w:type="spellStart"/>
      <w:r w:rsidRPr="00747864">
        <w:rPr>
          <w:szCs w:val="24"/>
        </w:rPr>
        <w:t>Falvo</w:t>
      </w:r>
      <w:proofErr w:type="spellEnd"/>
      <w:r w:rsidRPr="00747864">
        <w:rPr>
          <w:szCs w:val="24"/>
        </w:rPr>
        <w:t xml:space="preserve"> (Eds.). </w:t>
      </w:r>
      <w:r w:rsidRPr="00747864">
        <w:rPr>
          <w:i/>
          <w:szCs w:val="24"/>
        </w:rPr>
        <w:t xml:space="preserve">Improving K-12 STEM education outcomes through technological integration </w:t>
      </w:r>
      <w:r w:rsidRPr="00747864">
        <w:rPr>
          <w:szCs w:val="24"/>
        </w:rPr>
        <w:t>(86-107)</w:t>
      </w:r>
      <w:r w:rsidRPr="00747864">
        <w:rPr>
          <w:i/>
          <w:szCs w:val="24"/>
        </w:rPr>
        <w:t xml:space="preserve">. </w:t>
      </w:r>
      <w:r w:rsidRPr="00747864">
        <w:rPr>
          <w:szCs w:val="24"/>
        </w:rPr>
        <w:t xml:space="preserve">Hershey, PA: IGI Global Publishing. </w:t>
      </w:r>
    </w:p>
    <w:p w14:paraId="7CF21728" w14:textId="77777777" w:rsidR="00886460" w:rsidRPr="00747864" w:rsidRDefault="00886460" w:rsidP="00886460">
      <w:pPr>
        <w:contextualSpacing/>
        <w:rPr>
          <w:szCs w:val="24"/>
        </w:rPr>
      </w:pPr>
    </w:p>
    <w:p w14:paraId="0DAFCF41" w14:textId="0902919B" w:rsidR="000318AE" w:rsidRPr="00747864" w:rsidRDefault="000318AE" w:rsidP="00CD54CB">
      <w:pPr>
        <w:ind w:firstLine="720"/>
        <w:contextualSpacing/>
        <w:rPr>
          <w:szCs w:val="24"/>
        </w:rPr>
      </w:pPr>
      <w:r w:rsidRPr="00747864">
        <w:rPr>
          <w:szCs w:val="24"/>
        </w:rPr>
        <w:t>Buck, G. (</w:t>
      </w:r>
      <w:r w:rsidR="002E60E1" w:rsidRPr="00747864">
        <w:rPr>
          <w:szCs w:val="24"/>
        </w:rPr>
        <w:t>2014</w:t>
      </w:r>
      <w:r w:rsidR="000150CD" w:rsidRPr="00747864">
        <w:rPr>
          <w:szCs w:val="24"/>
        </w:rPr>
        <w:t xml:space="preserve">). </w:t>
      </w:r>
      <w:r w:rsidR="00547160" w:rsidRPr="00747864">
        <w:rPr>
          <w:szCs w:val="24"/>
        </w:rPr>
        <w:t>Book Review:</w:t>
      </w:r>
      <w:r w:rsidR="000150CD" w:rsidRPr="00747864">
        <w:rPr>
          <w:szCs w:val="24"/>
        </w:rPr>
        <w:t xml:space="preserve"> </w:t>
      </w:r>
      <w:r w:rsidR="000150CD" w:rsidRPr="00747864">
        <w:rPr>
          <w:i/>
          <w:szCs w:val="24"/>
        </w:rPr>
        <w:t xml:space="preserve">I died for beauty: Dorothy </w:t>
      </w:r>
      <w:proofErr w:type="spellStart"/>
      <w:r w:rsidR="000150CD" w:rsidRPr="00747864">
        <w:rPr>
          <w:i/>
          <w:szCs w:val="24"/>
        </w:rPr>
        <w:t>Wrinch</w:t>
      </w:r>
      <w:proofErr w:type="spellEnd"/>
      <w:r w:rsidR="000150CD" w:rsidRPr="00747864">
        <w:rPr>
          <w:i/>
          <w:szCs w:val="24"/>
        </w:rPr>
        <w:t xml:space="preserve"> and the culture of science</w:t>
      </w:r>
      <w:r w:rsidRPr="00747864">
        <w:rPr>
          <w:i/>
          <w:szCs w:val="24"/>
        </w:rPr>
        <w:t xml:space="preserve">, </w:t>
      </w:r>
      <w:r w:rsidR="000150CD" w:rsidRPr="00747864">
        <w:rPr>
          <w:szCs w:val="24"/>
        </w:rPr>
        <w:t xml:space="preserve">by Marjorie </w:t>
      </w:r>
      <w:proofErr w:type="spellStart"/>
      <w:r w:rsidR="000150CD" w:rsidRPr="00747864">
        <w:rPr>
          <w:szCs w:val="24"/>
        </w:rPr>
        <w:t>Se</w:t>
      </w:r>
      <w:r w:rsidRPr="00747864">
        <w:rPr>
          <w:szCs w:val="24"/>
        </w:rPr>
        <w:t>n</w:t>
      </w:r>
      <w:r w:rsidR="000150CD" w:rsidRPr="00747864">
        <w:rPr>
          <w:szCs w:val="24"/>
        </w:rPr>
        <w:t>e</w:t>
      </w:r>
      <w:r w:rsidRPr="00747864">
        <w:rPr>
          <w:szCs w:val="24"/>
        </w:rPr>
        <w:t>chal</w:t>
      </w:r>
      <w:proofErr w:type="spellEnd"/>
      <w:r w:rsidRPr="00747864">
        <w:rPr>
          <w:szCs w:val="24"/>
        </w:rPr>
        <w:t xml:space="preserve">. </w:t>
      </w:r>
      <w:r w:rsidRPr="00747864">
        <w:rPr>
          <w:i/>
          <w:szCs w:val="24"/>
        </w:rPr>
        <w:t>Science Education</w:t>
      </w:r>
      <w:r w:rsidR="00547160" w:rsidRPr="00747864">
        <w:rPr>
          <w:i/>
          <w:szCs w:val="24"/>
        </w:rPr>
        <w:t>, 98</w:t>
      </w:r>
      <w:r w:rsidR="00547160" w:rsidRPr="00747864">
        <w:rPr>
          <w:szCs w:val="24"/>
        </w:rPr>
        <w:t>(4)</w:t>
      </w:r>
      <w:r w:rsidR="00547160" w:rsidRPr="00747864">
        <w:rPr>
          <w:i/>
          <w:szCs w:val="24"/>
        </w:rPr>
        <w:t xml:space="preserve">, </w:t>
      </w:r>
      <w:r w:rsidR="00547160" w:rsidRPr="00747864">
        <w:rPr>
          <w:szCs w:val="24"/>
        </w:rPr>
        <w:t>740-742</w:t>
      </w:r>
      <w:r w:rsidRPr="00747864">
        <w:rPr>
          <w:i/>
          <w:szCs w:val="24"/>
        </w:rPr>
        <w:t xml:space="preserve">. </w:t>
      </w:r>
    </w:p>
    <w:p w14:paraId="2CAEB88C" w14:textId="77777777" w:rsidR="000318AE" w:rsidRPr="00747864" w:rsidRDefault="000318AE" w:rsidP="00CD54CB">
      <w:pPr>
        <w:ind w:firstLine="720"/>
        <w:contextualSpacing/>
        <w:rPr>
          <w:szCs w:val="24"/>
        </w:rPr>
      </w:pPr>
    </w:p>
    <w:p w14:paraId="1B6DE4B8" w14:textId="3F98AC65" w:rsidR="00DD761F" w:rsidRPr="00747864" w:rsidRDefault="00DD761F" w:rsidP="00CD54CB">
      <w:pPr>
        <w:ind w:firstLine="720"/>
        <w:contextualSpacing/>
        <w:rPr>
          <w:b/>
          <w:szCs w:val="24"/>
        </w:rPr>
      </w:pPr>
      <w:r w:rsidRPr="00747864">
        <w:rPr>
          <w:szCs w:val="24"/>
        </w:rPr>
        <w:t xml:space="preserve">Buck, G., </w:t>
      </w:r>
      <w:proofErr w:type="spellStart"/>
      <w:r w:rsidRPr="00747864">
        <w:rPr>
          <w:szCs w:val="24"/>
        </w:rPr>
        <w:t>Koren</w:t>
      </w:r>
      <w:proofErr w:type="spellEnd"/>
      <w:r w:rsidRPr="00747864">
        <w:rPr>
          <w:szCs w:val="24"/>
        </w:rPr>
        <w:t xml:space="preserve">, P., </w:t>
      </w:r>
      <w:r w:rsidR="00FA686A" w:rsidRPr="00747864">
        <w:rPr>
          <w:szCs w:val="24"/>
        </w:rPr>
        <w:t>Yin</w:t>
      </w:r>
      <w:r w:rsidRPr="00747864">
        <w:rPr>
          <w:szCs w:val="24"/>
        </w:rPr>
        <w:t>, X., &amp; Bar, V. (</w:t>
      </w:r>
      <w:r w:rsidR="00041511" w:rsidRPr="00747864">
        <w:rPr>
          <w:szCs w:val="24"/>
        </w:rPr>
        <w:t>2014</w:t>
      </w:r>
      <w:r w:rsidRPr="00747864">
        <w:rPr>
          <w:szCs w:val="24"/>
        </w:rPr>
        <w:t xml:space="preserve">). Reframing non-science majors’ fundamental understandings about scientific inquiry and scientists.  In D. </w:t>
      </w:r>
      <w:proofErr w:type="spellStart"/>
      <w:r w:rsidRPr="00747864">
        <w:rPr>
          <w:szCs w:val="24"/>
        </w:rPr>
        <w:t>Sunal</w:t>
      </w:r>
      <w:proofErr w:type="spellEnd"/>
      <w:r w:rsidRPr="00747864">
        <w:rPr>
          <w:szCs w:val="24"/>
        </w:rPr>
        <w:t xml:space="preserve"> &amp; E. Wright (Eds.). </w:t>
      </w:r>
      <w:r w:rsidRPr="00747864">
        <w:rPr>
          <w:i/>
          <w:iCs/>
          <w:szCs w:val="24"/>
        </w:rPr>
        <w:t xml:space="preserve">Research based undergraduate science teaching. </w:t>
      </w:r>
      <w:r w:rsidRPr="00747864">
        <w:rPr>
          <w:szCs w:val="24"/>
        </w:rPr>
        <w:t xml:space="preserve">Charlotte, NC: Information Age Publishing. </w:t>
      </w:r>
    </w:p>
    <w:p w14:paraId="61EC312C" w14:textId="77777777" w:rsidR="00DD761F" w:rsidRPr="00747864" w:rsidRDefault="00DD761F" w:rsidP="00CD54CB">
      <w:pPr>
        <w:ind w:left="720"/>
        <w:contextualSpacing/>
        <w:rPr>
          <w:szCs w:val="24"/>
        </w:rPr>
      </w:pPr>
    </w:p>
    <w:p w14:paraId="3D274604" w14:textId="5F1A68DE" w:rsidR="00DD761F" w:rsidRPr="00747864" w:rsidRDefault="00DD761F" w:rsidP="00CD54CB">
      <w:pPr>
        <w:ind w:left="720"/>
        <w:contextualSpacing/>
        <w:rPr>
          <w:szCs w:val="24"/>
        </w:rPr>
      </w:pPr>
      <w:r w:rsidRPr="00747864">
        <w:rPr>
          <w:szCs w:val="24"/>
        </w:rPr>
        <w:t xml:space="preserve">Buck, G., &amp; </w:t>
      </w:r>
      <w:r w:rsidR="00FA686A" w:rsidRPr="00747864">
        <w:rPr>
          <w:szCs w:val="24"/>
        </w:rPr>
        <w:t>Quigley</w:t>
      </w:r>
      <w:r w:rsidRPr="00747864">
        <w:rPr>
          <w:szCs w:val="24"/>
        </w:rPr>
        <w:t>, C. (</w:t>
      </w:r>
      <w:r w:rsidR="00237A5B" w:rsidRPr="00747864">
        <w:rPr>
          <w:szCs w:val="24"/>
        </w:rPr>
        <w:t>2013</w:t>
      </w:r>
      <w:r w:rsidRPr="00747864">
        <w:rPr>
          <w:szCs w:val="24"/>
        </w:rPr>
        <w:t xml:space="preserve">). Allowing our research on urban, low SES, </w:t>
      </w:r>
    </w:p>
    <w:p w14:paraId="26B5E9E9" w14:textId="72FADDBC" w:rsidR="00DD761F" w:rsidRPr="00747864" w:rsidRDefault="00DD761F" w:rsidP="00CD54CB">
      <w:pPr>
        <w:contextualSpacing/>
        <w:rPr>
          <w:szCs w:val="24"/>
        </w:rPr>
      </w:pPr>
      <w:proofErr w:type="gramStart"/>
      <w:r w:rsidRPr="00747864">
        <w:rPr>
          <w:szCs w:val="24"/>
        </w:rPr>
        <w:t>African-American</w:t>
      </w:r>
      <w:proofErr w:type="gramEnd"/>
      <w:r w:rsidRPr="00747864">
        <w:rPr>
          <w:szCs w:val="24"/>
        </w:rPr>
        <w:t xml:space="preserve"> girls and science education to actively and continually rewrite itself. In </w:t>
      </w:r>
      <w:proofErr w:type="spellStart"/>
      <w:r w:rsidRPr="00747864">
        <w:rPr>
          <w:szCs w:val="24"/>
        </w:rPr>
        <w:t>Bianchini</w:t>
      </w:r>
      <w:proofErr w:type="spellEnd"/>
      <w:r w:rsidRPr="00747864">
        <w:rPr>
          <w:szCs w:val="24"/>
        </w:rPr>
        <w:t xml:space="preserve">, J., </w:t>
      </w:r>
      <w:proofErr w:type="spellStart"/>
      <w:r w:rsidRPr="00747864">
        <w:rPr>
          <w:szCs w:val="24"/>
        </w:rPr>
        <w:t>Akerson</w:t>
      </w:r>
      <w:proofErr w:type="spellEnd"/>
      <w:r w:rsidRPr="00747864">
        <w:rPr>
          <w:szCs w:val="24"/>
        </w:rPr>
        <w:t xml:space="preserve">, V. L., Calabrese-Barton, A., Lee, O., &amp; Rodriguez, A. </w:t>
      </w:r>
      <w:r w:rsidRPr="00747864">
        <w:rPr>
          <w:i/>
          <w:szCs w:val="24"/>
        </w:rPr>
        <w:t xml:space="preserve">Moving the </w:t>
      </w:r>
      <w:r w:rsidR="00730F29" w:rsidRPr="00747864">
        <w:rPr>
          <w:i/>
          <w:szCs w:val="24"/>
        </w:rPr>
        <w:t>equity agenda f</w:t>
      </w:r>
      <w:r w:rsidRPr="00747864">
        <w:rPr>
          <w:i/>
          <w:szCs w:val="24"/>
        </w:rPr>
        <w:t xml:space="preserve">orward: </w:t>
      </w:r>
      <w:r w:rsidR="00730F29" w:rsidRPr="00747864">
        <w:rPr>
          <w:i/>
          <w:szCs w:val="24"/>
        </w:rPr>
        <w:t xml:space="preserve"> Equity research, practice, and policy in science e</w:t>
      </w:r>
      <w:r w:rsidRPr="00747864">
        <w:rPr>
          <w:i/>
          <w:szCs w:val="24"/>
        </w:rPr>
        <w:t>ducation</w:t>
      </w:r>
      <w:r w:rsidRPr="00747864">
        <w:rPr>
          <w:szCs w:val="24"/>
        </w:rPr>
        <w:t xml:space="preserve">. Springer. </w:t>
      </w:r>
    </w:p>
    <w:p w14:paraId="2BDB5D0C" w14:textId="77777777" w:rsidR="00DD761F" w:rsidRPr="00747864" w:rsidRDefault="00DD761F" w:rsidP="00CD54CB">
      <w:pPr>
        <w:contextualSpacing/>
        <w:rPr>
          <w:szCs w:val="24"/>
        </w:rPr>
      </w:pPr>
    </w:p>
    <w:p w14:paraId="198D6131" w14:textId="47C04975" w:rsidR="00DD761F" w:rsidRPr="00747864" w:rsidRDefault="00DD761F" w:rsidP="00CD54CB">
      <w:pPr>
        <w:ind w:left="720"/>
        <w:contextualSpacing/>
        <w:rPr>
          <w:szCs w:val="24"/>
        </w:rPr>
      </w:pPr>
      <w:r w:rsidRPr="00747864">
        <w:rPr>
          <w:szCs w:val="24"/>
        </w:rPr>
        <w:t>Wall, L., B</w:t>
      </w:r>
      <w:r w:rsidR="00237A5B" w:rsidRPr="00747864">
        <w:rPr>
          <w:szCs w:val="24"/>
        </w:rPr>
        <w:t xml:space="preserve">uck, G., &amp; </w:t>
      </w:r>
      <w:proofErr w:type="spellStart"/>
      <w:r w:rsidR="00237A5B" w:rsidRPr="00747864">
        <w:rPr>
          <w:szCs w:val="24"/>
        </w:rPr>
        <w:t>Akerson</w:t>
      </w:r>
      <w:proofErr w:type="spellEnd"/>
      <w:r w:rsidR="00237A5B" w:rsidRPr="00747864">
        <w:rPr>
          <w:szCs w:val="24"/>
        </w:rPr>
        <w:t>, V. (2013</w:t>
      </w:r>
      <w:r w:rsidRPr="00747864">
        <w:rPr>
          <w:szCs w:val="24"/>
        </w:rPr>
        <w:t xml:space="preserve">). Race, culture, gender and nature of </w:t>
      </w:r>
    </w:p>
    <w:p w14:paraId="5FD64162" w14:textId="69918CD5" w:rsidR="00DD761F" w:rsidRPr="00747864" w:rsidRDefault="00DD761F" w:rsidP="00CD54CB">
      <w:pPr>
        <w:contextualSpacing/>
        <w:rPr>
          <w:szCs w:val="24"/>
        </w:rPr>
      </w:pPr>
      <w:r w:rsidRPr="00747864">
        <w:rPr>
          <w:szCs w:val="24"/>
        </w:rPr>
        <w:t xml:space="preserve">science in elementary settings. In </w:t>
      </w:r>
      <w:proofErr w:type="spellStart"/>
      <w:r w:rsidRPr="00747864">
        <w:rPr>
          <w:szCs w:val="24"/>
        </w:rPr>
        <w:t>Bianchini</w:t>
      </w:r>
      <w:proofErr w:type="spellEnd"/>
      <w:r w:rsidRPr="00747864">
        <w:rPr>
          <w:szCs w:val="24"/>
        </w:rPr>
        <w:t xml:space="preserve">, J., </w:t>
      </w:r>
      <w:proofErr w:type="spellStart"/>
      <w:r w:rsidRPr="00747864">
        <w:rPr>
          <w:szCs w:val="24"/>
        </w:rPr>
        <w:t>Akerson</w:t>
      </w:r>
      <w:proofErr w:type="spellEnd"/>
      <w:r w:rsidRPr="00747864">
        <w:rPr>
          <w:szCs w:val="24"/>
        </w:rPr>
        <w:t xml:space="preserve">, V. L., Calabrese-Barton, A., Lee, O., &amp; Rodriguez, A. </w:t>
      </w:r>
      <w:r w:rsidR="00730F29" w:rsidRPr="00747864">
        <w:rPr>
          <w:i/>
          <w:szCs w:val="24"/>
        </w:rPr>
        <w:t>Moving the equity agenda forward:  Equity research, practice, and policy in science education</w:t>
      </w:r>
      <w:r w:rsidR="00730F29" w:rsidRPr="00747864">
        <w:rPr>
          <w:szCs w:val="24"/>
        </w:rPr>
        <w:t>. Springer.</w:t>
      </w:r>
    </w:p>
    <w:p w14:paraId="3997295D" w14:textId="77777777" w:rsidR="00DD761F" w:rsidRPr="00747864" w:rsidRDefault="00DD761F" w:rsidP="00CD54CB">
      <w:pPr>
        <w:contextualSpacing/>
        <w:rPr>
          <w:b/>
          <w:szCs w:val="24"/>
        </w:rPr>
      </w:pPr>
    </w:p>
    <w:p w14:paraId="54EC4A55" w14:textId="3BE01202" w:rsidR="00850FD3" w:rsidRPr="00747864" w:rsidRDefault="00BD5171" w:rsidP="00C31CCE">
      <w:pPr>
        <w:ind w:firstLine="720"/>
        <w:contextualSpacing/>
        <w:rPr>
          <w:szCs w:val="24"/>
        </w:rPr>
      </w:pPr>
      <w:r w:rsidRPr="00747864">
        <w:lastRenderedPageBreak/>
        <w:t>Buck, G. (2013</w:t>
      </w:r>
      <w:r w:rsidR="00850FD3" w:rsidRPr="00747864">
        <w:t xml:space="preserve">). Forward.  In </w:t>
      </w:r>
      <w:proofErr w:type="spellStart"/>
      <w:r w:rsidR="00850FD3" w:rsidRPr="00747864">
        <w:t>Finson</w:t>
      </w:r>
      <w:proofErr w:type="spellEnd"/>
      <w:r w:rsidR="00850FD3" w:rsidRPr="00747864">
        <w:t xml:space="preserve">, K., &amp; Pederson, J. (Eds.). </w:t>
      </w:r>
      <w:r w:rsidR="00730F29" w:rsidRPr="00747864">
        <w:rPr>
          <w:i/>
          <w:iCs/>
        </w:rPr>
        <w:t>Visual data in science e</w:t>
      </w:r>
      <w:r w:rsidR="00850FD3" w:rsidRPr="00747864">
        <w:rPr>
          <w:i/>
          <w:iCs/>
        </w:rPr>
        <w:t>ducation</w:t>
      </w:r>
      <w:r w:rsidR="00850FD3" w:rsidRPr="00747864">
        <w:t>. Information Age Publications</w:t>
      </w:r>
      <w:r w:rsidR="00742205" w:rsidRPr="00747864">
        <w:t>.</w:t>
      </w:r>
      <w:r w:rsidR="004B63FE" w:rsidRPr="00747864">
        <w:t xml:space="preserve"> </w:t>
      </w:r>
    </w:p>
    <w:p w14:paraId="163EF19F" w14:textId="2CB04ABE" w:rsidR="5BD94109" w:rsidRPr="00747864" w:rsidRDefault="5BD94109" w:rsidP="5BD94109">
      <w:pPr>
        <w:ind w:firstLine="720"/>
        <w:contextualSpacing/>
      </w:pPr>
    </w:p>
    <w:p w14:paraId="5FAFDF4E" w14:textId="0215E99C" w:rsidR="000A4C01" w:rsidRPr="00747864" w:rsidRDefault="000A4C01" w:rsidP="5BD94109">
      <w:pPr>
        <w:ind w:firstLine="720"/>
        <w:contextualSpacing/>
      </w:pPr>
      <w:r w:rsidRPr="00747864">
        <w:t xml:space="preserve">Weaver (Buck), G. (1999). ‘Archimedes’. In D. </w:t>
      </w:r>
      <w:proofErr w:type="spellStart"/>
      <w:r w:rsidRPr="00747864">
        <w:t>Simmonis</w:t>
      </w:r>
      <w:proofErr w:type="spellEnd"/>
      <w:r w:rsidRPr="00747864">
        <w:t xml:space="preserve"> (Ed.). </w:t>
      </w:r>
      <w:r w:rsidR="00571D53" w:rsidRPr="00747864">
        <w:rPr>
          <w:i/>
          <w:iCs/>
        </w:rPr>
        <w:t xml:space="preserve">Lives and </w:t>
      </w:r>
      <w:r w:rsidRPr="00747864">
        <w:rPr>
          <w:i/>
          <w:iCs/>
        </w:rPr>
        <w:t>legacies: An encyclopedia of people who changed the world</w:t>
      </w:r>
      <w:r w:rsidRPr="00747864">
        <w:t>. Phoenix, AZ: The Oryx Press.</w:t>
      </w:r>
    </w:p>
    <w:p w14:paraId="79168BAC" w14:textId="77777777" w:rsidR="000A4C01" w:rsidRPr="00747864" w:rsidRDefault="000A4C01" w:rsidP="00E3679A">
      <w:pPr>
        <w:ind w:left="720" w:right="720"/>
        <w:contextualSpacing/>
        <w:rPr>
          <w:szCs w:val="24"/>
        </w:rPr>
      </w:pPr>
    </w:p>
    <w:p w14:paraId="70F94B9A" w14:textId="77777777" w:rsidR="000A4C01" w:rsidRPr="00747864" w:rsidRDefault="000A4C01" w:rsidP="00860F8F">
      <w:pPr>
        <w:ind w:right="720" w:firstLine="720"/>
        <w:contextualSpacing/>
        <w:rPr>
          <w:szCs w:val="24"/>
        </w:rPr>
      </w:pPr>
      <w:r w:rsidRPr="00747864">
        <w:rPr>
          <w:szCs w:val="24"/>
        </w:rPr>
        <w:t xml:space="preserve">Weaver (Buck), G. (1999). ‘Morgan, Garrett’’. In D. </w:t>
      </w:r>
      <w:proofErr w:type="spellStart"/>
      <w:r w:rsidRPr="00747864">
        <w:rPr>
          <w:szCs w:val="24"/>
        </w:rPr>
        <w:t>Simmonis</w:t>
      </w:r>
      <w:proofErr w:type="spellEnd"/>
      <w:r w:rsidRPr="00747864">
        <w:rPr>
          <w:szCs w:val="24"/>
        </w:rPr>
        <w:t xml:space="preserve"> (Ed.). </w:t>
      </w:r>
      <w:r w:rsidRPr="00747864">
        <w:rPr>
          <w:i/>
          <w:szCs w:val="24"/>
        </w:rPr>
        <w:t>Lives and legacies: An encyclopedia of people who changed the world</w:t>
      </w:r>
      <w:r w:rsidRPr="00747864">
        <w:rPr>
          <w:szCs w:val="24"/>
        </w:rPr>
        <w:t xml:space="preserve">. Phoenix, AZ: The Oryx Press. </w:t>
      </w:r>
    </w:p>
    <w:p w14:paraId="26D6588B" w14:textId="77777777" w:rsidR="000A4C01" w:rsidRPr="00747864" w:rsidRDefault="000A4C01" w:rsidP="00E3679A">
      <w:pPr>
        <w:ind w:left="720" w:right="720"/>
        <w:contextualSpacing/>
        <w:rPr>
          <w:szCs w:val="24"/>
        </w:rPr>
      </w:pPr>
    </w:p>
    <w:p w14:paraId="080FA13E" w14:textId="77777777" w:rsidR="000A4C01" w:rsidRPr="00747864" w:rsidRDefault="000A4C01" w:rsidP="00860F8F">
      <w:pPr>
        <w:ind w:right="720" w:firstLine="720"/>
        <w:contextualSpacing/>
        <w:rPr>
          <w:szCs w:val="24"/>
        </w:rPr>
      </w:pPr>
      <w:r w:rsidRPr="00747864">
        <w:rPr>
          <w:szCs w:val="24"/>
        </w:rPr>
        <w:t xml:space="preserve">Weaver (Buck), G. (1999). ‘Copernicus, N.’. In D. </w:t>
      </w:r>
      <w:proofErr w:type="spellStart"/>
      <w:r w:rsidRPr="00747864">
        <w:rPr>
          <w:szCs w:val="24"/>
        </w:rPr>
        <w:t>Simmonis</w:t>
      </w:r>
      <w:proofErr w:type="spellEnd"/>
      <w:r w:rsidRPr="00747864">
        <w:rPr>
          <w:szCs w:val="24"/>
        </w:rPr>
        <w:t xml:space="preserve"> (Ed.). </w:t>
      </w:r>
      <w:r w:rsidRPr="00747864">
        <w:rPr>
          <w:i/>
          <w:szCs w:val="24"/>
        </w:rPr>
        <w:t>Lives and legacies: An encyclopedia of people who changed the world</w:t>
      </w:r>
      <w:r w:rsidRPr="00747864">
        <w:rPr>
          <w:szCs w:val="24"/>
        </w:rPr>
        <w:t xml:space="preserve">. Phoenix, AZ: The Oryx Press. </w:t>
      </w:r>
    </w:p>
    <w:p w14:paraId="5AA98BB5" w14:textId="77777777" w:rsidR="000A4C01" w:rsidRPr="00747864" w:rsidRDefault="000A4C01" w:rsidP="00E3679A">
      <w:pPr>
        <w:ind w:left="720" w:right="720"/>
        <w:contextualSpacing/>
        <w:rPr>
          <w:szCs w:val="24"/>
        </w:rPr>
      </w:pPr>
    </w:p>
    <w:p w14:paraId="356183D5" w14:textId="77777777" w:rsidR="000A4C01" w:rsidRPr="00747864" w:rsidRDefault="000A4C01" w:rsidP="00860F8F">
      <w:pPr>
        <w:ind w:right="720" w:firstLine="720"/>
        <w:contextualSpacing/>
        <w:rPr>
          <w:szCs w:val="24"/>
        </w:rPr>
      </w:pPr>
      <w:r w:rsidRPr="00747864">
        <w:rPr>
          <w:szCs w:val="24"/>
        </w:rPr>
        <w:t xml:space="preserve">Weaver (Buck), G. (1999). ‘Semmelweis, I’. In D. </w:t>
      </w:r>
      <w:proofErr w:type="spellStart"/>
      <w:r w:rsidRPr="00747864">
        <w:rPr>
          <w:szCs w:val="24"/>
        </w:rPr>
        <w:t>Simmonis</w:t>
      </w:r>
      <w:proofErr w:type="spellEnd"/>
      <w:r w:rsidRPr="00747864">
        <w:rPr>
          <w:szCs w:val="24"/>
        </w:rPr>
        <w:t xml:space="preserve"> (Ed.). </w:t>
      </w:r>
      <w:r w:rsidRPr="00747864">
        <w:rPr>
          <w:i/>
          <w:szCs w:val="24"/>
        </w:rPr>
        <w:t>Lives and legacies: An encyclopedia of people who changed the world</w:t>
      </w:r>
      <w:r w:rsidRPr="00747864">
        <w:rPr>
          <w:szCs w:val="24"/>
        </w:rPr>
        <w:t>. Phoenix, AZ: The Oryx Press.</w:t>
      </w:r>
    </w:p>
    <w:p w14:paraId="205F7C41" w14:textId="77777777" w:rsidR="00503E64" w:rsidRPr="00747864" w:rsidRDefault="00503E64" w:rsidP="00755682">
      <w:pPr>
        <w:contextualSpacing/>
        <w:rPr>
          <w:b/>
          <w:szCs w:val="24"/>
        </w:rPr>
      </w:pPr>
    </w:p>
    <w:p w14:paraId="3F24F6D1" w14:textId="4AE0214F" w:rsidR="009601F1" w:rsidRPr="003E7DD1" w:rsidRDefault="68E95547" w:rsidP="003E7DD1">
      <w:pPr>
        <w:contextualSpacing/>
        <w:rPr>
          <w:b/>
          <w:bCs/>
        </w:rPr>
      </w:pPr>
      <w:r w:rsidRPr="144BBF67">
        <w:rPr>
          <w:b/>
          <w:bCs/>
        </w:rPr>
        <w:t>Journal Articles</w:t>
      </w:r>
      <w:r w:rsidR="00787EE0" w:rsidRPr="144BBF67">
        <w:rPr>
          <w:b/>
          <w:bCs/>
        </w:rPr>
        <w:t>:</w:t>
      </w:r>
    </w:p>
    <w:p w14:paraId="7137EA7E" w14:textId="7E28DD75" w:rsidR="009601F1" w:rsidRPr="003E7DD1" w:rsidRDefault="009601F1" w:rsidP="009601F1">
      <w:pPr>
        <w:ind w:firstLine="720"/>
        <w:contextualSpacing/>
      </w:pPr>
      <w:r w:rsidRPr="003E7DD1">
        <w:t xml:space="preserve">McClain, J., &amp; Buck, G. A. (Accepted). The Influence of Historically Marginalized Undergraduate Students’ Perceptions of STEM on Their Academic and Career Choices. </w:t>
      </w:r>
      <w:r w:rsidRPr="003E7DD1">
        <w:rPr>
          <w:i/>
          <w:iCs/>
        </w:rPr>
        <w:t xml:space="preserve">International Journal of Research in Education and Science. </w:t>
      </w:r>
    </w:p>
    <w:p w14:paraId="59C14A52" w14:textId="77777777" w:rsidR="00A358FC" w:rsidRPr="003E7DD1" w:rsidRDefault="00A358FC" w:rsidP="3ADCEA07">
      <w:pPr>
        <w:ind w:firstLine="720"/>
        <w:contextualSpacing/>
      </w:pPr>
    </w:p>
    <w:p w14:paraId="551A2867" w14:textId="2320F13E" w:rsidR="6B1B2796" w:rsidRPr="00747864" w:rsidRDefault="6B1B2796" w:rsidP="3ADCEA07">
      <w:pPr>
        <w:ind w:firstLine="720"/>
        <w:contextualSpacing/>
      </w:pPr>
      <w:proofErr w:type="spellStart"/>
      <w:r w:rsidRPr="003E7DD1">
        <w:t>Ka</w:t>
      </w:r>
      <w:r w:rsidR="55B99EA3" w:rsidRPr="003E7DD1">
        <w:t>rumanthra</w:t>
      </w:r>
      <w:proofErr w:type="spellEnd"/>
      <w:r w:rsidR="55B99EA3" w:rsidRPr="003E7DD1">
        <w:t>, A., Rahman, S., &amp; Buck, G. A. (</w:t>
      </w:r>
      <w:r w:rsidR="000F25F8" w:rsidRPr="003E7DD1">
        <w:t>in press</w:t>
      </w:r>
      <w:r w:rsidR="55B99EA3" w:rsidRPr="003E7DD1">
        <w:t xml:space="preserve">). Meeting the needs of refugee students in your science classroom. </w:t>
      </w:r>
      <w:r w:rsidR="55B99EA3" w:rsidRPr="003E7DD1">
        <w:rPr>
          <w:i/>
          <w:iCs/>
        </w:rPr>
        <w:t>Science Scope.</w:t>
      </w:r>
      <w:r w:rsidR="55B99EA3" w:rsidRPr="380C1B44">
        <w:rPr>
          <w:i/>
          <w:iCs/>
        </w:rPr>
        <w:t xml:space="preserve"> </w:t>
      </w:r>
      <w:r w:rsidR="55B99EA3">
        <w:t xml:space="preserve"> </w:t>
      </w:r>
    </w:p>
    <w:p w14:paraId="02085A43" w14:textId="329C516E" w:rsidR="3ADCEA07" w:rsidRPr="00747864" w:rsidRDefault="3ADCEA07" w:rsidP="003E7DD1">
      <w:pPr>
        <w:contextualSpacing/>
      </w:pPr>
    </w:p>
    <w:p w14:paraId="17777D18" w14:textId="0670DBBB" w:rsidR="00250CC1" w:rsidRPr="009601F1" w:rsidRDefault="00250CC1" w:rsidP="353E52F9">
      <w:pPr>
        <w:ind w:firstLine="720"/>
        <w:contextualSpacing/>
      </w:pPr>
      <w:r w:rsidRPr="009601F1">
        <w:t>Rahman, S., &amp; Buck, G. A. (</w:t>
      </w:r>
      <w:r w:rsidR="05DCF43E" w:rsidRPr="009601F1">
        <w:t>2023)</w:t>
      </w:r>
      <w:r w:rsidR="002D36E8" w:rsidRPr="009601F1">
        <w:t xml:space="preserve">. Critical features of science education: A comparison between global and national education policy for Rohingya refugee children in Bangladesh. </w:t>
      </w:r>
      <w:r w:rsidR="00944135" w:rsidRPr="009601F1">
        <w:rPr>
          <w:i/>
          <w:iCs/>
        </w:rPr>
        <w:t>Journal of Research in Science, Mathematics and Technology Education</w:t>
      </w:r>
      <w:r w:rsidR="5A6DDB84" w:rsidRPr="009601F1">
        <w:rPr>
          <w:i/>
          <w:iCs/>
        </w:rPr>
        <w:t>, 6</w:t>
      </w:r>
      <w:r w:rsidR="13EDCB79" w:rsidRPr="009601F1">
        <w:t>(2), 83-98</w:t>
      </w:r>
      <w:r w:rsidR="5A6DDB84" w:rsidRPr="009601F1">
        <w:rPr>
          <w:i/>
          <w:iCs/>
        </w:rPr>
        <w:t xml:space="preserve">. </w:t>
      </w:r>
      <w:r w:rsidR="5A6DDB84" w:rsidRPr="009601F1">
        <w:t>DOI: 10.31756/jrsmte.623</w:t>
      </w:r>
      <w:r w:rsidR="00944135" w:rsidRPr="009601F1">
        <w:rPr>
          <w:i/>
          <w:iCs/>
        </w:rPr>
        <w:t xml:space="preserve">. </w:t>
      </w:r>
      <w:r w:rsidR="00F54DE1" w:rsidRPr="009601F1">
        <w:t xml:space="preserve">Received Gold Medal for Graduate Student Award. </w:t>
      </w:r>
    </w:p>
    <w:p w14:paraId="44227CA9" w14:textId="77777777" w:rsidR="00250CC1" w:rsidRPr="009601F1" w:rsidRDefault="00250CC1" w:rsidP="640B7CD0">
      <w:pPr>
        <w:ind w:firstLine="720"/>
        <w:contextualSpacing/>
      </w:pPr>
    </w:p>
    <w:p w14:paraId="1C754A92" w14:textId="2A376008" w:rsidR="7A017FBF" w:rsidRPr="009601F1" w:rsidRDefault="7A017FBF" w:rsidP="59C6761B">
      <w:pPr>
        <w:ind w:firstLine="720"/>
        <w:contextualSpacing/>
        <w:rPr>
          <w:i/>
          <w:iCs/>
        </w:rPr>
      </w:pPr>
      <w:proofErr w:type="spellStart"/>
      <w:r w:rsidRPr="009601F1">
        <w:t>Nageotte</w:t>
      </w:r>
      <w:proofErr w:type="spellEnd"/>
      <w:r w:rsidRPr="009601F1">
        <w:t xml:space="preserve">, N. L., &amp; Buck, G. A. (2023). Barriers and motivations to conservation behaviors in zoo visitors. </w:t>
      </w:r>
      <w:r w:rsidRPr="009601F1">
        <w:rPr>
          <w:i/>
          <w:iCs/>
        </w:rPr>
        <w:t xml:space="preserve">Environmental Education Research, </w:t>
      </w:r>
      <w:r w:rsidR="44EF5F97" w:rsidRPr="009601F1">
        <w:rPr>
          <w:i/>
          <w:iCs/>
        </w:rPr>
        <w:t>29:</w:t>
      </w:r>
      <w:r w:rsidR="44EF5F97" w:rsidRPr="009601F1">
        <w:t>2, 179-193. https://www.tandfonline.com/doi/full/10.1080/13504622.2022.2059066</w:t>
      </w:r>
    </w:p>
    <w:p w14:paraId="4D79ABF6" w14:textId="429E29D5" w:rsidR="31A9898E" w:rsidRPr="00747864" w:rsidRDefault="31A9898E" w:rsidP="31A9898E">
      <w:pPr>
        <w:ind w:firstLine="720"/>
        <w:contextualSpacing/>
      </w:pPr>
    </w:p>
    <w:p w14:paraId="4B9A82AC" w14:textId="361F96F4" w:rsidR="2A08EDAC" w:rsidRPr="00747864" w:rsidRDefault="1BD3A5DD" w:rsidP="004343F2">
      <w:pPr>
        <w:ind w:firstLine="720"/>
        <w:contextualSpacing/>
        <w:rPr>
          <w:rFonts w:ascii="TimesNewRomanPSMT" w:hAnsi="TimesNewRomanPSMT"/>
        </w:rPr>
      </w:pPr>
      <w:r w:rsidRPr="00747864">
        <w:t xml:space="preserve">Yang, J., Buck, G.A., &amp; </w:t>
      </w:r>
      <w:proofErr w:type="spellStart"/>
      <w:r w:rsidRPr="00747864">
        <w:t>Nageotte</w:t>
      </w:r>
      <w:proofErr w:type="spellEnd"/>
      <w:r w:rsidRPr="00747864">
        <w:t xml:space="preserve">, N. (2022). The self-study process of a scientist as she delineated the meaning of scientific inquiry and developed a new professional identity as a science teacher educator. </w:t>
      </w:r>
      <w:r w:rsidR="007E6557" w:rsidRPr="00747864">
        <w:rPr>
          <w:i/>
          <w:iCs/>
        </w:rPr>
        <w:t>International J</w:t>
      </w:r>
      <w:r w:rsidRPr="00747864">
        <w:rPr>
          <w:i/>
          <w:iCs/>
        </w:rPr>
        <w:t>ournal of Research in Education and Science</w:t>
      </w:r>
      <w:r w:rsidR="007E6557" w:rsidRPr="00747864">
        <w:rPr>
          <w:i/>
          <w:iCs/>
        </w:rPr>
        <w:t xml:space="preserve"> (IJRES), 8</w:t>
      </w:r>
      <w:r w:rsidR="007E6557" w:rsidRPr="00747864">
        <w:t>(2), 408-429. DOI:</w:t>
      </w:r>
      <w:r w:rsidR="007E6557" w:rsidRPr="00747864">
        <w:rPr>
          <w:rFonts w:ascii="TimesNewRomanPSMT" w:hAnsi="TimesNewRomanPSMT"/>
        </w:rPr>
        <w:t xml:space="preserve">10.46328/ijres.2709 </w:t>
      </w:r>
    </w:p>
    <w:p w14:paraId="74EEEF12" w14:textId="77777777" w:rsidR="004343F2" w:rsidRPr="00747864" w:rsidRDefault="004343F2" w:rsidP="004343F2">
      <w:pPr>
        <w:ind w:firstLine="720"/>
        <w:contextualSpacing/>
        <w:rPr>
          <w:b/>
          <w:bCs/>
        </w:rPr>
      </w:pPr>
    </w:p>
    <w:p w14:paraId="180D406F" w14:textId="54DCA86C" w:rsidR="00C10252" w:rsidRPr="00747864" w:rsidRDefault="00D74510" w:rsidP="290C29E2">
      <w:pPr>
        <w:pStyle w:val="paragraph"/>
        <w:spacing w:before="0" w:beforeAutospacing="0" w:after="0" w:afterAutospacing="0"/>
        <w:ind w:firstLine="720"/>
        <w:textAlignment w:val="baseline"/>
        <w:rPr>
          <w:rStyle w:val="eop"/>
        </w:rPr>
      </w:pPr>
      <w:proofErr w:type="spellStart"/>
      <w:r w:rsidRPr="00747864">
        <w:rPr>
          <w:rStyle w:val="spellingerror"/>
        </w:rPr>
        <w:t>Erumit</w:t>
      </w:r>
      <w:proofErr w:type="spellEnd"/>
      <w:r w:rsidRPr="00747864">
        <w:rPr>
          <w:rStyle w:val="normaltextrun"/>
        </w:rPr>
        <w:t xml:space="preserve">, B., </w:t>
      </w:r>
      <w:proofErr w:type="spellStart"/>
      <w:r w:rsidRPr="00747864">
        <w:rPr>
          <w:rStyle w:val="normaltextrun"/>
        </w:rPr>
        <w:t>Akerson</w:t>
      </w:r>
      <w:proofErr w:type="spellEnd"/>
      <w:r w:rsidRPr="00747864">
        <w:rPr>
          <w:rStyle w:val="normaltextrun"/>
        </w:rPr>
        <w:t>, V., &amp; Buck, G. (20</w:t>
      </w:r>
      <w:r w:rsidR="005027B9" w:rsidRPr="00747864">
        <w:rPr>
          <w:rStyle w:val="normaltextrun"/>
        </w:rPr>
        <w:t>21</w:t>
      </w:r>
      <w:r w:rsidRPr="00747864">
        <w:rPr>
          <w:rStyle w:val="normaltextrun"/>
        </w:rPr>
        <w:t xml:space="preserve">). </w:t>
      </w:r>
      <w:r w:rsidR="751E54B9" w:rsidRPr="00747864">
        <w:rPr>
          <w:rStyle w:val="normaltextrun"/>
        </w:rPr>
        <w:t>Multiculturalism in higher education: Experiences of international teaching assi</w:t>
      </w:r>
      <w:r w:rsidR="0896B8E8" w:rsidRPr="00747864">
        <w:rPr>
          <w:rStyle w:val="normaltextrun"/>
        </w:rPr>
        <w:t>stants and their students in science and math classrooms</w:t>
      </w:r>
      <w:r w:rsidRPr="00747864">
        <w:rPr>
          <w:rStyle w:val="normaltextrun"/>
        </w:rPr>
        <w:t>. </w:t>
      </w:r>
      <w:r w:rsidR="7B40A9C9" w:rsidRPr="00747864">
        <w:rPr>
          <w:rStyle w:val="normaltextrun"/>
          <w:i/>
          <w:iCs/>
        </w:rPr>
        <w:t>Cultural Studies in Science Education</w:t>
      </w:r>
      <w:r w:rsidR="11130812" w:rsidRPr="00747864">
        <w:rPr>
          <w:rStyle w:val="normaltextrun"/>
          <w:i/>
          <w:iCs/>
        </w:rPr>
        <w:t>, 16</w:t>
      </w:r>
      <w:r w:rsidR="11130812" w:rsidRPr="00747864">
        <w:rPr>
          <w:rStyle w:val="normaltextrun"/>
        </w:rPr>
        <w:t>(1), 251-278. DOI: 10.1007/s11422-</w:t>
      </w:r>
      <w:r w:rsidR="487ED21A" w:rsidRPr="00747864">
        <w:rPr>
          <w:rStyle w:val="normaltextrun"/>
        </w:rPr>
        <w:t xml:space="preserve">020-09996-2. </w:t>
      </w:r>
    </w:p>
    <w:p w14:paraId="4440F2E2" w14:textId="723FE3A6" w:rsidR="00D74510" w:rsidRPr="00747864" w:rsidRDefault="00D74510" w:rsidP="00C10252">
      <w:pPr>
        <w:pStyle w:val="paragraph"/>
        <w:spacing w:before="0" w:beforeAutospacing="0" w:after="0" w:afterAutospacing="0"/>
        <w:ind w:firstLine="720"/>
        <w:textAlignment w:val="baseline"/>
        <w:rPr>
          <w:rFonts w:ascii="Arial" w:hAnsi="Arial" w:cs="Arial"/>
          <w:sz w:val="18"/>
          <w:szCs w:val="18"/>
        </w:rPr>
      </w:pPr>
      <w:r w:rsidRPr="00747864">
        <w:rPr>
          <w:rStyle w:val="eop"/>
          <w:rFonts w:ascii="MS Mincho" w:eastAsia="MS Mincho" w:hAnsi="MS Mincho" w:cs="Arial" w:hint="eastAsia"/>
        </w:rPr>
        <w:t> </w:t>
      </w:r>
    </w:p>
    <w:p w14:paraId="5071EC64" w14:textId="77777777" w:rsidR="00C10252" w:rsidRPr="00747864" w:rsidRDefault="00C10252" w:rsidP="4333AB0A">
      <w:pPr>
        <w:pStyle w:val="paragraph"/>
        <w:spacing w:before="0" w:beforeAutospacing="0" w:after="0" w:afterAutospacing="0"/>
        <w:ind w:firstLine="720"/>
        <w:textAlignment w:val="baseline"/>
      </w:pPr>
      <w:proofErr w:type="spellStart"/>
      <w:r w:rsidRPr="00747864">
        <w:rPr>
          <w:rStyle w:val="normaltextrun"/>
          <w:color w:val="333333"/>
          <w:shd w:val="clear" w:color="auto" w:fill="FFFFFF"/>
        </w:rPr>
        <w:t>Nageotte</w:t>
      </w:r>
      <w:proofErr w:type="spellEnd"/>
      <w:r w:rsidRPr="00747864">
        <w:rPr>
          <w:rStyle w:val="normaltextrun"/>
          <w:color w:val="333333"/>
          <w:shd w:val="clear" w:color="auto" w:fill="FFFFFF"/>
        </w:rPr>
        <w:t>, N., &amp; Buck, G. (2020) Transitioning to teaching science in higher education: Exploring informal dialogical approaches to teaching in a formal educational setting, </w:t>
      </w:r>
      <w:r w:rsidRPr="00747864">
        <w:rPr>
          <w:rStyle w:val="normaltextrun"/>
          <w:i/>
          <w:iCs/>
          <w:color w:val="333333"/>
          <w:shd w:val="clear" w:color="auto" w:fill="FFFFFF"/>
        </w:rPr>
        <w:t>Studying Teacher Education</w:t>
      </w:r>
      <w:r w:rsidRPr="00747864">
        <w:rPr>
          <w:rStyle w:val="normaltextrun"/>
          <w:color w:val="333333"/>
          <w:shd w:val="clear" w:color="auto" w:fill="FFFFFF"/>
        </w:rPr>
        <w:t>, 16(1), 105-122. DOI: </w:t>
      </w:r>
      <w:hyperlink r:id="rId13" w:tgtFrame="_blank" w:history="1">
        <w:r w:rsidRPr="00747864">
          <w:rPr>
            <w:rStyle w:val="normaltextrun"/>
            <w:color w:val="333333"/>
            <w:u w:val="single"/>
          </w:rPr>
          <w:t>10.1080/17425964.2019.1690443</w:t>
        </w:r>
      </w:hyperlink>
      <w:r w:rsidRPr="00747864">
        <w:rPr>
          <w:rStyle w:val="eop"/>
        </w:rPr>
        <w:t> </w:t>
      </w:r>
    </w:p>
    <w:p w14:paraId="701E2B59" w14:textId="77777777" w:rsidR="00C10252" w:rsidRPr="00747864" w:rsidRDefault="00C10252" w:rsidP="4333AB0A">
      <w:pPr>
        <w:pStyle w:val="paragraph"/>
        <w:spacing w:before="0" w:beforeAutospacing="0" w:after="0" w:afterAutospacing="0"/>
        <w:textAlignment w:val="baseline"/>
        <w:rPr>
          <w:rStyle w:val="normaltextrun"/>
        </w:rPr>
      </w:pPr>
    </w:p>
    <w:p w14:paraId="43B21355" w14:textId="77777777" w:rsidR="00BF5ABC" w:rsidRPr="00747864" w:rsidRDefault="00BF5ABC" w:rsidP="4333AB0A">
      <w:pPr>
        <w:pStyle w:val="paragraph"/>
        <w:spacing w:before="0" w:beforeAutospacing="0" w:after="0" w:afterAutospacing="0"/>
        <w:ind w:firstLine="720"/>
        <w:textAlignment w:val="baseline"/>
        <w:rPr>
          <w:rStyle w:val="normaltextrun"/>
          <w:rFonts w:ascii="Arial" w:hAnsi="Arial" w:cs="Arial"/>
          <w:sz w:val="18"/>
          <w:szCs w:val="18"/>
        </w:rPr>
      </w:pPr>
      <w:r w:rsidRPr="00747864">
        <w:rPr>
          <w:rStyle w:val="normaltextrun"/>
        </w:rPr>
        <w:t>Gilles, B., &amp; Buck, G. (2020). Preservice teachers’ use of discourse to shape the construction of scientific arguments. </w:t>
      </w:r>
      <w:r w:rsidRPr="00747864">
        <w:rPr>
          <w:rStyle w:val="normaltextrun"/>
          <w:i/>
          <w:iCs/>
        </w:rPr>
        <w:t>Journal of Science Teacher Education, 31</w:t>
      </w:r>
      <w:r w:rsidRPr="00747864">
        <w:rPr>
          <w:rStyle w:val="normaltextrun"/>
        </w:rPr>
        <w:t>(3), 291-310</w:t>
      </w:r>
      <w:r w:rsidRPr="00747864">
        <w:rPr>
          <w:rStyle w:val="normaltextrun"/>
          <w:i/>
          <w:iCs/>
        </w:rPr>
        <w:t>. </w:t>
      </w:r>
      <w:r w:rsidRPr="00747864">
        <w:rPr>
          <w:rStyle w:val="eop"/>
        </w:rPr>
        <w:t> </w:t>
      </w:r>
    </w:p>
    <w:p w14:paraId="48997F36" w14:textId="77777777" w:rsidR="00BF5ABC" w:rsidRPr="00747864" w:rsidRDefault="00BF5ABC" w:rsidP="4333AB0A">
      <w:pPr>
        <w:pStyle w:val="paragraph"/>
        <w:spacing w:before="0" w:beforeAutospacing="0" w:after="0" w:afterAutospacing="0"/>
        <w:textAlignment w:val="baseline"/>
        <w:rPr>
          <w:rStyle w:val="normaltextrun"/>
        </w:rPr>
      </w:pPr>
    </w:p>
    <w:p w14:paraId="0AB2AE4F" w14:textId="250C6D60" w:rsidR="00D74510" w:rsidRPr="00747864" w:rsidRDefault="00D74510" w:rsidP="4333AB0A">
      <w:pPr>
        <w:pStyle w:val="paragraph"/>
        <w:spacing w:before="0" w:beforeAutospacing="0" w:after="0" w:afterAutospacing="0"/>
        <w:ind w:firstLine="720"/>
        <w:textAlignment w:val="baseline"/>
        <w:rPr>
          <w:rFonts w:ascii="Arial" w:hAnsi="Arial" w:cs="Arial"/>
          <w:sz w:val="18"/>
          <w:szCs w:val="18"/>
        </w:rPr>
      </w:pPr>
      <w:proofErr w:type="spellStart"/>
      <w:r w:rsidRPr="00747864">
        <w:rPr>
          <w:rStyle w:val="normaltextrun"/>
        </w:rPr>
        <w:lastRenderedPageBreak/>
        <w:t>Nageotte</w:t>
      </w:r>
      <w:proofErr w:type="spellEnd"/>
      <w:r w:rsidRPr="00747864">
        <w:rPr>
          <w:rStyle w:val="normaltextrun"/>
        </w:rPr>
        <w:t>, N., &amp; Buck, G. (</w:t>
      </w:r>
      <w:r w:rsidR="00C10252" w:rsidRPr="00747864">
        <w:rPr>
          <w:rStyle w:val="normaltextrun"/>
        </w:rPr>
        <w:t>2020</w:t>
      </w:r>
      <w:r w:rsidRPr="00747864">
        <w:rPr>
          <w:rStyle w:val="normaltextrun"/>
        </w:rPr>
        <w:t xml:space="preserve">). “I </w:t>
      </w:r>
      <w:proofErr w:type="spellStart"/>
      <w:r w:rsidRPr="00747864">
        <w:rPr>
          <w:rStyle w:val="normaltextrun"/>
        </w:rPr>
        <w:t>gotta</w:t>
      </w:r>
      <w:proofErr w:type="spellEnd"/>
      <w:r w:rsidRPr="00747864">
        <w:rPr>
          <w:rStyle w:val="normaltextrun"/>
        </w:rPr>
        <w:t xml:space="preserve"> touch that?” Attitudes and self-efficacy of pre-service teachers regarding scary or disgusting science. </w:t>
      </w:r>
      <w:r w:rsidRPr="00747864">
        <w:rPr>
          <w:rStyle w:val="normaltextrun"/>
          <w:i/>
          <w:iCs/>
        </w:rPr>
        <w:t>Journal of Outdoor and Environmental Education</w:t>
      </w:r>
      <w:r w:rsidR="00BF5ABC" w:rsidRPr="00747864">
        <w:rPr>
          <w:rStyle w:val="normaltextrun"/>
          <w:i/>
          <w:iCs/>
        </w:rPr>
        <w:t>, 23</w:t>
      </w:r>
      <w:r w:rsidR="00BF5ABC" w:rsidRPr="00747864">
        <w:rPr>
          <w:rStyle w:val="normaltextrun"/>
        </w:rPr>
        <w:t>, 173-190</w:t>
      </w:r>
      <w:r w:rsidRPr="00747864">
        <w:rPr>
          <w:rStyle w:val="normaltextrun"/>
          <w:i/>
          <w:iCs/>
        </w:rPr>
        <w:t>. </w:t>
      </w:r>
    </w:p>
    <w:p w14:paraId="03D5B6E3" w14:textId="176240FA" w:rsidR="00D74510" w:rsidRPr="00747864" w:rsidRDefault="00D74510" w:rsidP="4333AB0A">
      <w:pPr>
        <w:pStyle w:val="paragraph"/>
        <w:spacing w:before="0" w:beforeAutospacing="0" w:after="0" w:afterAutospacing="0"/>
        <w:ind w:firstLine="720"/>
        <w:textAlignment w:val="baseline"/>
        <w:rPr>
          <w:rFonts w:ascii="Arial" w:hAnsi="Arial" w:cs="Arial"/>
          <w:sz w:val="18"/>
          <w:szCs w:val="18"/>
        </w:rPr>
      </w:pPr>
    </w:p>
    <w:p w14:paraId="38D5E00F" w14:textId="278E2939" w:rsidR="00D74510" w:rsidRPr="00747864" w:rsidRDefault="00D74510" w:rsidP="4333AB0A">
      <w:pPr>
        <w:pStyle w:val="paragraph"/>
        <w:spacing w:before="0" w:beforeAutospacing="0" w:after="0" w:afterAutospacing="0"/>
        <w:ind w:firstLine="720"/>
        <w:textAlignment w:val="baseline"/>
        <w:rPr>
          <w:rStyle w:val="normaltextrun"/>
        </w:rPr>
      </w:pPr>
      <w:r w:rsidRPr="00747864">
        <w:rPr>
          <w:rStyle w:val="normaltextrun"/>
        </w:rPr>
        <w:t>Donohue, K., Buck, G., &amp;</w:t>
      </w:r>
      <w:r w:rsidRPr="00747864">
        <w:rPr>
          <w:rStyle w:val="normaltextrun"/>
          <w:rFonts w:ascii="MS Mincho" w:eastAsia="MS Mincho" w:hAnsi="MS Mincho" w:cs="Arial"/>
        </w:rPr>
        <w:t> </w:t>
      </w:r>
      <w:proofErr w:type="spellStart"/>
      <w:r w:rsidRPr="00747864">
        <w:rPr>
          <w:rStyle w:val="normaltextrun"/>
        </w:rPr>
        <w:t>Akerson</w:t>
      </w:r>
      <w:proofErr w:type="spellEnd"/>
      <w:r w:rsidRPr="00747864">
        <w:rPr>
          <w:rStyle w:val="normaltextrun"/>
        </w:rPr>
        <w:t>, V. (2020). Where’s the science? Exploring a </w:t>
      </w:r>
      <w:proofErr w:type="gramStart"/>
      <w:r w:rsidRPr="00747864">
        <w:rPr>
          <w:rStyle w:val="contextualspellingandgrammarerror"/>
        </w:rPr>
        <w:t>new science teacher educator’s theoretical and practical understandings of scientific inquiry</w:t>
      </w:r>
      <w:proofErr w:type="gramEnd"/>
      <w:r w:rsidRPr="00747864">
        <w:rPr>
          <w:rStyle w:val="normaltextrun"/>
          <w:rFonts w:ascii="MS Mincho" w:eastAsia="MS Mincho" w:hAnsi="MS Mincho" w:cs="Arial"/>
        </w:rPr>
        <w:t>. </w:t>
      </w:r>
      <w:r w:rsidRPr="00747864">
        <w:rPr>
          <w:rStyle w:val="normaltextrun"/>
          <w:i/>
          <w:iCs/>
        </w:rPr>
        <w:t>International Journal of Research in Education and Science, 6</w:t>
      </w:r>
      <w:r w:rsidRPr="00747864">
        <w:rPr>
          <w:rStyle w:val="normaltextrun"/>
        </w:rPr>
        <w:t xml:space="preserve">(1), 1-13. </w:t>
      </w:r>
    </w:p>
    <w:p w14:paraId="2733F259" w14:textId="5620452D" w:rsidR="00C66F49" w:rsidRPr="00747864" w:rsidRDefault="00C66F49" w:rsidP="00C66F49">
      <w:pPr>
        <w:pStyle w:val="paragraph"/>
        <w:spacing w:before="0" w:beforeAutospacing="0" w:after="0" w:afterAutospacing="0"/>
        <w:textAlignment w:val="baseline"/>
        <w:rPr>
          <w:rStyle w:val="normaltextrun"/>
        </w:rPr>
      </w:pPr>
    </w:p>
    <w:p w14:paraId="4B5EF630" w14:textId="77777777" w:rsidR="00C66F49" w:rsidRPr="00747864" w:rsidRDefault="00C66F49" w:rsidP="00C66F49">
      <w:pPr>
        <w:ind w:firstLine="720"/>
        <w:contextualSpacing/>
        <w:rPr>
          <w:i/>
          <w:iCs/>
        </w:rPr>
      </w:pPr>
      <w:r w:rsidRPr="00747864">
        <w:t xml:space="preserve">Donohue, K., &amp; Buck, G. (2020). Diving into the deep. </w:t>
      </w:r>
      <w:r w:rsidRPr="00747864">
        <w:rPr>
          <w:i/>
          <w:iCs/>
        </w:rPr>
        <w:t>The Hoosier Science Teacher, 43</w:t>
      </w:r>
      <w:r w:rsidRPr="00747864">
        <w:t>(1).</w:t>
      </w:r>
    </w:p>
    <w:p w14:paraId="00015EC5" w14:textId="39692CFF" w:rsidR="00D74510" w:rsidRPr="00747864" w:rsidRDefault="5E33E7AA" w:rsidP="0CB8C4F2">
      <w:pPr>
        <w:pStyle w:val="paragraph"/>
        <w:spacing w:before="0" w:beforeAutospacing="0" w:after="0" w:afterAutospacing="0"/>
        <w:textAlignment w:val="baseline"/>
        <w:rPr>
          <w:rFonts w:ascii="Arial" w:hAnsi="Arial" w:cs="Arial"/>
          <w:sz w:val="18"/>
          <w:szCs w:val="18"/>
        </w:rPr>
      </w:pPr>
      <w:r w:rsidRPr="00747864">
        <w:rPr>
          <w:rStyle w:val="eop"/>
        </w:rPr>
        <w:t> </w:t>
      </w:r>
    </w:p>
    <w:p w14:paraId="4F9D4B56" w14:textId="2BECA320" w:rsidR="00D74510" w:rsidRPr="00747864" w:rsidRDefault="00D74510" w:rsidP="4333AB0A">
      <w:pPr>
        <w:pStyle w:val="paragraph"/>
        <w:spacing w:before="0" w:beforeAutospacing="0" w:after="0" w:afterAutospacing="0"/>
        <w:ind w:firstLine="720"/>
        <w:textAlignment w:val="baseline"/>
        <w:rPr>
          <w:rFonts w:ascii="Arial" w:hAnsi="Arial" w:cs="Arial"/>
          <w:sz w:val="18"/>
          <w:szCs w:val="18"/>
        </w:rPr>
      </w:pPr>
      <w:r w:rsidRPr="00747864">
        <w:rPr>
          <w:rStyle w:val="normaltextrun"/>
        </w:rPr>
        <w:t>Gilles, B., &amp; Buck, G. (2019). Considering pedagogical practices in higher education: How science instructors influence scientific argumentation construction. </w:t>
      </w:r>
      <w:r w:rsidRPr="00747864">
        <w:rPr>
          <w:rStyle w:val="normaltextrun"/>
          <w:i/>
          <w:iCs/>
        </w:rPr>
        <w:t>International Journal of Research in Education and Science, 5</w:t>
      </w:r>
      <w:r w:rsidRPr="00747864">
        <w:rPr>
          <w:rStyle w:val="normaltextrun"/>
        </w:rPr>
        <w:t>(2), 744-757.</w:t>
      </w:r>
      <w:r w:rsidRPr="00747864">
        <w:rPr>
          <w:rStyle w:val="eop"/>
        </w:rPr>
        <w:t> </w:t>
      </w:r>
    </w:p>
    <w:p w14:paraId="605FFCAE" w14:textId="77777777" w:rsidR="00D74510" w:rsidRPr="00747864" w:rsidRDefault="00D74510" w:rsidP="00D74510">
      <w:pPr>
        <w:pStyle w:val="paragraph"/>
        <w:spacing w:before="0" w:beforeAutospacing="0" w:after="0" w:afterAutospacing="0"/>
        <w:ind w:firstLine="720"/>
        <w:textAlignment w:val="baseline"/>
        <w:rPr>
          <w:rFonts w:ascii="Arial" w:hAnsi="Arial" w:cs="Arial"/>
          <w:sz w:val="18"/>
          <w:szCs w:val="18"/>
        </w:rPr>
      </w:pPr>
      <w:r w:rsidRPr="00747864">
        <w:rPr>
          <w:rStyle w:val="eop"/>
        </w:rPr>
        <w:t> </w:t>
      </w:r>
    </w:p>
    <w:p w14:paraId="41919768" w14:textId="77777777" w:rsidR="00D74510" w:rsidRPr="00747864" w:rsidRDefault="00D74510" w:rsidP="00D74510">
      <w:pPr>
        <w:pStyle w:val="paragraph"/>
        <w:spacing w:before="0" w:beforeAutospacing="0" w:after="0" w:afterAutospacing="0"/>
        <w:ind w:firstLine="720"/>
        <w:textAlignment w:val="baseline"/>
        <w:rPr>
          <w:rFonts w:ascii="Arial" w:hAnsi="Arial" w:cs="Arial"/>
          <w:sz w:val="18"/>
          <w:szCs w:val="18"/>
        </w:rPr>
      </w:pPr>
      <w:r w:rsidRPr="00747864">
        <w:rPr>
          <w:rStyle w:val="normaltextrun"/>
        </w:rPr>
        <w:t>Yin, X., &amp; Buck, G. (2019). Using a collaborative action research approach to negotiate an understanding of formative assessment in an era of standardized accountability testing. </w:t>
      </w:r>
      <w:r w:rsidRPr="00747864">
        <w:rPr>
          <w:rStyle w:val="normaltextrun"/>
          <w:i/>
          <w:iCs/>
        </w:rPr>
        <w:t>Teaching and Teacher Education, 80, </w:t>
      </w:r>
      <w:r w:rsidRPr="00747864">
        <w:rPr>
          <w:rStyle w:val="normaltextrun"/>
        </w:rPr>
        <w:t>27-38</w:t>
      </w:r>
      <w:r w:rsidRPr="00747864">
        <w:rPr>
          <w:rStyle w:val="normaltextrun"/>
          <w:rFonts w:ascii="MS Mincho" w:eastAsia="MS Mincho" w:hAnsi="MS Mincho" w:cs="Arial" w:hint="eastAsia"/>
          <w:i/>
          <w:iCs/>
        </w:rPr>
        <w:t>. </w:t>
      </w:r>
      <w:r w:rsidRPr="00747864">
        <w:rPr>
          <w:rStyle w:val="normaltextrun"/>
        </w:rPr>
        <w:t>DOI: 10.1016/j.tate.2018.12.018. </w:t>
      </w:r>
      <w:r w:rsidRPr="00747864">
        <w:rPr>
          <w:rStyle w:val="eop"/>
        </w:rPr>
        <w:t> </w:t>
      </w:r>
    </w:p>
    <w:p w14:paraId="12969A17" w14:textId="6E30920F" w:rsidR="00D74510" w:rsidRPr="00747864" w:rsidRDefault="00D74510" w:rsidP="6DE33B08">
      <w:pPr>
        <w:pStyle w:val="paragraph"/>
        <w:spacing w:before="0" w:beforeAutospacing="0" w:after="0" w:afterAutospacing="0"/>
        <w:ind w:firstLine="720"/>
        <w:textAlignment w:val="baseline"/>
        <w:rPr>
          <w:rFonts w:ascii="Arial" w:hAnsi="Arial" w:cs="Arial"/>
          <w:sz w:val="18"/>
          <w:szCs w:val="18"/>
        </w:rPr>
      </w:pPr>
      <w:r w:rsidRPr="00747864">
        <w:rPr>
          <w:rStyle w:val="eop"/>
        </w:rPr>
        <w:t> </w:t>
      </w:r>
    </w:p>
    <w:p w14:paraId="38F41AC4" w14:textId="3ED83FA9" w:rsidR="00FE3247" w:rsidRPr="00747864" w:rsidRDefault="00FE3247" w:rsidP="00D74510">
      <w:pPr>
        <w:widowControl w:val="0"/>
        <w:autoSpaceDE w:val="0"/>
        <w:autoSpaceDN w:val="0"/>
        <w:adjustRightInd w:val="0"/>
        <w:ind w:firstLine="720"/>
        <w:contextualSpacing/>
        <w:rPr>
          <w:rFonts w:eastAsiaTheme="minorHAnsi"/>
          <w:szCs w:val="24"/>
        </w:rPr>
      </w:pPr>
      <w:proofErr w:type="spellStart"/>
      <w:r w:rsidRPr="00747864">
        <w:rPr>
          <w:rFonts w:eastAsiaTheme="minorHAnsi"/>
          <w:szCs w:val="24"/>
        </w:rPr>
        <w:t>Nageotte</w:t>
      </w:r>
      <w:proofErr w:type="spellEnd"/>
      <w:r w:rsidRPr="00747864">
        <w:rPr>
          <w:rFonts w:eastAsiaTheme="minorHAnsi"/>
          <w:szCs w:val="24"/>
        </w:rPr>
        <w:t xml:space="preserve">, N., &amp; Buck, G. (2018). Visitor understanding of zoo chat messages: Are they picking up what we’re putting down? </w:t>
      </w:r>
      <w:r w:rsidRPr="00747864">
        <w:rPr>
          <w:rFonts w:eastAsiaTheme="minorHAnsi"/>
          <w:i/>
          <w:szCs w:val="24"/>
        </w:rPr>
        <w:t>IZE Journal, 54</w:t>
      </w:r>
      <w:r w:rsidRPr="00747864">
        <w:rPr>
          <w:rFonts w:eastAsiaTheme="minorHAnsi"/>
          <w:szCs w:val="24"/>
        </w:rPr>
        <w:t xml:space="preserve">, 75-78. </w:t>
      </w:r>
    </w:p>
    <w:p w14:paraId="6B29BC25" w14:textId="77777777" w:rsidR="00C66F49" w:rsidRPr="00747864" w:rsidRDefault="00C66F49" w:rsidP="00C66F49">
      <w:pPr>
        <w:ind w:firstLine="720"/>
        <w:contextualSpacing/>
        <w:rPr>
          <w:szCs w:val="24"/>
        </w:rPr>
      </w:pPr>
    </w:p>
    <w:p w14:paraId="07DAACF4" w14:textId="29E0FB6B" w:rsidR="00C66F49" w:rsidRPr="00747864" w:rsidRDefault="00C66F49" w:rsidP="00C66F49">
      <w:pPr>
        <w:ind w:firstLine="720"/>
        <w:contextualSpacing/>
        <w:rPr>
          <w:szCs w:val="24"/>
        </w:rPr>
      </w:pPr>
      <w:proofErr w:type="spellStart"/>
      <w:r w:rsidRPr="00747864">
        <w:rPr>
          <w:szCs w:val="24"/>
        </w:rPr>
        <w:t>Nageotte</w:t>
      </w:r>
      <w:proofErr w:type="spellEnd"/>
      <w:r w:rsidRPr="00747864">
        <w:rPr>
          <w:szCs w:val="24"/>
        </w:rPr>
        <w:t xml:space="preserve">, N., Buck, G., &amp; Kirk, H. (2018). Arguing about endangered species. </w:t>
      </w:r>
      <w:r w:rsidRPr="00747864">
        <w:rPr>
          <w:i/>
          <w:szCs w:val="24"/>
        </w:rPr>
        <w:t xml:space="preserve">The Science Teacher, 85, </w:t>
      </w:r>
      <w:r w:rsidRPr="00747864">
        <w:rPr>
          <w:szCs w:val="24"/>
        </w:rPr>
        <w:t>54-58.</w:t>
      </w:r>
    </w:p>
    <w:p w14:paraId="11C9E147" w14:textId="77777777" w:rsidR="00FE3247" w:rsidRPr="00747864" w:rsidRDefault="00FE3247" w:rsidP="00FB4EE8">
      <w:pPr>
        <w:widowControl w:val="0"/>
        <w:autoSpaceDE w:val="0"/>
        <w:autoSpaceDN w:val="0"/>
        <w:adjustRightInd w:val="0"/>
        <w:ind w:firstLine="720"/>
        <w:contextualSpacing/>
        <w:rPr>
          <w:rFonts w:eastAsiaTheme="minorHAnsi"/>
          <w:szCs w:val="24"/>
        </w:rPr>
      </w:pPr>
    </w:p>
    <w:p w14:paraId="129A825D" w14:textId="07B3A4E7" w:rsidR="00FB4EE8" w:rsidRPr="00747864" w:rsidRDefault="00FA686A" w:rsidP="00FB4EE8">
      <w:pPr>
        <w:widowControl w:val="0"/>
        <w:autoSpaceDE w:val="0"/>
        <w:autoSpaceDN w:val="0"/>
        <w:adjustRightInd w:val="0"/>
        <w:ind w:firstLine="720"/>
        <w:contextualSpacing/>
        <w:rPr>
          <w:rFonts w:eastAsiaTheme="minorHAnsi"/>
          <w:szCs w:val="24"/>
        </w:rPr>
      </w:pPr>
      <w:r w:rsidRPr="00747864">
        <w:rPr>
          <w:rFonts w:eastAsiaTheme="minorHAnsi"/>
          <w:szCs w:val="24"/>
        </w:rPr>
        <w:t>Wang</w:t>
      </w:r>
      <w:r w:rsidR="0046798F" w:rsidRPr="00747864">
        <w:rPr>
          <w:rFonts w:eastAsiaTheme="minorHAnsi"/>
          <w:szCs w:val="24"/>
        </w:rPr>
        <w:t>, J. &amp; Buck, G. (</w:t>
      </w:r>
      <w:r w:rsidR="005263B0" w:rsidRPr="00747864">
        <w:rPr>
          <w:rFonts w:eastAsiaTheme="minorHAnsi"/>
          <w:szCs w:val="24"/>
        </w:rPr>
        <w:t>2018</w:t>
      </w:r>
      <w:r w:rsidR="0046798F" w:rsidRPr="00747864">
        <w:rPr>
          <w:rFonts w:eastAsiaTheme="minorHAnsi"/>
          <w:szCs w:val="24"/>
        </w:rPr>
        <w:t xml:space="preserve">). Exploring the use of contextualized debate to enhance elementary teacher candidates’ argumentation performance. </w:t>
      </w:r>
      <w:r w:rsidR="00E101DD" w:rsidRPr="00747864">
        <w:rPr>
          <w:rFonts w:eastAsiaTheme="minorHAnsi"/>
          <w:i/>
          <w:szCs w:val="24"/>
        </w:rPr>
        <w:t>New Waves Journal</w:t>
      </w:r>
      <w:r w:rsidR="0096656B" w:rsidRPr="00747864">
        <w:rPr>
          <w:rFonts w:eastAsiaTheme="minorHAnsi"/>
          <w:i/>
          <w:szCs w:val="24"/>
        </w:rPr>
        <w:t xml:space="preserve">, 21, </w:t>
      </w:r>
      <w:r w:rsidR="0096656B" w:rsidRPr="00747864">
        <w:rPr>
          <w:rFonts w:eastAsiaTheme="minorHAnsi"/>
          <w:szCs w:val="24"/>
        </w:rPr>
        <w:t>30-47</w:t>
      </w:r>
      <w:r w:rsidR="0046798F" w:rsidRPr="00747864">
        <w:rPr>
          <w:rFonts w:eastAsiaTheme="minorHAnsi"/>
          <w:i/>
          <w:szCs w:val="24"/>
        </w:rPr>
        <w:t xml:space="preserve">. </w:t>
      </w:r>
    </w:p>
    <w:p w14:paraId="126E4E75" w14:textId="77777777" w:rsidR="00FB4EE8" w:rsidRPr="00747864" w:rsidRDefault="00FB4EE8" w:rsidP="00FB4EE8">
      <w:pPr>
        <w:widowControl w:val="0"/>
        <w:autoSpaceDE w:val="0"/>
        <w:autoSpaceDN w:val="0"/>
        <w:adjustRightInd w:val="0"/>
        <w:ind w:firstLine="720"/>
        <w:contextualSpacing/>
        <w:rPr>
          <w:rFonts w:eastAsiaTheme="minorHAnsi"/>
          <w:szCs w:val="24"/>
        </w:rPr>
      </w:pPr>
    </w:p>
    <w:p w14:paraId="73F759D0" w14:textId="15699958" w:rsidR="00C66F49" w:rsidRPr="00747864" w:rsidRDefault="00C66F49" w:rsidP="00C66F49">
      <w:pPr>
        <w:ind w:firstLine="720"/>
        <w:contextualSpacing/>
        <w:rPr>
          <w:szCs w:val="24"/>
        </w:rPr>
      </w:pPr>
      <w:r w:rsidRPr="00747864">
        <w:rPr>
          <w:szCs w:val="24"/>
        </w:rPr>
        <w:t xml:space="preserve">Donohue, K., &amp; Buck, G. (2017). Swimming in vocabulary: K-1. </w:t>
      </w:r>
      <w:r w:rsidRPr="00747864">
        <w:rPr>
          <w:i/>
          <w:szCs w:val="24"/>
        </w:rPr>
        <w:t xml:space="preserve">Science and Children, </w:t>
      </w:r>
      <w:r w:rsidRPr="00747864">
        <w:rPr>
          <w:szCs w:val="24"/>
        </w:rPr>
        <w:t>32-37.</w:t>
      </w:r>
    </w:p>
    <w:p w14:paraId="195972C3" w14:textId="77777777" w:rsidR="00C66F49" w:rsidRPr="00747864" w:rsidRDefault="00C66F49" w:rsidP="00EE2E14">
      <w:pPr>
        <w:widowControl w:val="0"/>
        <w:autoSpaceDE w:val="0"/>
        <w:autoSpaceDN w:val="0"/>
        <w:adjustRightInd w:val="0"/>
        <w:ind w:firstLine="720"/>
        <w:contextualSpacing/>
        <w:rPr>
          <w:rFonts w:eastAsiaTheme="minorHAnsi"/>
          <w:szCs w:val="24"/>
        </w:rPr>
      </w:pPr>
    </w:p>
    <w:p w14:paraId="5DBB9DF1" w14:textId="733D7FB7" w:rsidR="00EE2E14" w:rsidRPr="00747864" w:rsidRDefault="00FA686A" w:rsidP="00EE2E14">
      <w:pPr>
        <w:widowControl w:val="0"/>
        <w:autoSpaceDE w:val="0"/>
        <w:autoSpaceDN w:val="0"/>
        <w:adjustRightInd w:val="0"/>
        <w:ind w:firstLine="720"/>
        <w:contextualSpacing/>
        <w:rPr>
          <w:rFonts w:eastAsiaTheme="minorHAnsi"/>
          <w:szCs w:val="24"/>
        </w:rPr>
      </w:pPr>
      <w:r w:rsidRPr="00747864">
        <w:rPr>
          <w:rFonts w:eastAsiaTheme="minorHAnsi"/>
          <w:szCs w:val="24"/>
        </w:rPr>
        <w:t>Wang</w:t>
      </w:r>
      <w:r w:rsidR="003C3D77" w:rsidRPr="00747864">
        <w:rPr>
          <w:rFonts w:eastAsiaTheme="minorHAnsi"/>
          <w:szCs w:val="24"/>
        </w:rPr>
        <w:t>, J. &amp; Buck, G. (</w:t>
      </w:r>
      <w:r w:rsidR="005F60F8" w:rsidRPr="00747864">
        <w:rPr>
          <w:rFonts w:eastAsiaTheme="minorHAnsi"/>
          <w:szCs w:val="24"/>
        </w:rPr>
        <w:t>2016</w:t>
      </w:r>
      <w:r w:rsidR="003C3D77" w:rsidRPr="00747864">
        <w:rPr>
          <w:rFonts w:eastAsiaTheme="minorHAnsi"/>
          <w:szCs w:val="24"/>
        </w:rPr>
        <w:t xml:space="preserve">). Understanding a high school physics teacher’s pedagogical content knowledge of argumentation. </w:t>
      </w:r>
      <w:r w:rsidR="003C3D77" w:rsidRPr="00747864">
        <w:rPr>
          <w:rFonts w:eastAsiaTheme="minorHAnsi"/>
          <w:i/>
          <w:szCs w:val="24"/>
        </w:rPr>
        <w:t>Journ</w:t>
      </w:r>
      <w:r w:rsidR="005F60F8" w:rsidRPr="00747864">
        <w:rPr>
          <w:rFonts w:eastAsiaTheme="minorHAnsi"/>
          <w:i/>
          <w:szCs w:val="24"/>
        </w:rPr>
        <w:t>al of Science Teacher Education, 27</w:t>
      </w:r>
      <w:r w:rsidR="005F60F8" w:rsidRPr="00747864">
        <w:rPr>
          <w:rFonts w:eastAsiaTheme="minorHAnsi"/>
          <w:szCs w:val="24"/>
        </w:rPr>
        <w:t>(5), 577-604.</w:t>
      </w:r>
    </w:p>
    <w:p w14:paraId="40F31181" w14:textId="77777777" w:rsidR="00EE2E14" w:rsidRPr="00747864" w:rsidRDefault="00EE2E14" w:rsidP="00970F36">
      <w:pPr>
        <w:widowControl w:val="0"/>
        <w:autoSpaceDE w:val="0"/>
        <w:autoSpaceDN w:val="0"/>
        <w:adjustRightInd w:val="0"/>
        <w:contextualSpacing/>
        <w:rPr>
          <w:rFonts w:eastAsiaTheme="minorHAnsi"/>
          <w:szCs w:val="24"/>
        </w:rPr>
      </w:pPr>
    </w:p>
    <w:p w14:paraId="7122F762" w14:textId="6122551B" w:rsidR="00B82FF6" w:rsidRPr="00747864" w:rsidRDefault="00B82FF6" w:rsidP="00B82FF6">
      <w:pPr>
        <w:ind w:firstLine="720"/>
        <w:contextualSpacing/>
        <w:rPr>
          <w:szCs w:val="24"/>
        </w:rPr>
      </w:pPr>
      <w:r w:rsidRPr="00747864">
        <w:rPr>
          <w:rFonts w:eastAsiaTheme="minorHAnsi"/>
          <w:szCs w:val="24"/>
        </w:rPr>
        <w:t xml:space="preserve">Buck, G., </w:t>
      </w:r>
      <w:r w:rsidR="00FA686A" w:rsidRPr="00747864">
        <w:rPr>
          <w:rFonts w:eastAsiaTheme="minorHAnsi"/>
          <w:szCs w:val="24"/>
        </w:rPr>
        <w:t>Cook</w:t>
      </w:r>
      <w:r w:rsidRPr="00747864">
        <w:rPr>
          <w:rFonts w:eastAsiaTheme="minorHAnsi"/>
          <w:szCs w:val="24"/>
        </w:rPr>
        <w:t xml:space="preserve">, K., &amp; </w:t>
      </w:r>
      <w:r w:rsidR="00FA686A" w:rsidRPr="00747864">
        <w:rPr>
          <w:rFonts w:eastAsiaTheme="minorHAnsi"/>
          <w:szCs w:val="24"/>
        </w:rPr>
        <w:t>Carter</w:t>
      </w:r>
      <w:r w:rsidRPr="00747864">
        <w:rPr>
          <w:rFonts w:eastAsiaTheme="minorHAnsi"/>
          <w:szCs w:val="24"/>
        </w:rPr>
        <w:t xml:space="preserve">, I. W. (2016). </w:t>
      </w:r>
      <w:r w:rsidRPr="00747864">
        <w:rPr>
          <w:szCs w:val="24"/>
        </w:rPr>
        <w:t xml:space="preserve">Attempting to make place-based pedagogy on environmental sustainability integral to teaching and learning in middle school: An instrumental case study. </w:t>
      </w:r>
      <w:r w:rsidRPr="00747864">
        <w:rPr>
          <w:rFonts w:eastAsiaTheme="minorHAnsi"/>
          <w:i/>
          <w:iCs/>
          <w:szCs w:val="24"/>
        </w:rPr>
        <w:t>Electronic Journal of Science Education</w:t>
      </w:r>
      <w:r w:rsidRPr="00747864">
        <w:rPr>
          <w:rFonts w:eastAsiaTheme="minorHAnsi"/>
          <w:szCs w:val="24"/>
        </w:rPr>
        <w:t xml:space="preserve">. </w:t>
      </w:r>
    </w:p>
    <w:p w14:paraId="4475AAB7" w14:textId="77777777" w:rsidR="00B82FF6" w:rsidRPr="00747864" w:rsidRDefault="00B82FF6" w:rsidP="00B82FF6">
      <w:pPr>
        <w:contextualSpacing/>
        <w:rPr>
          <w:szCs w:val="24"/>
        </w:rPr>
      </w:pPr>
    </w:p>
    <w:p w14:paraId="7C4F8BE0" w14:textId="7D27DD33" w:rsidR="00C11CDC" w:rsidRPr="00747864" w:rsidRDefault="00FA686A" w:rsidP="00BB35F1">
      <w:pPr>
        <w:ind w:firstLine="720"/>
        <w:contextualSpacing/>
        <w:rPr>
          <w:szCs w:val="24"/>
        </w:rPr>
      </w:pPr>
      <w:r w:rsidRPr="00747864">
        <w:rPr>
          <w:szCs w:val="24"/>
        </w:rPr>
        <w:t>Yin</w:t>
      </w:r>
      <w:r w:rsidR="007418B3" w:rsidRPr="00747864">
        <w:rPr>
          <w:szCs w:val="24"/>
        </w:rPr>
        <w:t>, X., &amp;</w:t>
      </w:r>
      <w:r w:rsidR="00E35AA7" w:rsidRPr="00747864">
        <w:rPr>
          <w:szCs w:val="24"/>
        </w:rPr>
        <w:t xml:space="preserve"> Buck, G. (</w:t>
      </w:r>
      <w:r w:rsidR="00800752" w:rsidRPr="00747864">
        <w:rPr>
          <w:szCs w:val="24"/>
        </w:rPr>
        <w:t>2015). There is another choice: A</w:t>
      </w:r>
      <w:r w:rsidR="007418B3" w:rsidRPr="00747864">
        <w:rPr>
          <w:szCs w:val="24"/>
        </w:rPr>
        <w:t>n exploration of integrating formative assessment into a Chinese high school chemistry classroom through collaborative action research.</w:t>
      </w:r>
      <w:r w:rsidR="007418B3" w:rsidRPr="00747864">
        <w:rPr>
          <w:i/>
          <w:szCs w:val="24"/>
        </w:rPr>
        <w:t xml:space="preserve"> Cultur</w:t>
      </w:r>
      <w:r w:rsidR="00800752" w:rsidRPr="00747864">
        <w:rPr>
          <w:i/>
          <w:szCs w:val="24"/>
        </w:rPr>
        <w:t xml:space="preserve">al Studies in Science Education, </w:t>
      </w:r>
    </w:p>
    <w:p w14:paraId="62643134" w14:textId="77777777" w:rsidR="005E5718" w:rsidRPr="00747864" w:rsidRDefault="005E5718" w:rsidP="005E5718">
      <w:pPr>
        <w:spacing w:before="100" w:beforeAutospacing="1"/>
        <w:ind w:firstLine="720"/>
        <w:contextualSpacing/>
        <w:jc w:val="both"/>
      </w:pPr>
    </w:p>
    <w:p w14:paraId="104F9DD6" w14:textId="342909F5" w:rsidR="6DE33B08" w:rsidRPr="00747864" w:rsidRDefault="6643CDD3" w:rsidP="33D76AB0">
      <w:pPr>
        <w:spacing w:before="100" w:beforeAutospacing="1"/>
        <w:ind w:firstLine="720"/>
        <w:contextualSpacing/>
        <w:jc w:val="both"/>
      </w:pPr>
      <w:proofErr w:type="spellStart"/>
      <w:r>
        <w:t>Gatzke</w:t>
      </w:r>
      <w:proofErr w:type="spellEnd"/>
      <w:r>
        <w:t xml:space="preserve">, J., Buck, G., &amp; </w:t>
      </w:r>
      <w:proofErr w:type="spellStart"/>
      <w:r>
        <w:t>Akerson</w:t>
      </w:r>
      <w:proofErr w:type="spellEnd"/>
      <w:r>
        <w:t xml:space="preserve">, V. (2015). Maybe I just want to play outside: Building bridges to find one’s science teacher and environmental educator identity. </w:t>
      </w:r>
      <w:r w:rsidRPr="33D76AB0">
        <w:rPr>
          <w:i/>
          <w:iCs/>
        </w:rPr>
        <w:t>International Journal of Environmental and Science Education, 10</w:t>
      </w:r>
      <w:r>
        <w:t>(3)</w:t>
      </w:r>
      <w:r w:rsidR="64C34543">
        <w:t>.</w:t>
      </w:r>
      <w:r>
        <w:t xml:space="preserve"> </w:t>
      </w:r>
    </w:p>
    <w:p w14:paraId="135A9A6A" w14:textId="0D46E428" w:rsidR="33D76AB0" w:rsidRDefault="33D76AB0" w:rsidP="33D76AB0">
      <w:pPr>
        <w:spacing w:beforeAutospacing="1"/>
        <w:ind w:firstLine="720"/>
        <w:contextualSpacing/>
        <w:jc w:val="both"/>
      </w:pPr>
    </w:p>
    <w:p w14:paraId="2A3A043F" w14:textId="145C9461" w:rsidR="00BB35F1" w:rsidRPr="00747864" w:rsidRDefault="00FA686A" w:rsidP="005E5718">
      <w:pPr>
        <w:spacing w:before="100" w:beforeAutospacing="1"/>
        <w:ind w:firstLine="720"/>
      </w:pPr>
      <w:r w:rsidRPr="00747864">
        <w:t>Wang</w:t>
      </w:r>
      <w:r w:rsidR="00BB35F1" w:rsidRPr="00747864">
        <w:t xml:space="preserve"> J. &amp; Buck G. (</w:t>
      </w:r>
      <w:r w:rsidR="0027441C" w:rsidRPr="00747864">
        <w:t>2015</w:t>
      </w:r>
      <w:r w:rsidR="00BB35F1" w:rsidRPr="00747864">
        <w:t>) Th</w:t>
      </w:r>
      <w:r w:rsidR="00730F29" w:rsidRPr="00747864">
        <w:t>e Relationship between Chinese students’ subject matter knowledge and argumentation p</w:t>
      </w:r>
      <w:r w:rsidR="00BB35F1" w:rsidRPr="00747864">
        <w:t xml:space="preserve">edagogy. </w:t>
      </w:r>
      <w:r w:rsidR="00BB35F1" w:rsidRPr="00747864">
        <w:rPr>
          <w:i/>
        </w:rPr>
        <w:t>International Journal of Science Education</w:t>
      </w:r>
      <w:r w:rsidR="00FE43B2" w:rsidRPr="00747864">
        <w:rPr>
          <w:i/>
        </w:rPr>
        <w:t>, 37</w:t>
      </w:r>
      <w:r w:rsidR="00FE43B2" w:rsidRPr="00747864">
        <w:t>(2), 340-366</w:t>
      </w:r>
      <w:r w:rsidR="00BB35F1" w:rsidRPr="00747864">
        <w:t xml:space="preserve">. </w:t>
      </w:r>
    </w:p>
    <w:p w14:paraId="0EC1C03A" w14:textId="77777777" w:rsidR="00BB35F1" w:rsidRPr="00747864" w:rsidRDefault="00BB35F1" w:rsidP="002E1C84">
      <w:pPr>
        <w:pStyle w:val="PlainText"/>
        <w:ind w:firstLine="720"/>
        <w:rPr>
          <w:rFonts w:ascii="Times New Roman" w:hAnsi="Times New Roman" w:cs="Times New Roman"/>
          <w:sz w:val="24"/>
          <w:szCs w:val="24"/>
        </w:rPr>
      </w:pPr>
    </w:p>
    <w:p w14:paraId="0D226300" w14:textId="2DB4299E" w:rsidR="00673DDC" w:rsidRPr="00747864" w:rsidRDefault="00673DDC" w:rsidP="002E1C84">
      <w:pPr>
        <w:pStyle w:val="PlainText"/>
        <w:ind w:firstLine="720"/>
        <w:rPr>
          <w:rFonts w:ascii="Times New Roman" w:hAnsi="Times New Roman" w:cs="Times New Roman"/>
          <w:sz w:val="24"/>
          <w:szCs w:val="24"/>
        </w:rPr>
      </w:pPr>
      <w:r w:rsidRPr="00747864">
        <w:rPr>
          <w:rFonts w:ascii="Times New Roman" w:hAnsi="Times New Roman" w:cs="Times New Roman"/>
          <w:sz w:val="24"/>
          <w:szCs w:val="24"/>
        </w:rPr>
        <w:lastRenderedPageBreak/>
        <w:t xml:space="preserve">Buck, G., </w:t>
      </w:r>
      <w:r w:rsidR="00FA686A" w:rsidRPr="00747864">
        <w:rPr>
          <w:rFonts w:ascii="Times New Roman" w:hAnsi="Times New Roman" w:cs="Times New Roman"/>
          <w:sz w:val="24"/>
          <w:szCs w:val="24"/>
        </w:rPr>
        <w:t>Mills</w:t>
      </w:r>
      <w:r w:rsidRPr="00747864">
        <w:rPr>
          <w:rFonts w:ascii="Times New Roman" w:hAnsi="Times New Roman" w:cs="Times New Roman"/>
          <w:sz w:val="24"/>
          <w:szCs w:val="24"/>
        </w:rPr>
        <w:t xml:space="preserve">, M., </w:t>
      </w:r>
      <w:r w:rsidR="00FA686A" w:rsidRPr="00747864">
        <w:rPr>
          <w:rFonts w:ascii="Times New Roman" w:hAnsi="Times New Roman" w:cs="Times New Roman"/>
          <w:sz w:val="24"/>
          <w:szCs w:val="24"/>
        </w:rPr>
        <w:t>Wang</w:t>
      </w:r>
      <w:r w:rsidRPr="00747864">
        <w:rPr>
          <w:rFonts w:ascii="Times New Roman" w:hAnsi="Times New Roman" w:cs="Times New Roman"/>
          <w:sz w:val="24"/>
          <w:szCs w:val="24"/>
        </w:rPr>
        <w:t xml:space="preserve">, J., &amp; </w:t>
      </w:r>
      <w:r w:rsidR="00FA686A" w:rsidRPr="00747864">
        <w:rPr>
          <w:rFonts w:ascii="Times New Roman" w:hAnsi="Times New Roman" w:cs="Times New Roman"/>
          <w:sz w:val="24"/>
          <w:szCs w:val="24"/>
        </w:rPr>
        <w:t>Yin</w:t>
      </w:r>
      <w:r w:rsidRPr="00747864">
        <w:rPr>
          <w:rFonts w:ascii="Times New Roman" w:hAnsi="Times New Roman" w:cs="Times New Roman"/>
          <w:sz w:val="24"/>
          <w:szCs w:val="24"/>
        </w:rPr>
        <w:t xml:space="preserve">, X. (2014). Evaluating and exploring a professional conference for undergraduate women in physics: Can one weekend make a difference? </w:t>
      </w:r>
      <w:r w:rsidRPr="00747864">
        <w:rPr>
          <w:rFonts w:ascii="Times New Roman" w:hAnsi="Times New Roman" w:cs="Times New Roman"/>
          <w:i/>
          <w:sz w:val="24"/>
          <w:szCs w:val="24"/>
        </w:rPr>
        <w:t>Journal of Women and Minorities in Science and Engineerin</w:t>
      </w:r>
      <w:r w:rsidR="007040C2" w:rsidRPr="00747864">
        <w:rPr>
          <w:rFonts w:ascii="Times New Roman" w:hAnsi="Times New Roman" w:cs="Times New Roman"/>
          <w:i/>
          <w:sz w:val="24"/>
          <w:szCs w:val="24"/>
        </w:rPr>
        <w:t>g, 20</w:t>
      </w:r>
      <w:r w:rsidR="007040C2" w:rsidRPr="00747864">
        <w:rPr>
          <w:rFonts w:ascii="Times New Roman" w:hAnsi="Times New Roman" w:cs="Times New Roman"/>
          <w:sz w:val="24"/>
          <w:szCs w:val="24"/>
        </w:rPr>
        <w:t>(4), 359-377</w:t>
      </w:r>
      <w:r w:rsidRPr="00747864">
        <w:rPr>
          <w:rFonts w:ascii="Times New Roman" w:hAnsi="Times New Roman" w:cs="Times New Roman"/>
          <w:sz w:val="24"/>
          <w:szCs w:val="24"/>
        </w:rPr>
        <w:t>.</w:t>
      </w:r>
    </w:p>
    <w:p w14:paraId="7B3CB4BD" w14:textId="77777777" w:rsidR="00673DDC" w:rsidRPr="00747864" w:rsidRDefault="00673DDC" w:rsidP="00673DDC">
      <w:pPr>
        <w:ind w:firstLine="720"/>
        <w:contextualSpacing/>
        <w:rPr>
          <w:rFonts w:eastAsiaTheme="minorHAnsi"/>
          <w:szCs w:val="24"/>
        </w:rPr>
      </w:pPr>
    </w:p>
    <w:p w14:paraId="03018A32" w14:textId="5DF61F27" w:rsidR="00673DDC" w:rsidRPr="00747864" w:rsidRDefault="00673DDC" w:rsidP="00673DDC">
      <w:pPr>
        <w:ind w:firstLine="720"/>
        <w:contextualSpacing/>
        <w:rPr>
          <w:szCs w:val="24"/>
        </w:rPr>
      </w:pPr>
      <w:r w:rsidRPr="00747864">
        <w:rPr>
          <w:rFonts w:eastAsiaTheme="minorHAnsi"/>
          <w:szCs w:val="24"/>
        </w:rPr>
        <w:t xml:space="preserve">Buck, G., </w:t>
      </w:r>
      <w:proofErr w:type="spellStart"/>
      <w:r w:rsidRPr="00747864">
        <w:rPr>
          <w:rFonts w:eastAsiaTheme="minorHAnsi"/>
          <w:szCs w:val="24"/>
        </w:rPr>
        <w:t>Akerson</w:t>
      </w:r>
      <w:proofErr w:type="spellEnd"/>
      <w:r w:rsidRPr="00747864">
        <w:rPr>
          <w:rFonts w:eastAsiaTheme="minorHAnsi"/>
          <w:szCs w:val="24"/>
        </w:rPr>
        <w:t xml:space="preserve">, V., </w:t>
      </w:r>
      <w:r w:rsidR="00FA686A" w:rsidRPr="00747864">
        <w:rPr>
          <w:rFonts w:eastAsiaTheme="minorHAnsi"/>
          <w:szCs w:val="24"/>
        </w:rPr>
        <w:t>Quigley</w:t>
      </w:r>
      <w:r w:rsidRPr="00747864">
        <w:rPr>
          <w:rFonts w:eastAsiaTheme="minorHAnsi"/>
          <w:szCs w:val="24"/>
        </w:rPr>
        <w:t xml:space="preserve">, C., &amp; </w:t>
      </w:r>
      <w:r w:rsidR="00FA686A" w:rsidRPr="00747864">
        <w:rPr>
          <w:rFonts w:eastAsiaTheme="minorHAnsi"/>
          <w:szCs w:val="24"/>
        </w:rPr>
        <w:t>Weiland</w:t>
      </w:r>
      <w:r w:rsidRPr="00747864">
        <w:rPr>
          <w:rFonts w:eastAsiaTheme="minorHAnsi"/>
          <w:szCs w:val="24"/>
        </w:rPr>
        <w:t>, I. (2014).</w:t>
      </w:r>
      <w:r w:rsidRPr="00747864">
        <w:rPr>
          <w:szCs w:val="24"/>
        </w:rPr>
        <w:t xml:space="preserve"> Exploring the potential of using explicit reflective instruction through contextualized and decontextualized approaches to teach first-grade African American girls the practices of science. </w:t>
      </w:r>
      <w:r w:rsidRPr="00747864">
        <w:rPr>
          <w:rFonts w:eastAsiaTheme="minorHAnsi"/>
          <w:szCs w:val="24"/>
        </w:rPr>
        <w:t xml:space="preserve"> </w:t>
      </w:r>
      <w:r w:rsidRPr="00747864">
        <w:rPr>
          <w:rFonts w:eastAsiaTheme="minorHAnsi"/>
          <w:i/>
          <w:szCs w:val="24"/>
        </w:rPr>
        <w:t>Electronic Journal of Science Education, 18</w:t>
      </w:r>
      <w:r w:rsidRPr="00747864">
        <w:rPr>
          <w:rFonts w:eastAsiaTheme="minorHAnsi"/>
          <w:szCs w:val="24"/>
        </w:rPr>
        <w:t>(6), 1-21.</w:t>
      </w:r>
    </w:p>
    <w:p w14:paraId="6D1F5416" w14:textId="77777777" w:rsidR="00673DDC" w:rsidRPr="00747864" w:rsidRDefault="00673DDC" w:rsidP="00673DDC">
      <w:pPr>
        <w:contextualSpacing/>
        <w:rPr>
          <w:szCs w:val="24"/>
        </w:rPr>
      </w:pPr>
    </w:p>
    <w:p w14:paraId="693D57E1" w14:textId="4615F71B" w:rsidR="00361C72" w:rsidRPr="00747864" w:rsidRDefault="00FA686A" w:rsidP="00361C72">
      <w:pPr>
        <w:ind w:firstLine="720"/>
        <w:contextualSpacing/>
        <w:rPr>
          <w:szCs w:val="24"/>
        </w:rPr>
      </w:pPr>
      <w:r w:rsidRPr="00747864">
        <w:rPr>
          <w:szCs w:val="24"/>
        </w:rPr>
        <w:t>Cook</w:t>
      </w:r>
      <w:r w:rsidR="00361C72" w:rsidRPr="00747864">
        <w:rPr>
          <w:szCs w:val="24"/>
        </w:rPr>
        <w:t>, K., &amp; Buck, G.A. (</w:t>
      </w:r>
      <w:r w:rsidR="001B5509" w:rsidRPr="00747864">
        <w:rPr>
          <w:szCs w:val="24"/>
        </w:rPr>
        <w:t>2014</w:t>
      </w:r>
      <w:r w:rsidR="00361C72" w:rsidRPr="00747864">
        <w:rPr>
          <w:szCs w:val="24"/>
        </w:rPr>
        <w:t xml:space="preserve">). Pre-service elementary teachers’ experience in a community of practice through a place-based socio-scientific inquiry. </w:t>
      </w:r>
      <w:r w:rsidR="00361C72" w:rsidRPr="00747864">
        <w:rPr>
          <w:i/>
          <w:szCs w:val="24"/>
        </w:rPr>
        <w:t>International Journal of Environmental and Science Education, 9</w:t>
      </w:r>
      <w:r w:rsidR="001B2703" w:rsidRPr="00747864">
        <w:rPr>
          <w:szCs w:val="24"/>
        </w:rPr>
        <w:t>(2</w:t>
      </w:r>
      <w:r w:rsidR="00361C72" w:rsidRPr="00747864">
        <w:rPr>
          <w:szCs w:val="24"/>
        </w:rPr>
        <w:t>)</w:t>
      </w:r>
      <w:r w:rsidR="001B2703" w:rsidRPr="00747864">
        <w:rPr>
          <w:szCs w:val="24"/>
        </w:rPr>
        <w:t xml:space="preserve">, </w:t>
      </w:r>
      <w:r w:rsidR="00B10761" w:rsidRPr="00747864">
        <w:rPr>
          <w:szCs w:val="24"/>
        </w:rPr>
        <w:t>111-132</w:t>
      </w:r>
      <w:r w:rsidR="00361C72" w:rsidRPr="00747864">
        <w:rPr>
          <w:szCs w:val="24"/>
        </w:rPr>
        <w:t xml:space="preserve">. </w:t>
      </w:r>
    </w:p>
    <w:p w14:paraId="71615316" w14:textId="77777777" w:rsidR="00361C72" w:rsidRPr="00747864" w:rsidRDefault="00361C72" w:rsidP="00361C72">
      <w:pPr>
        <w:ind w:firstLine="720"/>
        <w:contextualSpacing/>
        <w:rPr>
          <w:szCs w:val="24"/>
        </w:rPr>
      </w:pPr>
    </w:p>
    <w:p w14:paraId="3D55E338" w14:textId="7925FA61" w:rsidR="000A1644" w:rsidRPr="00747864" w:rsidRDefault="000A1644" w:rsidP="000A1644">
      <w:pPr>
        <w:ind w:firstLine="720"/>
        <w:contextualSpacing/>
        <w:rPr>
          <w:szCs w:val="24"/>
        </w:rPr>
      </w:pPr>
      <w:r w:rsidRPr="00747864">
        <w:rPr>
          <w:szCs w:val="24"/>
        </w:rPr>
        <w:t xml:space="preserve">Buck, G., </w:t>
      </w:r>
      <w:r w:rsidR="00FA686A" w:rsidRPr="00747864">
        <w:rPr>
          <w:szCs w:val="24"/>
        </w:rPr>
        <w:t>Cook</w:t>
      </w:r>
      <w:r w:rsidRPr="00747864">
        <w:rPr>
          <w:szCs w:val="24"/>
        </w:rPr>
        <w:t xml:space="preserve">, K., </w:t>
      </w:r>
      <w:r w:rsidR="00FA686A" w:rsidRPr="00747864">
        <w:rPr>
          <w:szCs w:val="24"/>
        </w:rPr>
        <w:t>Quigley</w:t>
      </w:r>
      <w:r w:rsidRPr="00747864">
        <w:rPr>
          <w:szCs w:val="24"/>
        </w:rPr>
        <w:t>, C., Prince, P., &amp; Lucas, Y. (2014).</w:t>
      </w:r>
      <w:r w:rsidR="0033706C" w:rsidRPr="00747864">
        <w:rPr>
          <w:szCs w:val="24"/>
        </w:rPr>
        <w:t xml:space="preserve"> </w:t>
      </w:r>
      <w:r w:rsidRPr="00747864">
        <w:rPr>
          <w:szCs w:val="24"/>
        </w:rPr>
        <w:t>Seeking to improve young African American girls</w:t>
      </w:r>
      <w:r w:rsidR="00730F29" w:rsidRPr="00747864">
        <w:rPr>
          <w:szCs w:val="24"/>
        </w:rPr>
        <w:t>’</w:t>
      </w:r>
      <w:r w:rsidRPr="00747864">
        <w:rPr>
          <w:szCs w:val="24"/>
        </w:rPr>
        <w:t xml:space="preserve"> attitudes toward science: A participatory action research study. </w:t>
      </w:r>
      <w:r w:rsidRPr="00747864">
        <w:rPr>
          <w:i/>
          <w:szCs w:val="24"/>
        </w:rPr>
        <w:t>The Elementary School Journal, 114</w:t>
      </w:r>
      <w:r w:rsidRPr="00747864">
        <w:rPr>
          <w:szCs w:val="24"/>
        </w:rPr>
        <w:t>(3)</w:t>
      </w:r>
      <w:r w:rsidR="002E60E1" w:rsidRPr="00747864">
        <w:rPr>
          <w:szCs w:val="24"/>
        </w:rPr>
        <w:t xml:space="preserve">, 431-453. </w:t>
      </w:r>
    </w:p>
    <w:p w14:paraId="3EF68F61" w14:textId="77777777" w:rsidR="002927D5" w:rsidRPr="00747864" w:rsidRDefault="002927D5" w:rsidP="002927D5">
      <w:pPr>
        <w:ind w:firstLine="720"/>
        <w:contextualSpacing/>
        <w:rPr>
          <w:szCs w:val="24"/>
        </w:rPr>
      </w:pPr>
    </w:p>
    <w:p w14:paraId="3EBC6421" w14:textId="1198C954" w:rsidR="6DE33B08" w:rsidRPr="00747864" w:rsidRDefault="00FA686A" w:rsidP="00C66F49">
      <w:pPr>
        <w:ind w:firstLine="720"/>
        <w:contextualSpacing/>
      </w:pPr>
      <w:r>
        <w:t>Beeman-Cadwallader</w:t>
      </w:r>
      <w:r w:rsidR="002927D5">
        <w:t xml:space="preserve">, N., Buck, G.A., &amp; </w:t>
      </w:r>
      <w:proofErr w:type="spellStart"/>
      <w:r>
        <w:t>Trauth</w:t>
      </w:r>
      <w:proofErr w:type="spellEnd"/>
      <w:r>
        <w:t>-Nare</w:t>
      </w:r>
      <w:r w:rsidR="002927D5">
        <w:t>, A. (</w:t>
      </w:r>
      <w:r w:rsidR="0012412C">
        <w:t>2014</w:t>
      </w:r>
      <w:r w:rsidR="002927D5">
        <w:t xml:space="preserve">). Tipping the balance from “expert” to “facilitator:” Examining myths about being a teacher educator. </w:t>
      </w:r>
      <w:r w:rsidR="002927D5" w:rsidRPr="33D76AB0">
        <w:rPr>
          <w:i/>
          <w:iCs/>
        </w:rPr>
        <w:t>Stud</w:t>
      </w:r>
      <w:r w:rsidR="3EDB0194" w:rsidRPr="33D76AB0">
        <w:rPr>
          <w:i/>
          <w:iCs/>
        </w:rPr>
        <w:t>y</w:t>
      </w:r>
      <w:r w:rsidRPr="33D76AB0">
        <w:rPr>
          <w:i/>
          <w:iCs/>
        </w:rPr>
        <w:t>in</w:t>
      </w:r>
      <w:r w:rsidR="002927D5" w:rsidRPr="33D76AB0">
        <w:rPr>
          <w:i/>
          <w:iCs/>
        </w:rPr>
        <w:t>g Teacher Education</w:t>
      </w:r>
      <w:r w:rsidR="00B84944" w:rsidRPr="33D76AB0">
        <w:rPr>
          <w:i/>
          <w:iCs/>
        </w:rPr>
        <w:t>, 10</w:t>
      </w:r>
      <w:r w:rsidR="00B84944">
        <w:t>(1), 70-85</w:t>
      </w:r>
      <w:r w:rsidR="002927D5">
        <w:t xml:space="preserve">. </w:t>
      </w:r>
    </w:p>
    <w:p w14:paraId="1E24B970" w14:textId="298901EB" w:rsidR="33D76AB0" w:rsidRDefault="33D76AB0" w:rsidP="33D76AB0">
      <w:pPr>
        <w:ind w:firstLine="720"/>
        <w:contextualSpacing/>
      </w:pPr>
    </w:p>
    <w:p w14:paraId="0DF50E47" w14:textId="468D6377" w:rsidR="003C6729" w:rsidRPr="00747864" w:rsidRDefault="003C6729" w:rsidP="00F77884">
      <w:pPr>
        <w:pStyle w:val="NoSpacing"/>
        <w:ind w:firstLine="720"/>
        <w:contextualSpacing/>
      </w:pPr>
      <w:r w:rsidRPr="00747864">
        <w:t xml:space="preserve">Varda, B., </w:t>
      </w:r>
      <w:proofErr w:type="spellStart"/>
      <w:r w:rsidRPr="00747864">
        <w:t>Koren</w:t>
      </w:r>
      <w:proofErr w:type="spellEnd"/>
      <w:r w:rsidRPr="00747864">
        <w:t>, P., Rubin, E. &amp; Buck, G.</w:t>
      </w:r>
      <w:r w:rsidR="002927D5" w:rsidRPr="00747864">
        <w:t>A.</w:t>
      </w:r>
      <w:r w:rsidRPr="00747864">
        <w:t xml:space="preserve"> (2013). Changing the image of scientists among college students in Israel. </w:t>
      </w:r>
      <w:r w:rsidR="002927D5" w:rsidRPr="00747864">
        <w:rPr>
          <w:i/>
        </w:rPr>
        <w:t>American Journal of Educational Research, 1</w:t>
      </w:r>
      <w:r w:rsidR="002927D5" w:rsidRPr="00747864">
        <w:t xml:space="preserve">(9), 396-405. </w:t>
      </w:r>
      <w:r w:rsidRPr="00747864">
        <w:t xml:space="preserve"> </w:t>
      </w:r>
    </w:p>
    <w:p w14:paraId="0D31645B" w14:textId="77777777" w:rsidR="003C6729" w:rsidRPr="00747864" w:rsidRDefault="003C6729" w:rsidP="00F77884">
      <w:pPr>
        <w:pStyle w:val="NoSpacing"/>
        <w:ind w:firstLine="720"/>
        <w:contextualSpacing/>
      </w:pPr>
    </w:p>
    <w:p w14:paraId="7AD33B40" w14:textId="0F0FA0A9" w:rsidR="401351F5" w:rsidRPr="00747864" w:rsidRDefault="401351F5" w:rsidP="00747864">
      <w:pPr>
        <w:pStyle w:val="NoSpacing"/>
        <w:ind w:firstLine="720"/>
        <w:contextualSpacing/>
      </w:pPr>
      <w:r w:rsidRPr="00747864">
        <w:t xml:space="preserve">Cook, K., &amp; Buck, G. (2013). Understanding the nature of science through socio-scientific inquiry. </w:t>
      </w:r>
      <w:r w:rsidRPr="00747864">
        <w:rPr>
          <w:i/>
          <w:iCs/>
        </w:rPr>
        <w:t>Electronic Journal of Science Education, 17</w:t>
      </w:r>
      <w:r w:rsidRPr="00747864">
        <w:t xml:space="preserve">(1), 1-24. </w:t>
      </w:r>
    </w:p>
    <w:p w14:paraId="4A5D7D6E" w14:textId="690FCE6A" w:rsidR="00500DEE" w:rsidRPr="00747864" w:rsidRDefault="00FA686A" w:rsidP="00CD54CB">
      <w:pPr>
        <w:ind w:firstLine="720"/>
        <w:contextualSpacing/>
        <w:rPr>
          <w:szCs w:val="24"/>
        </w:rPr>
      </w:pPr>
      <w:r w:rsidRPr="00747864">
        <w:rPr>
          <w:szCs w:val="24"/>
        </w:rPr>
        <w:t>Cook</w:t>
      </w:r>
      <w:r w:rsidR="00500DEE" w:rsidRPr="00747864">
        <w:rPr>
          <w:szCs w:val="24"/>
        </w:rPr>
        <w:t>, K., Buck, G., &amp; Park Rogers, M. (</w:t>
      </w:r>
      <w:r w:rsidR="003D1D4D" w:rsidRPr="00747864">
        <w:rPr>
          <w:szCs w:val="24"/>
        </w:rPr>
        <w:t>2012</w:t>
      </w:r>
      <w:r w:rsidR="00500DEE" w:rsidRPr="00747864">
        <w:rPr>
          <w:szCs w:val="24"/>
        </w:rPr>
        <w:t xml:space="preserve">). Preparing </w:t>
      </w:r>
      <w:r w:rsidR="0008251D" w:rsidRPr="00747864">
        <w:rPr>
          <w:szCs w:val="24"/>
        </w:rPr>
        <w:t xml:space="preserve">biology teachers </w:t>
      </w:r>
      <w:r w:rsidR="00500DEE" w:rsidRPr="00747864">
        <w:rPr>
          <w:szCs w:val="24"/>
        </w:rPr>
        <w:t>to teach evolution in a project-based approach.</w:t>
      </w:r>
      <w:r w:rsidR="00FF2C5F" w:rsidRPr="00747864">
        <w:rPr>
          <w:szCs w:val="24"/>
        </w:rPr>
        <w:t xml:space="preserve"> </w:t>
      </w:r>
      <w:r w:rsidR="00500DEE" w:rsidRPr="00747864">
        <w:rPr>
          <w:szCs w:val="24"/>
        </w:rPr>
        <w:t xml:space="preserve"> </w:t>
      </w:r>
      <w:r w:rsidR="0008251D" w:rsidRPr="00747864">
        <w:rPr>
          <w:i/>
          <w:szCs w:val="24"/>
        </w:rPr>
        <w:t>Science Educator, 21</w:t>
      </w:r>
      <w:r w:rsidR="0008251D" w:rsidRPr="00747864">
        <w:rPr>
          <w:szCs w:val="24"/>
        </w:rPr>
        <w:t>(2), 18-30</w:t>
      </w:r>
      <w:r w:rsidR="00500DEE" w:rsidRPr="00747864">
        <w:rPr>
          <w:szCs w:val="24"/>
        </w:rPr>
        <w:t xml:space="preserve">. </w:t>
      </w:r>
    </w:p>
    <w:p w14:paraId="7FA1C8E9" w14:textId="77777777" w:rsidR="00500DEE" w:rsidRPr="00747864" w:rsidRDefault="00500DEE" w:rsidP="00CD54CB">
      <w:pPr>
        <w:pStyle w:val="PlainText"/>
        <w:ind w:firstLine="720"/>
        <w:contextualSpacing/>
        <w:rPr>
          <w:rFonts w:ascii="Times New Roman" w:hAnsi="Times New Roman" w:cs="Times New Roman"/>
          <w:sz w:val="24"/>
          <w:szCs w:val="24"/>
        </w:rPr>
      </w:pPr>
    </w:p>
    <w:p w14:paraId="7CA59EAF" w14:textId="16F083F7" w:rsidR="00FF2C5F" w:rsidRPr="00747864" w:rsidRDefault="00FF2C5F" w:rsidP="00CD54CB">
      <w:pPr>
        <w:ind w:firstLine="720"/>
        <w:contextualSpacing/>
        <w:rPr>
          <w:i/>
          <w:iCs/>
          <w:szCs w:val="24"/>
        </w:rPr>
      </w:pPr>
      <w:r w:rsidRPr="00747864">
        <w:rPr>
          <w:szCs w:val="24"/>
        </w:rPr>
        <w:t xml:space="preserve">Buck, G.A., </w:t>
      </w:r>
      <w:r w:rsidR="00FA686A" w:rsidRPr="00747864">
        <w:rPr>
          <w:szCs w:val="24"/>
        </w:rPr>
        <w:t>Beeman-Cadwallader</w:t>
      </w:r>
      <w:r w:rsidRPr="00747864">
        <w:rPr>
          <w:szCs w:val="24"/>
        </w:rPr>
        <w:t xml:space="preserve">, N.M., &amp; </w:t>
      </w:r>
      <w:proofErr w:type="spellStart"/>
      <w:r w:rsidR="00FA686A" w:rsidRPr="00747864">
        <w:rPr>
          <w:szCs w:val="24"/>
        </w:rPr>
        <w:t>Trauth</w:t>
      </w:r>
      <w:proofErr w:type="spellEnd"/>
      <w:r w:rsidR="00FA686A" w:rsidRPr="00747864">
        <w:rPr>
          <w:szCs w:val="24"/>
        </w:rPr>
        <w:t>-Nare</w:t>
      </w:r>
      <w:r w:rsidRPr="00747864">
        <w:rPr>
          <w:szCs w:val="24"/>
        </w:rPr>
        <w:t xml:space="preserve">, A.E. (2012). Keeping the girls visible in K-12 science education: A feminist case study on problem-based learning. </w:t>
      </w:r>
      <w:r w:rsidRPr="00747864">
        <w:rPr>
          <w:i/>
          <w:iCs/>
          <w:szCs w:val="24"/>
        </w:rPr>
        <w:t>Journal of Women and Minorities in Science and Engineering</w:t>
      </w:r>
      <w:r w:rsidR="003D1D4D" w:rsidRPr="00747864">
        <w:rPr>
          <w:i/>
          <w:iCs/>
          <w:szCs w:val="24"/>
        </w:rPr>
        <w:t>, 18</w:t>
      </w:r>
      <w:r w:rsidR="00A06111" w:rsidRPr="00747864">
        <w:rPr>
          <w:iCs/>
          <w:szCs w:val="24"/>
        </w:rPr>
        <w:t>(2), 153-178.</w:t>
      </w:r>
      <w:r w:rsidR="00AE0B5B" w:rsidRPr="00747864">
        <w:rPr>
          <w:iCs/>
          <w:szCs w:val="24"/>
        </w:rPr>
        <w:t xml:space="preserve"> </w:t>
      </w:r>
    </w:p>
    <w:p w14:paraId="78C58C24" w14:textId="77777777" w:rsidR="00FF2C5F" w:rsidRPr="00747864" w:rsidRDefault="00FF2C5F" w:rsidP="00CD54CB">
      <w:pPr>
        <w:ind w:firstLine="720"/>
        <w:contextualSpacing/>
        <w:rPr>
          <w:szCs w:val="24"/>
        </w:rPr>
      </w:pPr>
    </w:p>
    <w:p w14:paraId="4D9E48EC" w14:textId="24036AD5" w:rsidR="004C5487" w:rsidRPr="00747864" w:rsidRDefault="00FA686A" w:rsidP="00CD54CB">
      <w:pPr>
        <w:ind w:firstLine="720"/>
        <w:contextualSpacing/>
        <w:rPr>
          <w:szCs w:val="24"/>
        </w:rPr>
      </w:pPr>
      <w:r w:rsidRPr="00747864">
        <w:rPr>
          <w:szCs w:val="24"/>
        </w:rPr>
        <w:t>Quigley</w:t>
      </w:r>
      <w:r w:rsidR="004C5487" w:rsidRPr="00747864">
        <w:rPr>
          <w:szCs w:val="24"/>
        </w:rPr>
        <w:t>, C., &amp; Buck, G. (</w:t>
      </w:r>
      <w:r w:rsidR="00C429CF" w:rsidRPr="00747864">
        <w:rPr>
          <w:szCs w:val="24"/>
        </w:rPr>
        <w:t>2012</w:t>
      </w:r>
      <w:r w:rsidR="004C5487" w:rsidRPr="00747864">
        <w:rPr>
          <w:szCs w:val="24"/>
        </w:rPr>
        <w:t xml:space="preserve">). The potential of photo-talks to reveal the development of scientific discourses. </w:t>
      </w:r>
      <w:r w:rsidR="004C5487" w:rsidRPr="00747864">
        <w:rPr>
          <w:i/>
          <w:szCs w:val="24"/>
        </w:rPr>
        <w:t>Creative Education</w:t>
      </w:r>
      <w:r w:rsidR="00480D53" w:rsidRPr="00747864">
        <w:rPr>
          <w:i/>
          <w:szCs w:val="24"/>
        </w:rPr>
        <w:t>, 3</w:t>
      </w:r>
      <w:r w:rsidR="00480D53" w:rsidRPr="00747864">
        <w:rPr>
          <w:szCs w:val="24"/>
        </w:rPr>
        <w:t>(2), 208-216</w:t>
      </w:r>
      <w:r w:rsidR="004C5487" w:rsidRPr="00747864">
        <w:rPr>
          <w:i/>
          <w:szCs w:val="24"/>
        </w:rPr>
        <w:t>.</w:t>
      </w:r>
    </w:p>
    <w:p w14:paraId="4C606BB6" w14:textId="77777777" w:rsidR="004C5487" w:rsidRPr="00747864" w:rsidRDefault="004C5487" w:rsidP="00CD54CB">
      <w:pPr>
        <w:ind w:firstLine="720"/>
        <w:contextualSpacing/>
        <w:rPr>
          <w:b/>
          <w:szCs w:val="24"/>
        </w:rPr>
      </w:pPr>
    </w:p>
    <w:p w14:paraId="2A110720" w14:textId="7CE5D817" w:rsidR="00EA7BBF" w:rsidRPr="00747864" w:rsidRDefault="00EA7BBF" w:rsidP="00CD54CB">
      <w:pPr>
        <w:ind w:firstLine="720"/>
        <w:contextualSpacing/>
        <w:rPr>
          <w:szCs w:val="24"/>
        </w:rPr>
      </w:pPr>
      <w:proofErr w:type="spellStart"/>
      <w:r w:rsidRPr="00747864">
        <w:rPr>
          <w:szCs w:val="24"/>
        </w:rPr>
        <w:t>Akerson</w:t>
      </w:r>
      <w:proofErr w:type="spellEnd"/>
      <w:r w:rsidRPr="00747864">
        <w:rPr>
          <w:szCs w:val="24"/>
        </w:rPr>
        <w:t xml:space="preserve">, V.L., Buck, G.A., Donnelly, L.A., </w:t>
      </w:r>
      <w:proofErr w:type="spellStart"/>
      <w:r w:rsidRPr="00747864">
        <w:rPr>
          <w:szCs w:val="24"/>
        </w:rPr>
        <w:t>Nargund</w:t>
      </w:r>
      <w:proofErr w:type="spellEnd"/>
      <w:r w:rsidRPr="00747864">
        <w:rPr>
          <w:szCs w:val="24"/>
        </w:rPr>
        <w:t xml:space="preserve">, V., &amp; </w:t>
      </w:r>
      <w:r w:rsidR="00FA686A" w:rsidRPr="00747864">
        <w:rPr>
          <w:szCs w:val="24"/>
        </w:rPr>
        <w:t>Weiland</w:t>
      </w:r>
      <w:r w:rsidRPr="00747864">
        <w:rPr>
          <w:szCs w:val="24"/>
        </w:rPr>
        <w:t xml:space="preserve">, I.S. (2011). The importance of teaching and learning nature of science in early childhood years. </w:t>
      </w:r>
      <w:r w:rsidRPr="00747864">
        <w:rPr>
          <w:i/>
          <w:szCs w:val="24"/>
        </w:rPr>
        <w:t>The Journal of Science Education and Technolog</w:t>
      </w:r>
      <w:r w:rsidR="00CA4AC9" w:rsidRPr="00747864">
        <w:rPr>
          <w:i/>
          <w:szCs w:val="24"/>
        </w:rPr>
        <w:t>y</w:t>
      </w:r>
      <w:r w:rsidRPr="00747864">
        <w:rPr>
          <w:i/>
          <w:szCs w:val="24"/>
        </w:rPr>
        <w:t>,20,</w:t>
      </w:r>
      <w:r w:rsidRPr="00747864">
        <w:rPr>
          <w:szCs w:val="24"/>
        </w:rPr>
        <w:t>537-549.</w:t>
      </w:r>
      <w:r w:rsidR="00AE0B5B" w:rsidRPr="00747864">
        <w:rPr>
          <w:szCs w:val="24"/>
        </w:rPr>
        <w:t xml:space="preserve"> </w:t>
      </w:r>
    </w:p>
    <w:p w14:paraId="6A4B2094" w14:textId="77777777" w:rsidR="00EA7BBF" w:rsidRPr="00747864" w:rsidRDefault="00EA7BBF" w:rsidP="00CD54CB">
      <w:pPr>
        <w:ind w:firstLine="720"/>
        <w:contextualSpacing/>
        <w:rPr>
          <w:szCs w:val="24"/>
        </w:rPr>
      </w:pPr>
    </w:p>
    <w:p w14:paraId="5F2DB251" w14:textId="189FDA14" w:rsidR="00EA7BBF" w:rsidRPr="00747864" w:rsidRDefault="00FA686A" w:rsidP="00CD54CB">
      <w:pPr>
        <w:ind w:firstLine="720"/>
        <w:contextualSpacing/>
        <w:rPr>
          <w:szCs w:val="24"/>
        </w:rPr>
      </w:pPr>
      <w:proofErr w:type="spellStart"/>
      <w:r w:rsidRPr="00747864">
        <w:rPr>
          <w:szCs w:val="24"/>
        </w:rPr>
        <w:t>Trauth</w:t>
      </w:r>
      <w:proofErr w:type="spellEnd"/>
      <w:r w:rsidRPr="00747864">
        <w:rPr>
          <w:szCs w:val="24"/>
        </w:rPr>
        <w:t>-Nare</w:t>
      </w:r>
      <w:r w:rsidR="00EA7BBF" w:rsidRPr="00747864">
        <w:rPr>
          <w:szCs w:val="24"/>
        </w:rPr>
        <w:t xml:space="preserve">, A.E. &amp; Buck, G.A. (2011). Using reflective practice to incorporate formative assessment in a middle school science classroom: A participatory action research study. </w:t>
      </w:r>
      <w:r w:rsidR="00EA7BBF" w:rsidRPr="00747864">
        <w:rPr>
          <w:i/>
          <w:szCs w:val="24"/>
        </w:rPr>
        <w:t>Educational Action Research, 19</w:t>
      </w:r>
      <w:r w:rsidR="00EA7BBF" w:rsidRPr="00747864">
        <w:rPr>
          <w:szCs w:val="24"/>
        </w:rPr>
        <w:t>(3)</w:t>
      </w:r>
      <w:r w:rsidR="00EA7BBF" w:rsidRPr="00747864">
        <w:rPr>
          <w:i/>
          <w:szCs w:val="24"/>
        </w:rPr>
        <w:t xml:space="preserve">, </w:t>
      </w:r>
      <w:r w:rsidR="00EA7BBF" w:rsidRPr="00747864">
        <w:rPr>
          <w:szCs w:val="24"/>
        </w:rPr>
        <w:t>379-398.</w:t>
      </w:r>
      <w:r w:rsidR="00D54C88" w:rsidRPr="00747864">
        <w:rPr>
          <w:szCs w:val="24"/>
        </w:rPr>
        <w:t xml:space="preserve"> </w:t>
      </w:r>
    </w:p>
    <w:p w14:paraId="771EC47C" w14:textId="77777777" w:rsidR="00EA7BBF" w:rsidRPr="00747864" w:rsidRDefault="00EA7BBF" w:rsidP="00CD54CB">
      <w:pPr>
        <w:contextualSpacing/>
        <w:rPr>
          <w:szCs w:val="24"/>
        </w:rPr>
      </w:pPr>
    </w:p>
    <w:p w14:paraId="7264BAEF" w14:textId="42C02A13" w:rsidR="00EA7BBF" w:rsidRPr="00747864" w:rsidRDefault="00FA686A" w:rsidP="00CD54CB">
      <w:pPr>
        <w:ind w:firstLine="720"/>
        <w:contextualSpacing/>
        <w:rPr>
          <w:szCs w:val="24"/>
        </w:rPr>
      </w:pPr>
      <w:r w:rsidRPr="00747864">
        <w:rPr>
          <w:szCs w:val="24"/>
        </w:rPr>
        <w:t>Quigley</w:t>
      </w:r>
      <w:r w:rsidR="00EA7BBF" w:rsidRPr="00747864">
        <w:rPr>
          <w:szCs w:val="24"/>
        </w:rPr>
        <w:t>, C.F., Oliveira, A. W., Curry, A.M., &amp; Buck, G.A. (2011). Issues and techniques in translating scientific terms from English to Khmer for a university-level text in Cambodia</w:t>
      </w:r>
      <w:r w:rsidR="00EA7BBF" w:rsidRPr="00747864">
        <w:rPr>
          <w:i/>
          <w:szCs w:val="24"/>
        </w:rPr>
        <w:t>. Language, Culture and Curriculum,24</w:t>
      </w:r>
      <w:r w:rsidR="00EA7BBF" w:rsidRPr="00747864">
        <w:rPr>
          <w:szCs w:val="24"/>
        </w:rPr>
        <w:t>(2), 159-177</w:t>
      </w:r>
      <w:r w:rsidR="00EA7BBF" w:rsidRPr="00747864">
        <w:rPr>
          <w:i/>
          <w:szCs w:val="24"/>
        </w:rPr>
        <w:t xml:space="preserve">. </w:t>
      </w:r>
    </w:p>
    <w:p w14:paraId="1D6466A0" w14:textId="77777777" w:rsidR="00EA7BBF" w:rsidRPr="00747864" w:rsidRDefault="00EA7BBF" w:rsidP="00CD54CB">
      <w:pPr>
        <w:ind w:firstLine="720"/>
        <w:contextualSpacing/>
        <w:rPr>
          <w:szCs w:val="24"/>
        </w:rPr>
      </w:pPr>
    </w:p>
    <w:p w14:paraId="2FC1CF15" w14:textId="611B05AC" w:rsidR="00EA7BBF" w:rsidRPr="00747864" w:rsidRDefault="00EA7BBF" w:rsidP="00CD54CB">
      <w:pPr>
        <w:ind w:firstLine="720"/>
        <w:contextualSpacing/>
        <w:rPr>
          <w:szCs w:val="24"/>
        </w:rPr>
      </w:pPr>
      <w:r w:rsidRPr="00747864">
        <w:rPr>
          <w:szCs w:val="24"/>
        </w:rPr>
        <w:t xml:space="preserve">Park Rogers, M., Cross, D., </w:t>
      </w:r>
      <w:proofErr w:type="spellStart"/>
      <w:r w:rsidRPr="00747864">
        <w:rPr>
          <w:szCs w:val="24"/>
        </w:rPr>
        <w:t>Gresalfi</w:t>
      </w:r>
      <w:proofErr w:type="spellEnd"/>
      <w:r w:rsidRPr="00747864">
        <w:rPr>
          <w:szCs w:val="24"/>
        </w:rPr>
        <w:t xml:space="preserve">, M., </w:t>
      </w:r>
      <w:proofErr w:type="spellStart"/>
      <w:r w:rsidR="00FA686A" w:rsidRPr="00747864">
        <w:rPr>
          <w:szCs w:val="24"/>
        </w:rPr>
        <w:t>Trauth</w:t>
      </w:r>
      <w:proofErr w:type="spellEnd"/>
      <w:r w:rsidR="00FA686A" w:rsidRPr="00747864">
        <w:rPr>
          <w:szCs w:val="24"/>
        </w:rPr>
        <w:t>-Nare</w:t>
      </w:r>
      <w:r w:rsidRPr="00747864">
        <w:rPr>
          <w:szCs w:val="24"/>
        </w:rPr>
        <w:t xml:space="preserve">, A., &amp; Buck, G. (2011). First year implementation of a project-based learning approach: The need for addressing teachers’ </w:t>
      </w:r>
      <w:r w:rsidRPr="00747864">
        <w:rPr>
          <w:szCs w:val="24"/>
        </w:rPr>
        <w:lastRenderedPageBreak/>
        <w:t xml:space="preserve">orientations in the era of reform. </w:t>
      </w:r>
      <w:r w:rsidRPr="00747864">
        <w:rPr>
          <w:i/>
          <w:szCs w:val="24"/>
        </w:rPr>
        <w:t xml:space="preserve">International Journal of Science and Mathematics Education, 9: </w:t>
      </w:r>
      <w:r w:rsidRPr="00747864">
        <w:rPr>
          <w:szCs w:val="24"/>
        </w:rPr>
        <w:t>893-917</w:t>
      </w:r>
      <w:r w:rsidRPr="00747864">
        <w:rPr>
          <w:i/>
          <w:szCs w:val="24"/>
        </w:rPr>
        <w:t xml:space="preserve">. </w:t>
      </w:r>
    </w:p>
    <w:p w14:paraId="393232FE" w14:textId="77777777" w:rsidR="00EA7BBF" w:rsidRPr="00747864" w:rsidRDefault="00EA7BBF" w:rsidP="00CD54CB">
      <w:pPr>
        <w:contextualSpacing/>
        <w:rPr>
          <w:szCs w:val="24"/>
        </w:rPr>
      </w:pPr>
    </w:p>
    <w:p w14:paraId="55DB165C" w14:textId="7AAD53CD" w:rsidR="00EA7BBF" w:rsidRPr="00747864" w:rsidRDefault="00EA7BBF" w:rsidP="00CD54CB">
      <w:pPr>
        <w:ind w:firstLine="720"/>
        <w:contextualSpacing/>
        <w:rPr>
          <w:i/>
          <w:szCs w:val="24"/>
        </w:rPr>
      </w:pPr>
      <w:r w:rsidRPr="00747864">
        <w:rPr>
          <w:szCs w:val="24"/>
        </w:rPr>
        <w:t xml:space="preserve">Oliveira, A., </w:t>
      </w:r>
      <w:r w:rsidR="00FA686A" w:rsidRPr="00747864">
        <w:rPr>
          <w:szCs w:val="24"/>
        </w:rPr>
        <w:t>Cook</w:t>
      </w:r>
      <w:r w:rsidRPr="00747864">
        <w:rPr>
          <w:szCs w:val="24"/>
        </w:rPr>
        <w:t xml:space="preserve">, K., &amp; Buck, G. (2011). Framing evolution discussion intellectually.  </w:t>
      </w:r>
      <w:r w:rsidRPr="00747864">
        <w:rPr>
          <w:i/>
          <w:szCs w:val="24"/>
        </w:rPr>
        <w:t>Journal of Research in Science Teaching, 48</w:t>
      </w:r>
      <w:r w:rsidRPr="00747864">
        <w:rPr>
          <w:szCs w:val="24"/>
        </w:rPr>
        <w:t>(2), 257-280</w:t>
      </w:r>
      <w:r w:rsidRPr="00747864">
        <w:rPr>
          <w:i/>
          <w:szCs w:val="24"/>
        </w:rPr>
        <w:t xml:space="preserve">. </w:t>
      </w:r>
    </w:p>
    <w:p w14:paraId="6674CAD8" w14:textId="2996A58C" w:rsidR="00C66F49" w:rsidRPr="00747864" w:rsidRDefault="00C66F49" w:rsidP="00CD54CB">
      <w:pPr>
        <w:ind w:firstLine="720"/>
        <w:contextualSpacing/>
        <w:rPr>
          <w:i/>
          <w:szCs w:val="24"/>
        </w:rPr>
      </w:pPr>
    </w:p>
    <w:p w14:paraId="7633137F" w14:textId="77777777" w:rsidR="00C66F49" w:rsidRPr="00747864" w:rsidRDefault="00C66F49" w:rsidP="00C66F49">
      <w:pPr>
        <w:ind w:firstLine="720"/>
        <w:contextualSpacing/>
        <w:rPr>
          <w:szCs w:val="24"/>
        </w:rPr>
      </w:pPr>
      <w:r w:rsidRPr="00747864">
        <w:rPr>
          <w:szCs w:val="24"/>
        </w:rPr>
        <w:t xml:space="preserve">Quigley, C., Cook, K., </w:t>
      </w:r>
      <w:proofErr w:type="spellStart"/>
      <w:r w:rsidRPr="00747864">
        <w:rPr>
          <w:szCs w:val="24"/>
        </w:rPr>
        <w:t>Escabedo</w:t>
      </w:r>
      <w:proofErr w:type="spellEnd"/>
      <w:r w:rsidRPr="00747864">
        <w:rPr>
          <w:szCs w:val="24"/>
        </w:rPr>
        <w:t xml:space="preserve">, A., &amp; Buck, G. (2011).  All about me/ all about Gary: Kindergarteners use cameras to share the results of their localized research. </w:t>
      </w:r>
      <w:r w:rsidRPr="00747864">
        <w:rPr>
          <w:i/>
          <w:szCs w:val="24"/>
        </w:rPr>
        <w:t>Science and Children,48</w:t>
      </w:r>
      <w:r w:rsidRPr="00747864">
        <w:rPr>
          <w:szCs w:val="24"/>
        </w:rPr>
        <w:t>(8), 47-51</w:t>
      </w:r>
      <w:r w:rsidRPr="00747864">
        <w:rPr>
          <w:i/>
          <w:szCs w:val="24"/>
        </w:rPr>
        <w:t xml:space="preserve">. </w:t>
      </w:r>
    </w:p>
    <w:p w14:paraId="207FF58F" w14:textId="77777777" w:rsidR="00C66F49" w:rsidRPr="00747864" w:rsidRDefault="00C66F49" w:rsidP="00C66F49">
      <w:pPr>
        <w:contextualSpacing/>
        <w:rPr>
          <w:szCs w:val="24"/>
        </w:rPr>
      </w:pPr>
    </w:p>
    <w:p w14:paraId="67FC43B1" w14:textId="77777777" w:rsidR="00C66F49" w:rsidRPr="00747864" w:rsidRDefault="00C66F49" w:rsidP="00C66F49">
      <w:pPr>
        <w:ind w:firstLine="720"/>
        <w:contextualSpacing/>
        <w:rPr>
          <w:i/>
          <w:szCs w:val="24"/>
        </w:rPr>
      </w:pPr>
      <w:r w:rsidRPr="00747864">
        <w:rPr>
          <w:szCs w:val="24"/>
        </w:rPr>
        <w:t xml:space="preserve">Quigley, C.F., Buck, G.A., &amp; </w:t>
      </w:r>
      <w:proofErr w:type="spellStart"/>
      <w:r w:rsidRPr="00747864">
        <w:rPr>
          <w:szCs w:val="24"/>
        </w:rPr>
        <w:t>Akerson</w:t>
      </w:r>
      <w:proofErr w:type="spellEnd"/>
      <w:r w:rsidRPr="00747864">
        <w:rPr>
          <w:szCs w:val="24"/>
        </w:rPr>
        <w:t>, V.L. (2011). The NOS challenge.</w:t>
      </w:r>
      <w:r w:rsidRPr="00747864">
        <w:rPr>
          <w:rFonts w:eastAsia="'times new roman'"/>
          <w:szCs w:val="24"/>
        </w:rPr>
        <w:t xml:space="preserve">  </w:t>
      </w:r>
      <w:r w:rsidRPr="00747864">
        <w:rPr>
          <w:i/>
          <w:szCs w:val="24"/>
        </w:rPr>
        <w:t>Science and Children, 49</w:t>
      </w:r>
      <w:r w:rsidRPr="00747864">
        <w:rPr>
          <w:szCs w:val="24"/>
        </w:rPr>
        <w:t>(2), 57-61</w:t>
      </w:r>
      <w:r w:rsidRPr="00747864">
        <w:rPr>
          <w:i/>
          <w:szCs w:val="24"/>
        </w:rPr>
        <w:t>.</w:t>
      </w:r>
    </w:p>
    <w:p w14:paraId="53BDC7D9" w14:textId="77777777" w:rsidR="00C66F49" w:rsidRPr="00747864" w:rsidRDefault="00C66F49" w:rsidP="00C66F49">
      <w:pPr>
        <w:contextualSpacing/>
        <w:rPr>
          <w:szCs w:val="24"/>
        </w:rPr>
      </w:pPr>
    </w:p>
    <w:p w14:paraId="32A8B4E9" w14:textId="77777777" w:rsidR="00C66F49" w:rsidRPr="00747864" w:rsidRDefault="00C66F49" w:rsidP="00C66F49">
      <w:pPr>
        <w:ind w:firstLine="720"/>
        <w:contextualSpacing/>
      </w:pPr>
      <w:proofErr w:type="spellStart"/>
      <w:r w:rsidRPr="00747864">
        <w:rPr>
          <w:szCs w:val="24"/>
        </w:rPr>
        <w:t>Trauth</w:t>
      </w:r>
      <w:proofErr w:type="spellEnd"/>
      <w:r w:rsidRPr="00747864">
        <w:rPr>
          <w:szCs w:val="24"/>
        </w:rPr>
        <w:t xml:space="preserve">-Nare, A., &amp; Buck, G., (2011). Assessment for learning. </w:t>
      </w:r>
      <w:r w:rsidRPr="00747864">
        <w:rPr>
          <w:i/>
          <w:szCs w:val="24"/>
        </w:rPr>
        <w:t>The Science Teacher,78</w:t>
      </w:r>
      <w:r w:rsidRPr="00747864">
        <w:rPr>
          <w:szCs w:val="24"/>
        </w:rPr>
        <w:t>(1), 34-39.</w:t>
      </w:r>
      <w:r w:rsidRPr="00747864">
        <w:t xml:space="preserve"> </w:t>
      </w:r>
    </w:p>
    <w:p w14:paraId="0D3129C3" w14:textId="77777777" w:rsidR="00C66F49" w:rsidRPr="00747864" w:rsidRDefault="00C66F49" w:rsidP="00C66F49">
      <w:pPr>
        <w:ind w:firstLine="720"/>
        <w:contextualSpacing/>
        <w:rPr>
          <w:szCs w:val="24"/>
        </w:rPr>
      </w:pPr>
    </w:p>
    <w:p w14:paraId="321BCC85" w14:textId="77777777" w:rsidR="00C66F49" w:rsidRPr="00747864" w:rsidRDefault="00C66F49" w:rsidP="00C66F49">
      <w:pPr>
        <w:ind w:firstLine="720"/>
        <w:contextualSpacing/>
      </w:pPr>
      <w:r w:rsidRPr="00747864">
        <w:rPr>
          <w:szCs w:val="24"/>
        </w:rPr>
        <w:t xml:space="preserve">Beeman-Cadwallader, N., Quigley, C., &amp; Buck, G. (2010). Fix the potholes! Helping students translate their interests and life experiences into scientific investigations.  </w:t>
      </w:r>
      <w:r w:rsidRPr="00747864">
        <w:rPr>
          <w:i/>
          <w:szCs w:val="24"/>
        </w:rPr>
        <w:t>Science Scope, 33</w:t>
      </w:r>
      <w:r w:rsidRPr="00747864">
        <w:rPr>
          <w:szCs w:val="24"/>
        </w:rPr>
        <w:t xml:space="preserve">(8), 42-46. </w:t>
      </w:r>
    </w:p>
    <w:p w14:paraId="6F81EA5F" w14:textId="77777777" w:rsidR="00C66F49" w:rsidRPr="00747864" w:rsidRDefault="00C66F49" w:rsidP="00C66F49">
      <w:pPr>
        <w:ind w:firstLine="720"/>
        <w:contextualSpacing/>
        <w:rPr>
          <w:szCs w:val="24"/>
        </w:rPr>
      </w:pPr>
    </w:p>
    <w:p w14:paraId="66093978" w14:textId="77777777" w:rsidR="00C66F49" w:rsidRPr="00747864" w:rsidRDefault="00C66F49" w:rsidP="00C66F49">
      <w:pPr>
        <w:ind w:firstLine="720"/>
        <w:contextualSpacing/>
        <w:rPr>
          <w:szCs w:val="24"/>
        </w:rPr>
      </w:pPr>
      <w:r w:rsidRPr="00747864">
        <w:rPr>
          <w:szCs w:val="24"/>
        </w:rPr>
        <w:t xml:space="preserve">Cook, K., &amp; Buck, G. (2010). Photovoice: A community-based </w:t>
      </w:r>
      <w:proofErr w:type="spellStart"/>
      <w:r w:rsidRPr="00747864">
        <w:rPr>
          <w:szCs w:val="24"/>
        </w:rPr>
        <w:t>socioscientific</w:t>
      </w:r>
      <w:proofErr w:type="spellEnd"/>
      <w:r w:rsidRPr="00747864">
        <w:rPr>
          <w:szCs w:val="24"/>
        </w:rPr>
        <w:t xml:space="preserve"> pedagogical tool. </w:t>
      </w:r>
      <w:r w:rsidRPr="00747864">
        <w:rPr>
          <w:i/>
          <w:szCs w:val="24"/>
        </w:rPr>
        <w:t>Science Scope, 33</w:t>
      </w:r>
      <w:r w:rsidRPr="00747864">
        <w:rPr>
          <w:szCs w:val="24"/>
        </w:rPr>
        <w:t xml:space="preserve">(7), 35-39. </w:t>
      </w:r>
    </w:p>
    <w:p w14:paraId="50F5AA54" w14:textId="77777777" w:rsidR="00EA7BBF" w:rsidRPr="00747864" w:rsidRDefault="00EA7BBF" w:rsidP="00C66F49">
      <w:pPr>
        <w:contextualSpacing/>
        <w:rPr>
          <w:i/>
          <w:szCs w:val="24"/>
        </w:rPr>
      </w:pPr>
    </w:p>
    <w:p w14:paraId="7B94295C" w14:textId="608CB135" w:rsidR="00EA7BBF" w:rsidRPr="00747864" w:rsidRDefault="00675DBA" w:rsidP="00CD54CB">
      <w:pPr>
        <w:ind w:firstLine="720"/>
        <w:contextualSpacing/>
        <w:rPr>
          <w:szCs w:val="24"/>
        </w:rPr>
      </w:pPr>
      <w:r w:rsidRPr="00747864">
        <w:rPr>
          <w:szCs w:val="24"/>
        </w:rPr>
        <w:t xml:space="preserve">Buck, G., </w:t>
      </w:r>
      <w:proofErr w:type="spellStart"/>
      <w:r w:rsidR="00FA686A" w:rsidRPr="00747864">
        <w:rPr>
          <w:szCs w:val="24"/>
        </w:rPr>
        <w:t>Trauth</w:t>
      </w:r>
      <w:proofErr w:type="spellEnd"/>
      <w:r w:rsidR="00FA686A" w:rsidRPr="00747864">
        <w:rPr>
          <w:szCs w:val="24"/>
        </w:rPr>
        <w:t>-Nare</w:t>
      </w:r>
      <w:r w:rsidR="00EA7BBF" w:rsidRPr="00747864">
        <w:rPr>
          <w:szCs w:val="24"/>
        </w:rPr>
        <w:t>, A.</w:t>
      </w:r>
      <w:r w:rsidRPr="00747864">
        <w:rPr>
          <w:szCs w:val="24"/>
        </w:rPr>
        <w:t>, &amp; Kaftan, J.</w:t>
      </w:r>
      <w:r w:rsidR="00EA7BBF" w:rsidRPr="00747864">
        <w:rPr>
          <w:szCs w:val="24"/>
        </w:rPr>
        <w:t xml:space="preserve"> (2010). Making formative assessment discernible to preservice teachers: A pragmatic self-study. </w:t>
      </w:r>
      <w:r w:rsidR="00EA7BBF" w:rsidRPr="00747864">
        <w:rPr>
          <w:i/>
          <w:szCs w:val="24"/>
        </w:rPr>
        <w:t>Journal of Research in Science Teaching, 47</w:t>
      </w:r>
      <w:r w:rsidR="00EA7BBF" w:rsidRPr="00747864">
        <w:rPr>
          <w:szCs w:val="24"/>
        </w:rPr>
        <w:t>(4), 402-421.</w:t>
      </w:r>
      <w:r w:rsidR="00AE0B5B" w:rsidRPr="00747864">
        <w:rPr>
          <w:szCs w:val="24"/>
        </w:rPr>
        <w:t xml:space="preserve"> </w:t>
      </w:r>
    </w:p>
    <w:p w14:paraId="7E03AE3F" w14:textId="77777777" w:rsidR="00EA7BBF" w:rsidRPr="00747864" w:rsidRDefault="00EA7BBF" w:rsidP="00CD54CB">
      <w:pPr>
        <w:ind w:firstLine="720"/>
        <w:contextualSpacing/>
        <w:rPr>
          <w:szCs w:val="24"/>
        </w:rPr>
      </w:pPr>
    </w:p>
    <w:p w14:paraId="6E40A297" w14:textId="2288C01F" w:rsidR="00EA7BBF" w:rsidRPr="00747864" w:rsidRDefault="00EA7BBF" w:rsidP="00CD54CB">
      <w:pPr>
        <w:ind w:firstLine="720"/>
        <w:contextualSpacing/>
        <w:rPr>
          <w:szCs w:val="24"/>
        </w:rPr>
      </w:pPr>
      <w:r w:rsidRPr="00747864">
        <w:rPr>
          <w:szCs w:val="24"/>
        </w:rPr>
        <w:t xml:space="preserve">Buck, G., </w:t>
      </w:r>
      <w:r w:rsidR="00FA686A" w:rsidRPr="00747864">
        <w:rPr>
          <w:szCs w:val="24"/>
        </w:rPr>
        <w:t>Cook</w:t>
      </w:r>
      <w:r w:rsidRPr="00747864">
        <w:rPr>
          <w:szCs w:val="24"/>
        </w:rPr>
        <w:t xml:space="preserve">, K., </w:t>
      </w:r>
      <w:r w:rsidR="00FA686A" w:rsidRPr="00747864">
        <w:rPr>
          <w:szCs w:val="24"/>
        </w:rPr>
        <w:t>Quigley</w:t>
      </w:r>
      <w:r w:rsidRPr="00747864">
        <w:rPr>
          <w:szCs w:val="24"/>
        </w:rPr>
        <w:t>, C., Eastwood, J., and Lucas, Y. (2009).</w:t>
      </w:r>
      <w:r w:rsidRPr="00747864">
        <w:rPr>
          <w:i/>
          <w:szCs w:val="24"/>
        </w:rPr>
        <w:t xml:space="preserve"> </w:t>
      </w:r>
      <w:r w:rsidRPr="00747864">
        <w:rPr>
          <w:szCs w:val="24"/>
        </w:rPr>
        <w:t xml:space="preserve">Profiles of urban, low SES, </w:t>
      </w:r>
      <w:proofErr w:type="gramStart"/>
      <w:r w:rsidRPr="00747864">
        <w:rPr>
          <w:szCs w:val="24"/>
        </w:rPr>
        <w:t>African-American</w:t>
      </w:r>
      <w:proofErr w:type="gramEnd"/>
      <w:r w:rsidRPr="00747864">
        <w:rPr>
          <w:szCs w:val="24"/>
        </w:rPr>
        <w:t xml:space="preserve"> girls’ attitudes toward science: A sequential explanatory mixed-methods study. </w:t>
      </w:r>
      <w:r w:rsidRPr="00747864">
        <w:rPr>
          <w:i/>
          <w:szCs w:val="24"/>
        </w:rPr>
        <w:t>Journal of Mixed Methods Research, 3</w:t>
      </w:r>
      <w:r w:rsidRPr="00747864">
        <w:rPr>
          <w:szCs w:val="24"/>
        </w:rPr>
        <w:t>(4), 386-410.</w:t>
      </w:r>
      <w:r w:rsidR="00AE0B5B" w:rsidRPr="00747864">
        <w:rPr>
          <w:szCs w:val="24"/>
        </w:rPr>
        <w:t xml:space="preserve"> </w:t>
      </w:r>
    </w:p>
    <w:p w14:paraId="733F198F" w14:textId="56C47AE9" w:rsidR="00C66F49" w:rsidRPr="00747864" w:rsidRDefault="00C66F49" w:rsidP="00CD54CB">
      <w:pPr>
        <w:ind w:firstLine="720"/>
        <w:contextualSpacing/>
        <w:rPr>
          <w:szCs w:val="24"/>
        </w:rPr>
      </w:pPr>
    </w:p>
    <w:p w14:paraId="4AAC0F24" w14:textId="59456416" w:rsidR="00C66F49" w:rsidRPr="00747864" w:rsidRDefault="00C66F49" w:rsidP="00C66F49">
      <w:pPr>
        <w:ind w:firstLine="720"/>
        <w:contextualSpacing/>
      </w:pPr>
      <w:r w:rsidRPr="00747864">
        <w:rPr>
          <w:szCs w:val="24"/>
        </w:rPr>
        <w:t xml:space="preserve">Quigley, C., Beeman-Cadwallader, N., Riggs, M., Rodriquez, A., &amp; Buck, G. (2009). Deer tracks in the city? Problem-based learning in a kindergarten classroom. </w:t>
      </w:r>
      <w:r w:rsidRPr="00747864">
        <w:rPr>
          <w:i/>
          <w:szCs w:val="24"/>
        </w:rPr>
        <w:t>Science and Children, 47</w:t>
      </w:r>
      <w:r w:rsidRPr="00747864">
        <w:rPr>
          <w:szCs w:val="24"/>
        </w:rPr>
        <w:t xml:space="preserve">(2), 34-37. </w:t>
      </w:r>
    </w:p>
    <w:p w14:paraId="40AA76DD" w14:textId="77777777" w:rsidR="00EA7BBF" w:rsidRPr="00747864" w:rsidRDefault="00EA7BBF" w:rsidP="00CD54CB">
      <w:pPr>
        <w:ind w:firstLine="720"/>
        <w:contextualSpacing/>
        <w:rPr>
          <w:szCs w:val="24"/>
        </w:rPr>
      </w:pPr>
    </w:p>
    <w:p w14:paraId="669EC770" w14:textId="224D28E5" w:rsidR="00EA7BBF" w:rsidRPr="00747864" w:rsidRDefault="00EA7BBF" w:rsidP="00CD54CB">
      <w:pPr>
        <w:ind w:firstLine="720"/>
        <w:contextualSpacing/>
        <w:rPr>
          <w:szCs w:val="24"/>
        </w:rPr>
      </w:pPr>
      <w:r w:rsidRPr="00747864">
        <w:rPr>
          <w:szCs w:val="24"/>
        </w:rPr>
        <w:t xml:space="preserve">Buck, G., Mast, C., Macintyre </w:t>
      </w:r>
      <w:proofErr w:type="spellStart"/>
      <w:r w:rsidRPr="00747864">
        <w:rPr>
          <w:szCs w:val="24"/>
        </w:rPr>
        <w:t>Latta</w:t>
      </w:r>
      <w:proofErr w:type="spellEnd"/>
      <w:r w:rsidRPr="00747864">
        <w:rPr>
          <w:szCs w:val="24"/>
        </w:rPr>
        <w:t xml:space="preserve">, M. and Kaftan, J. (2009). Fostering a theoretical and practical understanding of teaching as a relational process: A feminist participatory study of mentoring a doctoral student.  </w:t>
      </w:r>
      <w:r w:rsidRPr="00747864">
        <w:rPr>
          <w:i/>
          <w:szCs w:val="24"/>
        </w:rPr>
        <w:t>Educational Action Research Journal, 17,</w:t>
      </w:r>
      <w:r w:rsidRPr="00747864">
        <w:rPr>
          <w:szCs w:val="24"/>
        </w:rPr>
        <w:t xml:space="preserve"> (4), 505-521.</w:t>
      </w:r>
      <w:r w:rsidR="00AE0B5B" w:rsidRPr="00747864">
        <w:rPr>
          <w:szCs w:val="24"/>
        </w:rPr>
        <w:t xml:space="preserve"> </w:t>
      </w:r>
    </w:p>
    <w:p w14:paraId="7455F4A4" w14:textId="77777777" w:rsidR="00EA7BBF" w:rsidRPr="00747864" w:rsidRDefault="00EA7BBF" w:rsidP="00CD54CB">
      <w:pPr>
        <w:ind w:firstLine="720"/>
        <w:contextualSpacing/>
        <w:rPr>
          <w:szCs w:val="24"/>
        </w:rPr>
      </w:pPr>
    </w:p>
    <w:p w14:paraId="2097396E" w14:textId="6FFBBA79" w:rsidR="00EA7BBF" w:rsidRPr="00747864" w:rsidRDefault="00EA7BBF" w:rsidP="00CD54CB">
      <w:pPr>
        <w:ind w:firstLine="720"/>
        <w:contextualSpacing/>
        <w:rPr>
          <w:szCs w:val="24"/>
        </w:rPr>
      </w:pPr>
      <w:r w:rsidRPr="00747864">
        <w:rPr>
          <w:szCs w:val="24"/>
        </w:rPr>
        <w:t xml:space="preserve">Buck, G., &amp; </w:t>
      </w:r>
      <w:proofErr w:type="spellStart"/>
      <w:r w:rsidR="00FA686A" w:rsidRPr="00747864">
        <w:rPr>
          <w:szCs w:val="24"/>
        </w:rPr>
        <w:t>Trauth</w:t>
      </w:r>
      <w:proofErr w:type="spellEnd"/>
      <w:r w:rsidR="00FA686A" w:rsidRPr="00747864">
        <w:rPr>
          <w:szCs w:val="24"/>
        </w:rPr>
        <w:t>-Nare</w:t>
      </w:r>
      <w:r w:rsidRPr="00747864">
        <w:rPr>
          <w:szCs w:val="24"/>
        </w:rPr>
        <w:t xml:space="preserve">, A. (2009). </w:t>
      </w:r>
      <w:r w:rsidR="0006453E" w:rsidRPr="00747864">
        <w:rPr>
          <w:szCs w:val="24"/>
        </w:rPr>
        <w:t>Preparing teachers to make</w:t>
      </w:r>
      <w:r w:rsidRPr="00747864">
        <w:rPr>
          <w:szCs w:val="24"/>
        </w:rPr>
        <w:t xml:space="preserve"> the formative assessment process integral to science education.</w:t>
      </w:r>
      <w:r w:rsidRPr="00747864">
        <w:rPr>
          <w:i/>
          <w:szCs w:val="24"/>
        </w:rPr>
        <w:t xml:space="preserve"> Journal of Science Teacher Education, 20,</w:t>
      </w:r>
      <w:r w:rsidR="005034D9" w:rsidRPr="00747864">
        <w:rPr>
          <w:szCs w:val="24"/>
        </w:rPr>
        <w:t xml:space="preserve"> 475-494.</w:t>
      </w:r>
    </w:p>
    <w:p w14:paraId="272D961D" w14:textId="1AE4AE94" w:rsidR="00C66F49" w:rsidRPr="00747864" w:rsidRDefault="00C66F49" w:rsidP="00CD54CB">
      <w:pPr>
        <w:ind w:firstLine="720"/>
        <w:contextualSpacing/>
        <w:rPr>
          <w:szCs w:val="24"/>
        </w:rPr>
      </w:pPr>
    </w:p>
    <w:p w14:paraId="6A9FFADF" w14:textId="77777777" w:rsidR="00C66F49" w:rsidRPr="00747864" w:rsidRDefault="00C66F49" w:rsidP="00C66F49">
      <w:pPr>
        <w:ind w:firstLine="720"/>
        <w:contextualSpacing/>
        <w:rPr>
          <w:szCs w:val="24"/>
        </w:rPr>
      </w:pPr>
      <w:r w:rsidRPr="00747864">
        <w:rPr>
          <w:szCs w:val="24"/>
        </w:rPr>
        <w:t>Buck, G., Cook, K., Quigley, C., Eastwood, J., and Lucas, Y. (2009).</w:t>
      </w:r>
      <w:r w:rsidRPr="00747864">
        <w:rPr>
          <w:i/>
          <w:szCs w:val="24"/>
        </w:rPr>
        <w:t xml:space="preserve"> </w:t>
      </w:r>
      <w:r w:rsidRPr="00747864">
        <w:rPr>
          <w:szCs w:val="24"/>
        </w:rPr>
        <w:t xml:space="preserve">Profiles of urban, low SES, </w:t>
      </w:r>
      <w:proofErr w:type="gramStart"/>
      <w:r w:rsidRPr="00747864">
        <w:rPr>
          <w:szCs w:val="24"/>
        </w:rPr>
        <w:t>African-American</w:t>
      </w:r>
      <w:proofErr w:type="gramEnd"/>
      <w:r w:rsidRPr="00747864">
        <w:rPr>
          <w:szCs w:val="24"/>
        </w:rPr>
        <w:t xml:space="preserve"> girls’ attitudes toward science: A sequential explanatory mixed-methods study.</w:t>
      </w:r>
      <w:r w:rsidRPr="00747864">
        <w:rPr>
          <w:i/>
          <w:szCs w:val="24"/>
        </w:rPr>
        <w:t xml:space="preserve">  </w:t>
      </w:r>
      <w:r w:rsidRPr="00747864">
        <w:rPr>
          <w:szCs w:val="24"/>
        </w:rPr>
        <w:t xml:space="preserve">In </w:t>
      </w:r>
      <w:r w:rsidRPr="00747864">
        <w:rPr>
          <w:i/>
          <w:szCs w:val="24"/>
        </w:rPr>
        <w:t xml:space="preserve">National Association for Research in Science Teaching Conference Proceedings. </w:t>
      </w:r>
    </w:p>
    <w:p w14:paraId="2D62E0DC" w14:textId="77777777" w:rsidR="00EA7BBF" w:rsidRPr="00747864" w:rsidRDefault="00EA7BBF" w:rsidP="00CD54CB">
      <w:pPr>
        <w:contextualSpacing/>
        <w:rPr>
          <w:szCs w:val="24"/>
        </w:rPr>
      </w:pPr>
    </w:p>
    <w:p w14:paraId="4559234D" w14:textId="6ED017B2" w:rsidR="00EA7BBF" w:rsidRPr="00747864" w:rsidRDefault="00EA7BBF" w:rsidP="00CD54CB">
      <w:pPr>
        <w:ind w:firstLine="720"/>
        <w:contextualSpacing/>
        <w:rPr>
          <w:szCs w:val="24"/>
        </w:rPr>
      </w:pPr>
      <w:r w:rsidRPr="00747864">
        <w:rPr>
          <w:szCs w:val="24"/>
        </w:rPr>
        <w:t xml:space="preserve">Macintyre </w:t>
      </w:r>
      <w:proofErr w:type="spellStart"/>
      <w:r w:rsidRPr="00747864">
        <w:rPr>
          <w:szCs w:val="24"/>
        </w:rPr>
        <w:t>Latta</w:t>
      </w:r>
      <w:proofErr w:type="spellEnd"/>
      <w:r w:rsidRPr="00747864">
        <w:rPr>
          <w:szCs w:val="24"/>
        </w:rPr>
        <w:t xml:space="preserve">, M., &amp; Buck, G. (2008).  Enfleshing Embodiment: Falling into Trust with the Body’s Role in Teaching and Learning. </w:t>
      </w:r>
      <w:r w:rsidRPr="00747864">
        <w:rPr>
          <w:i/>
          <w:szCs w:val="24"/>
        </w:rPr>
        <w:t xml:space="preserve">Educational Philosophy and Theory, 40, </w:t>
      </w:r>
      <w:r w:rsidRPr="00747864">
        <w:rPr>
          <w:szCs w:val="24"/>
        </w:rPr>
        <w:t>315-329.</w:t>
      </w:r>
      <w:r w:rsidR="00AE0B5B" w:rsidRPr="00747864">
        <w:rPr>
          <w:szCs w:val="24"/>
        </w:rPr>
        <w:t xml:space="preserve"> </w:t>
      </w:r>
    </w:p>
    <w:p w14:paraId="07AC107A" w14:textId="77777777" w:rsidR="00EA7BBF" w:rsidRPr="00747864" w:rsidRDefault="00EA7BBF" w:rsidP="00CD54CB">
      <w:pPr>
        <w:ind w:firstLine="720"/>
        <w:contextualSpacing/>
        <w:rPr>
          <w:szCs w:val="24"/>
        </w:rPr>
      </w:pPr>
    </w:p>
    <w:p w14:paraId="6F00C114" w14:textId="7425CEA5" w:rsidR="00EA7BBF" w:rsidRPr="00747864" w:rsidRDefault="00EA7BBF" w:rsidP="00CD54CB">
      <w:pPr>
        <w:ind w:firstLine="720"/>
        <w:contextualSpacing/>
      </w:pPr>
      <w:r>
        <w:lastRenderedPageBreak/>
        <w:t>Buck, G., Plano Clark, V., Leslie-</w:t>
      </w:r>
      <w:proofErr w:type="spellStart"/>
      <w:r>
        <w:t>Pelecky</w:t>
      </w:r>
      <w:proofErr w:type="spellEnd"/>
      <w:r>
        <w:t>, D., Cerda, P., &amp; Lu, Y. (2008). Examining the cognitive processes used by adolescent girls and women scientists in identif</w:t>
      </w:r>
      <w:r w:rsidR="49768A16">
        <w:t>y</w:t>
      </w:r>
      <w:r w:rsidR="00FA686A">
        <w:t>in</w:t>
      </w:r>
      <w:r>
        <w:t xml:space="preserve">g science role models: A feminist approach. </w:t>
      </w:r>
      <w:r w:rsidRPr="33D76AB0">
        <w:rPr>
          <w:i/>
          <w:iCs/>
        </w:rPr>
        <w:t>Science Education, 92(</w:t>
      </w:r>
      <w:r>
        <w:t>4), 688-707.</w:t>
      </w:r>
      <w:r w:rsidR="00D54C88">
        <w:t xml:space="preserve"> </w:t>
      </w:r>
    </w:p>
    <w:p w14:paraId="0AFC1547" w14:textId="77777777" w:rsidR="00EA7BBF" w:rsidRPr="00747864" w:rsidRDefault="00EA7BBF" w:rsidP="00CD54CB">
      <w:pPr>
        <w:contextualSpacing/>
        <w:rPr>
          <w:szCs w:val="24"/>
        </w:rPr>
      </w:pPr>
    </w:p>
    <w:p w14:paraId="0B1A5279" w14:textId="77777777" w:rsidR="00C66F49" w:rsidRPr="00747864" w:rsidRDefault="00C66F49" w:rsidP="00C66F49">
      <w:pPr>
        <w:ind w:firstLine="720"/>
        <w:contextualSpacing/>
        <w:rPr>
          <w:szCs w:val="24"/>
        </w:rPr>
      </w:pPr>
      <w:r w:rsidRPr="00747864">
        <w:rPr>
          <w:szCs w:val="24"/>
        </w:rPr>
        <w:t>Buck, G., Plano Clark, V., &amp; Beeman-Cadwallader, N. (2008). Science role models for adolescent girls</w:t>
      </w:r>
      <w:r w:rsidRPr="00747864">
        <w:rPr>
          <w:i/>
          <w:szCs w:val="24"/>
        </w:rPr>
        <w:t xml:space="preserve">. Science Scope, 32, </w:t>
      </w:r>
      <w:r w:rsidRPr="00747864">
        <w:rPr>
          <w:szCs w:val="24"/>
        </w:rPr>
        <w:t xml:space="preserve">40-43.  </w:t>
      </w:r>
    </w:p>
    <w:p w14:paraId="0BDAAECC" w14:textId="77777777" w:rsidR="00C66F49" w:rsidRPr="00747864" w:rsidRDefault="00C66F49" w:rsidP="00C66F49">
      <w:pPr>
        <w:ind w:firstLine="720"/>
        <w:contextualSpacing/>
        <w:rPr>
          <w:i/>
          <w:szCs w:val="24"/>
        </w:rPr>
      </w:pPr>
    </w:p>
    <w:p w14:paraId="03C905C3" w14:textId="472C98AD" w:rsidR="00EA7BBF" w:rsidRPr="00747864" w:rsidRDefault="00EA7BBF" w:rsidP="00CD54CB">
      <w:pPr>
        <w:ind w:firstLine="720"/>
        <w:contextualSpacing/>
      </w:pPr>
      <w:r w:rsidRPr="00747864">
        <w:t xml:space="preserve">Macintyre </w:t>
      </w:r>
      <w:proofErr w:type="spellStart"/>
      <w:r w:rsidRPr="00747864">
        <w:t>Latta</w:t>
      </w:r>
      <w:proofErr w:type="spellEnd"/>
      <w:r w:rsidRPr="00747864">
        <w:t xml:space="preserve">, M., &amp; Buck, G. (2007). Risks and opportunities embodied within self-study.  </w:t>
      </w:r>
      <w:r w:rsidRPr="00747864">
        <w:rPr>
          <w:i/>
          <w:iCs/>
        </w:rPr>
        <w:t>Stud</w:t>
      </w:r>
      <w:r w:rsidR="68436F7B" w:rsidRPr="00747864">
        <w:rPr>
          <w:i/>
          <w:iCs/>
        </w:rPr>
        <w:t>y</w:t>
      </w:r>
      <w:r w:rsidR="00FA686A" w:rsidRPr="00747864">
        <w:rPr>
          <w:i/>
          <w:iCs/>
        </w:rPr>
        <w:t>in</w:t>
      </w:r>
      <w:r w:rsidRPr="00747864">
        <w:rPr>
          <w:i/>
          <w:iCs/>
        </w:rPr>
        <w:t>g Teacher Education, 3</w:t>
      </w:r>
      <w:r w:rsidRPr="00747864">
        <w:t>(2), 213-229.</w:t>
      </w:r>
      <w:r w:rsidR="00D54C88" w:rsidRPr="00747864">
        <w:t xml:space="preserve"> </w:t>
      </w:r>
    </w:p>
    <w:p w14:paraId="51EEA975" w14:textId="77777777" w:rsidR="00EA7BBF" w:rsidRPr="00747864" w:rsidRDefault="00EA7BBF" w:rsidP="00CD54CB">
      <w:pPr>
        <w:contextualSpacing/>
        <w:rPr>
          <w:szCs w:val="24"/>
        </w:rPr>
      </w:pPr>
    </w:p>
    <w:p w14:paraId="4BE7E05E" w14:textId="607ACE79" w:rsidR="00EA7BBF" w:rsidRPr="00747864" w:rsidRDefault="00EA7BBF" w:rsidP="00CD54CB">
      <w:pPr>
        <w:ind w:firstLine="720"/>
        <w:contextualSpacing/>
        <w:rPr>
          <w:szCs w:val="24"/>
        </w:rPr>
      </w:pPr>
      <w:r w:rsidRPr="00747864">
        <w:rPr>
          <w:szCs w:val="24"/>
        </w:rPr>
        <w:t xml:space="preserve">Macintyre </w:t>
      </w:r>
      <w:proofErr w:type="spellStart"/>
      <w:r w:rsidRPr="00747864">
        <w:rPr>
          <w:szCs w:val="24"/>
        </w:rPr>
        <w:t>Latta</w:t>
      </w:r>
      <w:proofErr w:type="spellEnd"/>
      <w:r w:rsidRPr="00747864">
        <w:rPr>
          <w:szCs w:val="24"/>
        </w:rPr>
        <w:t xml:space="preserve">, M., Buck, G., &amp; </w:t>
      </w:r>
      <w:proofErr w:type="spellStart"/>
      <w:r w:rsidRPr="00747864">
        <w:rPr>
          <w:szCs w:val="24"/>
        </w:rPr>
        <w:t>Beckenhauer</w:t>
      </w:r>
      <w:proofErr w:type="spellEnd"/>
      <w:r w:rsidRPr="00747864">
        <w:rPr>
          <w:szCs w:val="24"/>
        </w:rPr>
        <w:t>, A. (2007).</w:t>
      </w:r>
      <w:r w:rsidRPr="00747864">
        <w:rPr>
          <w:i/>
          <w:szCs w:val="24"/>
        </w:rPr>
        <w:t xml:space="preserve"> </w:t>
      </w:r>
      <w:r w:rsidRPr="00747864">
        <w:rPr>
          <w:szCs w:val="24"/>
        </w:rPr>
        <w:t xml:space="preserve">Formative assessment requires artistic vision.  </w:t>
      </w:r>
      <w:r w:rsidRPr="00747864">
        <w:rPr>
          <w:i/>
          <w:szCs w:val="24"/>
        </w:rPr>
        <w:t>International Journal of Education and the Arts, 8</w:t>
      </w:r>
      <w:r w:rsidRPr="00747864">
        <w:rPr>
          <w:szCs w:val="24"/>
        </w:rPr>
        <w:t xml:space="preserve">(4). </w:t>
      </w:r>
    </w:p>
    <w:p w14:paraId="19976173" w14:textId="77777777" w:rsidR="00EA7BBF" w:rsidRPr="00747864" w:rsidRDefault="00EA7BBF" w:rsidP="00CD54CB">
      <w:pPr>
        <w:ind w:firstLine="720"/>
        <w:contextualSpacing/>
        <w:rPr>
          <w:szCs w:val="24"/>
        </w:rPr>
      </w:pPr>
    </w:p>
    <w:p w14:paraId="5F823073" w14:textId="1D2E15B5" w:rsidR="00EA7BBF" w:rsidRPr="00747864" w:rsidRDefault="00EA7BBF" w:rsidP="00CD54CB">
      <w:pPr>
        <w:ind w:firstLine="720"/>
        <w:contextualSpacing/>
        <w:rPr>
          <w:szCs w:val="24"/>
        </w:rPr>
      </w:pPr>
      <w:r w:rsidRPr="00747864">
        <w:rPr>
          <w:szCs w:val="24"/>
        </w:rPr>
        <w:t xml:space="preserve">Buck, G., Macintyre </w:t>
      </w:r>
      <w:proofErr w:type="spellStart"/>
      <w:r w:rsidRPr="00747864">
        <w:rPr>
          <w:szCs w:val="24"/>
        </w:rPr>
        <w:t>Latta</w:t>
      </w:r>
      <w:proofErr w:type="spellEnd"/>
      <w:r w:rsidRPr="00747864">
        <w:rPr>
          <w:szCs w:val="24"/>
        </w:rPr>
        <w:t>, M., Leslie-</w:t>
      </w:r>
      <w:proofErr w:type="spellStart"/>
      <w:r w:rsidRPr="00747864">
        <w:rPr>
          <w:szCs w:val="24"/>
        </w:rPr>
        <w:t>Pelecky</w:t>
      </w:r>
      <w:proofErr w:type="spellEnd"/>
      <w:r w:rsidRPr="00747864">
        <w:rPr>
          <w:szCs w:val="24"/>
        </w:rPr>
        <w:t xml:space="preserve">, D. (2007). Learning how to make inquiry into electricity and magnetism discernible to middle level teachers. </w:t>
      </w:r>
      <w:r w:rsidRPr="00747864">
        <w:rPr>
          <w:i/>
          <w:szCs w:val="24"/>
        </w:rPr>
        <w:t xml:space="preserve">Journal of Science Teacher Education, 18, </w:t>
      </w:r>
      <w:r w:rsidRPr="00747864">
        <w:rPr>
          <w:szCs w:val="24"/>
        </w:rPr>
        <w:t>377-397.</w:t>
      </w:r>
      <w:r w:rsidR="00D54C88" w:rsidRPr="00747864">
        <w:rPr>
          <w:szCs w:val="24"/>
        </w:rPr>
        <w:t xml:space="preserve"> </w:t>
      </w:r>
    </w:p>
    <w:p w14:paraId="2089840C" w14:textId="77777777" w:rsidR="00EA7BBF" w:rsidRPr="00747864" w:rsidRDefault="00EA7BBF" w:rsidP="00CD54CB">
      <w:pPr>
        <w:contextualSpacing/>
        <w:rPr>
          <w:szCs w:val="24"/>
        </w:rPr>
      </w:pPr>
    </w:p>
    <w:p w14:paraId="569B72C9" w14:textId="202B920A" w:rsidR="00EA7BBF" w:rsidRPr="00747864" w:rsidRDefault="00EA7BBF" w:rsidP="00CD54CB">
      <w:pPr>
        <w:ind w:firstLine="720"/>
        <w:contextualSpacing/>
        <w:rPr>
          <w:szCs w:val="24"/>
        </w:rPr>
      </w:pPr>
      <w:r w:rsidRPr="00747864">
        <w:rPr>
          <w:szCs w:val="24"/>
        </w:rPr>
        <w:t xml:space="preserve">Macintyre </w:t>
      </w:r>
      <w:proofErr w:type="spellStart"/>
      <w:r w:rsidRPr="00747864">
        <w:rPr>
          <w:szCs w:val="24"/>
        </w:rPr>
        <w:t>Latta</w:t>
      </w:r>
      <w:proofErr w:type="spellEnd"/>
      <w:r w:rsidRPr="00747864">
        <w:rPr>
          <w:szCs w:val="24"/>
        </w:rPr>
        <w:t>, M., Buck, G., Leslie-</w:t>
      </w:r>
      <w:proofErr w:type="spellStart"/>
      <w:r w:rsidRPr="00747864">
        <w:rPr>
          <w:szCs w:val="24"/>
        </w:rPr>
        <w:t>Pelecky</w:t>
      </w:r>
      <w:proofErr w:type="spellEnd"/>
      <w:r w:rsidRPr="00747864">
        <w:rPr>
          <w:szCs w:val="24"/>
        </w:rPr>
        <w:t>, D., and Carpenter, L. (2007). Terms of inquiry.</w:t>
      </w:r>
      <w:r w:rsidR="009B4DEE" w:rsidRPr="00747864">
        <w:rPr>
          <w:szCs w:val="24"/>
        </w:rPr>
        <w:t xml:space="preserve"> </w:t>
      </w:r>
      <w:r w:rsidRPr="00747864">
        <w:rPr>
          <w:i/>
          <w:szCs w:val="24"/>
        </w:rPr>
        <w:t>Teachers and Teaching: Theory and Practice, 13</w:t>
      </w:r>
      <w:r w:rsidRPr="00747864">
        <w:rPr>
          <w:szCs w:val="24"/>
        </w:rPr>
        <w:t>(1), pp. 21-41.</w:t>
      </w:r>
      <w:r w:rsidRPr="00747864">
        <w:rPr>
          <w:szCs w:val="24"/>
        </w:rPr>
        <w:tab/>
      </w:r>
    </w:p>
    <w:p w14:paraId="428E3D8F" w14:textId="65DC6C11" w:rsidR="00C66F49" w:rsidRPr="00747864" w:rsidRDefault="00C66F49" w:rsidP="00CD54CB">
      <w:pPr>
        <w:ind w:firstLine="720"/>
        <w:contextualSpacing/>
        <w:rPr>
          <w:szCs w:val="24"/>
        </w:rPr>
      </w:pPr>
    </w:p>
    <w:p w14:paraId="04902E5E" w14:textId="77777777" w:rsidR="00C66F49" w:rsidRPr="00747864" w:rsidRDefault="00C66F49" w:rsidP="00C66F49">
      <w:pPr>
        <w:ind w:firstLine="720"/>
        <w:contextualSpacing/>
        <w:rPr>
          <w:szCs w:val="24"/>
        </w:rPr>
      </w:pPr>
      <w:r w:rsidRPr="00747864">
        <w:rPr>
          <w:szCs w:val="24"/>
        </w:rPr>
        <w:t>Buck, G., Plano Clark, V., &amp; Leslie-</w:t>
      </w:r>
      <w:proofErr w:type="spellStart"/>
      <w:r w:rsidRPr="00747864">
        <w:rPr>
          <w:szCs w:val="24"/>
        </w:rPr>
        <w:t>Pelecky</w:t>
      </w:r>
      <w:proofErr w:type="spellEnd"/>
      <w:r w:rsidRPr="00747864">
        <w:rPr>
          <w:szCs w:val="24"/>
        </w:rPr>
        <w:t xml:space="preserve">, D. (2007). Comparing and Exploring the Perceptions of Science Role Models for Adolescent Girls. In </w:t>
      </w:r>
      <w:r w:rsidRPr="00747864">
        <w:rPr>
          <w:i/>
          <w:szCs w:val="24"/>
        </w:rPr>
        <w:t xml:space="preserve">National Association for Research in Science Teaching Conference Proceedings. </w:t>
      </w:r>
    </w:p>
    <w:p w14:paraId="248F6C3A" w14:textId="77777777" w:rsidR="00EA7BBF" w:rsidRPr="00747864" w:rsidRDefault="00EA7BBF" w:rsidP="00CD54CB">
      <w:pPr>
        <w:ind w:firstLine="720"/>
        <w:contextualSpacing/>
        <w:rPr>
          <w:szCs w:val="24"/>
        </w:rPr>
      </w:pPr>
    </w:p>
    <w:p w14:paraId="2D37B36E" w14:textId="2B0DD256" w:rsidR="00EA7BBF" w:rsidRPr="00747864" w:rsidRDefault="00EA7BBF" w:rsidP="00CD54CB">
      <w:pPr>
        <w:ind w:firstLine="720"/>
        <w:contextualSpacing/>
        <w:rPr>
          <w:szCs w:val="24"/>
        </w:rPr>
      </w:pPr>
      <w:r w:rsidRPr="00747864">
        <w:rPr>
          <w:szCs w:val="24"/>
        </w:rPr>
        <w:t>Buck, G., Leslie-</w:t>
      </w:r>
      <w:proofErr w:type="spellStart"/>
      <w:r w:rsidRPr="00747864">
        <w:rPr>
          <w:szCs w:val="24"/>
        </w:rPr>
        <w:t>Pelecky</w:t>
      </w:r>
      <w:proofErr w:type="spellEnd"/>
      <w:r w:rsidRPr="00747864">
        <w:rPr>
          <w:szCs w:val="24"/>
        </w:rPr>
        <w:t xml:space="preserve">, D., Lu, Y., Plano Clark, V, &amp; Creswell, J. (2006). The self-definition of women experiencing a non-traditional graduate fellowship program. </w:t>
      </w:r>
      <w:r w:rsidRPr="00747864">
        <w:rPr>
          <w:i/>
          <w:szCs w:val="24"/>
        </w:rPr>
        <w:t>Journal of Research in Science Teaching, 43(</w:t>
      </w:r>
      <w:r w:rsidRPr="00747864">
        <w:rPr>
          <w:szCs w:val="24"/>
        </w:rPr>
        <w:t>8)</w:t>
      </w:r>
      <w:r w:rsidR="002B4340" w:rsidRPr="00747864">
        <w:rPr>
          <w:szCs w:val="24"/>
        </w:rPr>
        <w:t>, 852-873</w:t>
      </w:r>
      <w:r w:rsidRPr="00747864">
        <w:rPr>
          <w:szCs w:val="24"/>
        </w:rPr>
        <w:t>.</w:t>
      </w:r>
      <w:r w:rsidR="00D54C88" w:rsidRPr="00747864">
        <w:rPr>
          <w:szCs w:val="24"/>
        </w:rPr>
        <w:t xml:space="preserve"> </w:t>
      </w:r>
    </w:p>
    <w:p w14:paraId="4CEB4BF1" w14:textId="77777777" w:rsidR="00EA7BBF" w:rsidRPr="00747864" w:rsidRDefault="00EA7BBF" w:rsidP="00CD54CB">
      <w:pPr>
        <w:ind w:firstLine="720"/>
        <w:contextualSpacing/>
        <w:rPr>
          <w:szCs w:val="24"/>
        </w:rPr>
      </w:pPr>
    </w:p>
    <w:p w14:paraId="79CD333D" w14:textId="7133F226" w:rsidR="00EA7BBF" w:rsidRPr="00747864" w:rsidRDefault="00EA7BBF" w:rsidP="00CD54CB">
      <w:pPr>
        <w:ind w:firstLine="720"/>
        <w:contextualSpacing/>
        <w:rPr>
          <w:szCs w:val="24"/>
          <w:u w:val="single"/>
        </w:rPr>
      </w:pPr>
      <w:r w:rsidRPr="00747864">
        <w:rPr>
          <w:szCs w:val="24"/>
        </w:rPr>
        <w:t>Kaftan, J., Buck, G., &amp; Haack, A. (2006).</w:t>
      </w:r>
      <w:r w:rsidRPr="00747864">
        <w:rPr>
          <w:i/>
          <w:szCs w:val="24"/>
        </w:rPr>
        <w:t xml:space="preserve"> </w:t>
      </w:r>
      <w:r w:rsidRPr="00747864">
        <w:rPr>
          <w:szCs w:val="24"/>
        </w:rPr>
        <w:t>Using formative assessments to individualize instruction and promote learning</w:t>
      </w:r>
      <w:r w:rsidRPr="00747864">
        <w:rPr>
          <w:i/>
          <w:szCs w:val="24"/>
        </w:rPr>
        <w:t>. Middle School Journal</w:t>
      </w:r>
      <w:r w:rsidR="002B4340" w:rsidRPr="00747864">
        <w:rPr>
          <w:i/>
          <w:szCs w:val="24"/>
        </w:rPr>
        <w:t>, 37</w:t>
      </w:r>
      <w:r w:rsidR="002B4340" w:rsidRPr="00747864">
        <w:rPr>
          <w:szCs w:val="24"/>
        </w:rPr>
        <w:t>(4), 44-49</w:t>
      </w:r>
      <w:r w:rsidRPr="00747864">
        <w:rPr>
          <w:i/>
          <w:szCs w:val="24"/>
        </w:rPr>
        <w:t>.</w:t>
      </w:r>
      <w:r w:rsidR="00D54C88" w:rsidRPr="00747864">
        <w:rPr>
          <w:i/>
          <w:szCs w:val="24"/>
        </w:rPr>
        <w:t xml:space="preserve"> </w:t>
      </w:r>
    </w:p>
    <w:p w14:paraId="5033B16E" w14:textId="77777777" w:rsidR="00EA7BBF" w:rsidRPr="00747864" w:rsidRDefault="00EA7BBF" w:rsidP="00CD54CB">
      <w:pPr>
        <w:contextualSpacing/>
        <w:rPr>
          <w:szCs w:val="24"/>
        </w:rPr>
      </w:pPr>
    </w:p>
    <w:p w14:paraId="6A2AB5FB" w14:textId="70DD91D0" w:rsidR="00EA7BBF" w:rsidRPr="00747864" w:rsidRDefault="00EA7BBF" w:rsidP="00CD54CB">
      <w:pPr>
        <w:ind w:firstLine="720"/>
        <w:contextualSpacing/>
        <w:rPr>
          <w:szCs w:val="24"/>
        </w:rPr>
      </w:pPr>
      <w:r w:rsidRPr="00747864">
        <w:rPr>
          <w:szCs w:val="24"/>
        </w:rPr>
        <w:t>Leslie-</w:t>
      </w:r>
      <w:proofErr w:type="spellStart"/>
      <w:r w:rsidRPr="00747864">
        <w:rPr>
          <w:szCs w:val="24"/>
        </w:rPr>
        <w:t>Pelecky</w:t>
      </w:r>
      <w:proofErr w:type="spellEnd"/>
      <w:r w:rsidRPr="00747864">
        <w:rPr>
          <w:szCs w:val="24"/>
        </w:rPr>
        <w:t xml:space="preserve">, D., Buck, G., &amp; </w:t>
      </w:r>
      <w:proofErr w:type="spellStart"/>
      <w:r w:rsidRPr="00747864">
        <w:rPr>
          <w:szCs w:val="24"/>
        </w:rPr>
        <w:t>Zabawa</w:t>
      </w:r>
      <w:proofErr w:type="spellEnd"/>
      <w:r w:rsidRPr="00747864">
        <w:rPr>
          <w:szCs w:val="24"/>
        </w:rPr>
        <w:t>, A. (2005).</w:t>
      </w:r>
      <w:r w:rsidRPr="00747864">
        <w:rPr>
          <w:i/>
          <w:szCs w:val="24"/>
        </w:rPr>
        <w:t xml:space="preserve"> </w:t>
      </w:r>
      <w:r w:rsidRPr="00747864">
        <w:rPr>
          <w:szCs w:val="24"/>
        </w:rPr>
        <w:t xml:space="preserve">Broadening middle-school students’ images of science and scientists.  </w:t>
      </w:r>
      <w:r w:rsidRPr="00747864">
        <w:rPr>
          <w:i/>
          <w:szCs w:val="24"/>
        </w:rPr>
        <w:t>Journal of Materials Education</w:t>
      </w:r>
      <w:r w:rsidR="00F22EEC" w:rsidRPr="00747864">
        <w:rPr>
          <w:i/>
          <w:szCs w:val="24"/>
        </w:rPr>
        <w:t>, 27</w:t>
      </w:r>
      <w:r w:rsidR="00F22EEC" w:rsidRPr="00747864">
        <w:rPr>
          <w:szCs w:val="24"/>
        </w:rPr>
        <w:t>(3-6), 173-178</w:t>
      </w:r>
      <w:r w:rsidRPr="00747864">
        <w:rPr>
          <w:szCs w:val="24"/>
        </w:rPr>
        <w:t xml:space="preserve">. </w:t>
      </w:r>
    </w:p>
    <w:p w14:paraId="0394430B" w14:textId="77777777" w:rsidR="00EA7BBF" w:rsidRPr="00747864" w:rsidRDefault="00EA7BBF" w:rsidP="00CD54CB">
      <w:pPr>
        <w:ind w:firstLine="720"/>
        <w:contextualSpacing/>
        <w:rPr>
          <w:szCs w:val="24"/>
        </w:rPr>
      </w:pPr>
    </w:p>
    <w:p w14:paraId="69DC9CD7" w14:textId="6A1A2342" w:rsidR="00EA7BBF" w:rsidRPr="00747864" w:rsidRDefault="00EA7BBF" w:rsidP="00CD54CB">
      <w:pPr>
        <w:ind w:firstLine="720"/>
        <w:contextualSpacing/>
        <w:rPr>
          <w:szCs w:val="24"/>
        </w:rPr>
      </w:pPr>
      <w:r w:rsidRPr="00747864">
        <w:rPr>
          <w:szCs w:val="24"/>
        </w:rPr>
        <w:t xml:space="preserve">Buck, G., Mast, C., Ehlers, N., and Franklin, E. (2005).  Preparing teachers to create a mainstream science classroom that is conducive to the needs of English-language learners: A feminist action research project.  </w:t>
      </w:r>
      <w:r w:rsidRPr="00747864">
        <w:rPr>
          <w:i/>
          <w:szCs w:val="24"/>
        </w:rPr>
        <w:t xml:space="preserve">Journal of Research in Science Teaching, </w:t>
      </w:r>
      <w:proofErr w:type="gramStart"/>
      <w:r w:rsidRPr="00747864">
        <w:rPr>
          <w:i/>
          <w:szCs w:val="24"/>
        </w:rPr>
        <w:t>42,</w:t>
      </w:r>
      <w:r w:rsidR="002B4340" w:rsidRPr="00747864">
        <w:rPr>
          <w:szCs w:val="24"/>
        </w:rPr>
        <w:t>(</w:t>
      </w:r>
      <w:proofErr w:type="gramEnd"/>
      <w:r w:rsidR="002B4340" w:rsidRPr="00747864">
        <w:rPr>
          <w:szCs w:val="24"/>
        </w:rPr>
        <w:t>9), 1013-1031</w:t>
      </w:r>
      <w:r w:rsidRPr="00747864">
        <w:rPr>
          <w:szCs w:val="24"/>
        </w:rPr>
        <w:t xml:space="preserve">. </w:t>
      </w:r>
    </w:p>
    <w:p w14:paraId="4F79C583" w14:textId="77777777" w:rsidR="00EA7BBF" w:rsidRPr="00747864" w:rsidRDefault="00EA7BBF" w:rsidP="00CD54CB">
      <w:pPr>
        <w:contextualSpacing/>
        <w:rPr>
          <w:szCs w:val="24"/>
        </w:rPr>
      </w:pPr>
    </w:p>
    <w:p w14:paraId="1B50A496" w14:textId="52B67BF9" w:rsidR="00C66F49" w:rsidRPr="00747864" w:rsidRDefault="00EA7BBF" w:rsidP="00CD54CB">
      <w:pPr>
        <w:contextualSpacing/>
        <w:rPr>
          <w:szCs w:val="24"/>
        </w:rPr>
      </w:pPr>
      <w:r w:rsidRPr="00747864">
        <w:rPr>
          <w:szCs w:val="24"/>
        </w:rPr>
        <w:tab/>
        <w:t>Buck, G. &amp; Cordes, J. (2005). An action research project on preparing teachers to meet the needs of under-served student populations.</w:t>
      </w:r>
      <w:r w:rsidRPr="00747864">
        <w:rPr>
          <w:i/>
          <w:szCs w:val="24"/>
        </w:rPr>
        <w:t xml:space="preserve"> Journal of Science Teacher Education, 16</w:t>
      </w:r>
      <w:r w:rsidRPr="00747864">
        <w:rPr>
          <w:szCs w:val="24"/>
        </w:rPr>
        <w:t xml:space="preserve">(1), 43-64. </w:t>
      </w:r>
    </w:p>
    <w:p w14:paraId="1C919A52" w14:textId="5A2B9B96" w:rsidR="0CB8C4F2" w:rsidRPr="00747864" w:rsidRDefault="1490287D" w:rsidP="00747864">
      <w:pPr>
        <w:ind w:firstLine="720"/>
        <w:contextualSpacing/>
      </w:pPr>
      <w:proofErr w:type="spellStart"/>
      <w:r w:rsidRPr="00747864">
        <w:t>Hesser</w:t>
      </w:r>
      <w:proofErr w:type="spellEnd"/>
      <w:r w:rsidRPr="00747864">
        <w:t>, K., Buck, G., &amp; Dop, S. (</w:t>
      </w:r>
      <w:proofErr w:type="gramStart"/>
      <w:r w:rsidRPr="00747864">
        <w:t>February,</w:t>
      </w:r>
      <w:proofErr w:type="gramEnd"/>
      <w:r w:rsidRPr="00747864">
        <w:t xml:space="preserve"> 2005). Using levers to teach inquiry. </w:t>
      </w:r>
      <w:r w:rsidRPr="00747864">
        <w:rPr>
          <w:i/>
          <w:iCs/>
        </w:rPr>
        <w:t>Science Scope.</w:t>
      </w:r>
      <w:r w:rsidRPr="00747864">
        <w:t xml:space="preserve"> </w:t>
      </w:r>
    </w:p>
    <w:p w14:paraId="71B01DE8" w14:textId="77777777" w:rsidR="00C66F49" w:rsidRPr="00747864" w:rsidRDefault="00C66F49" w:rsidP="00C66F49">
      <w:pPr>
        <w:ind w:firstLine="720"/>
        <w:contextualSpacing/>
        <w:rPr>
          <w:szCs w:val="24"/>
        </w:rPr>
      </w:pPr>
      <w:r w:rsidRPr="00747864">
        <w:rPr>
          <w:szCs w:val="24"/>
        </w:rPr>
        <w:t>Leslie-</w:t>
      </w:r>
      <w:proofErr w:type="spellStart"/>
      <w:r w:rsidRPr="00747864">
        <w:rPr>
          <w:szCs w:val="24"/>
        </w:rPr>
        <w:t>Pelecky</w:t>
      </w:r>
      <w:proofErr w:type="spellEnd"/>
      <w:r w:rsidRPr="00747864">
        <w:rPr>
          <w:szCs w:val="24"/>
        </w:rPr>
        <w:t xml:space="preserve">, D., Buck, G., &amp; </w:t>
      </w:r>
      <w:proofErr w:type="spellStart"/>
      <w:r w:rsidRPr="00747864">
        <w:rPr>
          <w:szCs w:val="24"/>
        </w:rPr>
        <w:t>Zabawa</w:t>
      </w:r>
      <w:proofErr w:type="spellEnd"/>
      <w:r w:rsidRPr="00747864">
        <w:rPr>
          <w:szCs w:val="24"/>
        </w:rPr>
        <w:t>, A. (2004). Broadening middle-school students’ images of science and scientists</w:t>
      </w:r>
      <w:r w:rsidRPr="00747864">
        <w:rPr>
          <w:i/>
          <w:szCs w:val="24"/>
        </w:rPr>
        <w:t xml:space="preserve">. </w:t>
      </w:r>
      <w:r w:rsidRPr="00747864">
        <w:rPr>
          <w:szCs w:val="24"/>
        </w:rPr>
        <w:t xml:space="preserve">In S. Baker, F. Goodchild, W. Crone, &amp; S. Rosevear. </w:t>
      </w:r>
      <w:r w:rsidRPr="00747864">
        <w:rPr>
          <w:i/>
          <w:szCs w:val="24"/>
        </w:rPr>
        <w:t>Materials Resources Society Symposium Proceedings</w:t>
      </w:r>
      <w:r w:rsidRPr="00747864">
        <w:rPr>
          <w:szCs w:val="24"/>
        </w:rPr>
        <w:t xml:space="preserve">. 861E, Warrendale, PA. </w:t>
      </w:r>
    </w:p>
    <w:p w14:paraId="0C7854C1" w14:textId="77777777" w:rsidR="00C66F49" w:rsidRPr="00747864" w:rsidRDefault="00C66F49" w:rsidP="00C66F49">
      <w:pPr>
        <w:contextualSpacing/>
        <w:rPr>
          <w:szCs w:val="24"/>
        </w:rPr>
      </w:pPr>
      <w:r w:rsidRPr="00747864">
        <w:t xml:space="preserve">Winner of </w:t>
      </w:r>
      <w:proofErr w:type="gramStart"/>
      <w:r w:rsidRPr="00747864">
        <w:t>Blue Ribbon</w:t>
      </w:r>
      <w:proofErr w:type="gramEnd"/>
      <w:r w:rsidRPr="00747864">
        <w:t xml:space="preserve"> Award (Outstanding Paper)</w:t>
      </w:r>
    </w:p>
    <w:p w14:paraId="506519A4" w14:textId="77777777" w:rsidR="00C66F49" w:rsidRPr="00747864" w:rsidRDefault="00C66F49" w:rsidP="00C66F49">
      <w:pPr>
        <w:ind w:right="720"/>
        <w:contextualSpacing/>
        <w:rPr>
          <w:szCs w:val="24"/>
        </w:rPr>
      </w:pPr>
    </w:p>
    <w:p w14:paraId="3384A5CF" w14:textId="5AD249C6" w:rsidR="00EA7BBF" w:rsidRPr="00747864" w:rsidRDefault="00EA7BBF" w:rsidP="00251B0C">
      <w:pPr>
        <w:ind w:right="720" w:firstLine="720"/>
        <w:contextualSpacing/>
        <w:rPr>
          <w:szCs w:val="24"/>
        </w:rPr>
      </w:pPr>
      <w:r w:rsidRPr="00747864">
        <w:rPr>
          <w:szCs w:val="24"/>
        </w:rPr>
        <w:t xml:space="preserve">Buck, G. (2002). Teaching discourses: Science teachers' responses to the voices of adolescent girls. </w:t>
      </w:r>
      <w:r w:rsidRPr="00747864">
        <w:rPr>
          <w:i/>
          <w:szCs w:val="24"/>
        </w:rPr>
        <w:t>Learning Environments Research International, 5</w:t>
      </w:r>
      <w:r w:rsidRPr="00747864">
        <w:rPr>
          <w:szCs w:val="24"/>
        </w:rPr>
        <w:t xml:space="preserve">(1), 29-50.  </w:t>
      </w:r>
    </w:p>
    <w:p w14:paraId="02D9B78A" w14:textId="77777777" w:rsidR="00EA7BBF" w:rsidRPr="00747864" w:rsidRDefault="00EA7BBF" w:rsidP="00E3679A">
      <w:pPr>
        <w:ind w:left="720" w:right="720"/>
        <w:contextualSpacing/>
        <w:rPr>
          <w:szCs w:val="24"/>
        </w:rPr>
      </w:pPr>
    </w:p>
    <w:p w14:paraId="7562EB97" w14:textId="0C68AA1D" w:rsidR="00EA7BBF" w:rsidRPr="00747864" w:rsidRDefault="00EA7BBF" w:rsidP="00251B0C">
      <w:pPr>
        <w:widowControl w:val="0"/>
        <w:autoSpaceDE w:val="0"/>
        <w:autoSpaceDN w:val="0"/>
        <w:adjustRightInd w:val="0"/>
        <w:ind w:right="720" w:firstLine="720"/>
        <w:contextualSpacing/>
        <w:rPr>
          <w:szCs w:val="24"/>
        </w:rPr>
      </w:pPr>
      <w:r w:rsidRPr="00747864">
        <w:rPr>
          <w:szCs w:val="24"/>
        </w:rPr>
        <w:t>Buck, G., and Ehlers, N.  (2002).</w:t>
      </w:r>
      <w:r w:rsidRPr="00747864">
        <w:rPr>
          <w:i/>
          <w:szCs w:val="24"/>
        </w:rPr>
        <w:t xml:space="preserve"> </w:t>
      </w:r>
      <w:r w:rsidRPr="00747864">
        <w:rPr>
          <w:szCs w:val="24"/>
        </w:rPr>
        <w:t xml:space="preserve">Four criteria for engaging girls in the middle </w:t>
      </w:r>
      <w:r w:rsidRPr="00747864">
        <w:rPr>
          <w:szCs w:val="24"/>
        </w:rPr>
        <w:lastRenderedPageBreak/>
        <w:t xml:space="preserve">level classroom. </w:t>
      </w:r>
      <w:r w:rsidRPr="00747864">
        <w:rPr>
          <w:i/>
          <w:szCs w:val="24"/>
        </w:rPr>
        <w:t>Middle School Journal,</w:t>
      </w:r>
      <w:r w:rsidRPr="00747864">
        <w:rPr>
          <w:szCs w:val="24"/>
        </w:rPr>
        <w:t xml:space="preserve"> 34(1), 48-53. </w:t>
      </w:r>
    </w:p>
    <w:p w14:paraId="6EF5047A" w14:textId="77777777" w:rsidR="00EA7BBF" w:rsidRPr="00747864" w:rsidRDefault="00EA7BBF" w:rsidP="00E3679A">
      <w:pPr>
        <w:ind w:left="720" w:right="720"/>
        <w:contextualSpacing/>
        <w:rPr>
          <w:szCs w:val="24"/>
        </w:rPr>
      </w:pPr>
      <w:r w:rsidRPr="00747864">
        <w:rPr>
          <w:szCs w:val="24"/>
        </w:rPr>
        <w:tab/>
      </w:r>
    </w:p>
    <w:p w14:paraId="48B9C092" w14:textId="77777777" w:rsidR="00EA7BBF" w:rsidRPr="00747864" w:rsidRDefault="00EA7BBF" w:rsidP="00251B0C">
      <w:pPr>
        <w:ind w:right="720" w:firstLine="720"/>
        <w:contextualSpacing/>
        <w:rPr>
          <w:szCs w:val="24"/>
        </w:rPr>
      </w:pPr>
      <w:r w:rsidRPr="00747864">
        <w:rPr>
          <w:szCs w:val="24"/>
        </w:rPr>
        <w:t>Buck, G., Leslie-</w:t>
      </w:r>
      <w:proofErr w:type="spellStart"/>
      <w:r w:rsidRPr="00747864">
        <w:rPr>
          <w:szCs w:val="24"/>
        </w:rPr>
        <w:t>Pelecky</w:t>
      </w:r>
      <w:proofErr w:type="spellEnd"/>
      <w:r w:rsidRPr="00747864">
        <w:rPr>
          <w:szCs w:val="24"/>
        </w:rPr>
        <w:t xml:space="preserve">, D., and Kirby, S.  (2002). Bringing female scientists into the elementary classroom: Confronting the strength of elementary students' stereotypical images of scientists. </w:t>
      </w:r>
      <w:r w:rsidRPr="00747864">
        <w:rPr>
          <w:i/>
          <w:szCs w:val="24"/>
        </w:rPr>
        <w:t>Journal of Elementary Science Education, 14</w:t>
      </w:r>
      <w:r w:rsidRPr="00747864">
        <w:rPr>
          <w:szCs w:val="24"/>
        </w:rPr>
        <w:t xml:space="preserve">(2), 1-10.  </w:t>
      </w:r>
    </w:p>
    <w:p w14:paraId="191D6B72" w14:textId="77777777" w:rsidR="00EA7BBF" w:rsidRPr="00747864" w:rsidRDefault="00EA7BBF" w:rsidP="00E3679A">
      <w:pPr>
        <w:ind w:left="720" w:right="720"/>
        <w:contextualSpacing/>
        <w:rPr>
          <w:szCs w:val="24"/>
        </w:rPr>
      </w:pPr>
    </w:p>
    <w:p w14:paraId="21F75469" w14:textId="77777777" w:rsidR="00C66F49" w:rsidRPr="00747864" w:rsidRDefault="00C66F49" w:rsidP="00C66F49">
      <w:pPr>
        <w:ind w:right="720" w:firstLine="720"/>
        <w:contextualSpacing/>
        <w:rPr>
          <w:szCs w:val="24"/>
        </w:rPr>
      </w:pPr>
      <w:r w:rsidRPr="00747864">
        <w:rPr>
          <w:szCs w:val="24"/>
        </w:rPr>
        <w:t xml:space="preserve">Buck, G., and </w:t>
      </w:r>
      <w:proofErr w:type="spellStart"/>
      <w:r w:rsidRPr="00747864">
        <w:rPr>
          <w:szCs w:val="24"/>
        </w:rPr>
        <w:t>Meduna</w:t>
      </w:r>
      <w:proofErr w:type="spellEnd"/>
      <w:r w:rsidRPr="00747864">
        <w:rPr>
          <w:szCs w:val="24"/>
        </w:rPr>
        <w:t xml:space="preserve">, P. (2001). Exploring alternative conceptions. </w:t>
      </w:r>
      <w:r w:rsidRPr="00747864">
        <w:rPr>
          <w:i/>
          <w:szCs w:val="24"/>
        </w:rPr>
        <w:t>Science Scope, 25</w:t>
      </w:r>
      <w:r w:rsidRPr="00747864">
        <w:rPr>
          <w:szCs w:val="24"/>
        </w:rPr>
        <w:t xml:space="preserve">(1), 41-45.   </w:t>
      </w:r>
    </w:p>
    <w:p w14:paraId="286E15CA" w14:textId="77777777" w:rsidR="00C66F49" w:rsidRPr="00747864" w:rsidRDefault="00C66F49" w:rsidP="00C66F49">
      <w:pPr>
        <w:ind w:left="720" w:right="720"/>
        <w:contextualSpacing/>
        <w:rPr>
          <w:szCs w:val="24"/>
        </w:rPr>
      </w:pPr>
    </w:p>
    <w:p w14:paraId="2246B177" w14:textId="77777777" w:rsidR="00C66F49" w:rsidRPr="00747864" w:rsidRDefault="00C66F49" w:rsidP="00C66F49">
      <w:pPr>
        <w:ind w:right="720" w:firstLine="720"/>
        <w:contextualSpacing/>
        <w:rPr>
          <w:szCs w:val="24"/>
        </w:rPr>
      </w:pPr>
      <w:r w:rsidRPr="00747864">
        <w:rPr>
          <w:szCs w:val="24"/>
        </w:rPr>
        <w:t>Buck, G. (2000).</w:t>
      </w:r>
      <w:r w:rsidRPr="00747864">
        <w:rPr>
          <w:i/>
          <w:szCs w:val="24"/>
        </w:rPr>
        <w:t xml:space="preserve"> </w:t>
      </w:r>
      <w:r w:rsidRPr="00747864">
        <w:rPr>
          <w:szCs w:val="24"/>
        </w:rPr>
        <w:t xml:space="preserve">Teaching science to English-as-second language learners. </w:t>
      </w:r>
      <w:r w:rsidRPr="00747864">
        <w:rPr>
          <w:i/>
          <w:szCs w:val="24"/>
        </w:rPr>
        <w:t>Science and Children 38</w:t>
      </w:r>
      <w:r w:rsidRPr="00747864">
        <w:rPr>
          <w:szCs w:val="24"/>
        </w:rPr>
        <w:t xml:space="preserve"> (3), pp. 38-41.  </w:t>
      </w:r>
    </w:p>
    <w:p w14:paraId="62383933" w14:textId="77777777" w:rsidR="00C66F49" w:rsidRPr="00747864" w:rsidRDefault="00C66F49" w:rsidP="00C66F49">
      <w:pPr>
        <w:ind w:right="720"/>
        <w:contextualSpacing/>
        <w:rPr>
          <w:szCs w:val="24"/>
        </w:rPr>
      </w:pPr>
    </w:p>
    <w:p w14:paraId="18AFB60E" w14:textId="3DCC507A" w:rsidR="00EA7BBF" w:rsidRPr="00747864" w:rsidRDefault="00EA7BBF" w:rsidP="00251B0C">
      <w:pPr>
        <w:ind w:right="720" w:firstLine="720"/>
        <w:contextualSpacing/>
        <w:rPr>
          <w:szCs w:val="24"/>
        </w:rPr>
      </w:pPr>
      <w:proofErr w:type="spellStart"/>
      <w:r w:rsidRPr="00747864">
        <w:rPr>
          <w:szCs w:val="24"/>
        </w:rPr>
        <w:t>Arhar</w:t>
      </w:r>
      <w:proofErr w:type="spellEnd"/>
      <w:r w:rsidRPr="00747864">
        <w:rPr>
          <w:szCs w:val="24"/>
        </w:rPr>
        <w:t>, J. &amp; Buck, G. (Fall, 2000).  Learning to look th</w:t>
      </w:r>
      <w:r w:rsidR="00730F29" w:rsidRPr="00747864">
        <w:rPr>
          <w:szCs w:val="24"/>
        </w:rPr>
        <w:t>r</w:t>
      </w:r>
      <w:r w:rsidRPr="00747864">
        <w:rPr>
          <w:szCs w:val="24"/>
        </w:rPr>
        <w:t>ough the eyes of our students: Action research as a tool of inquiry</w:t>
      </w:r>
      <w:r w:rsidRPr="00747864">
        <w:rPr>
          <w:i/>
          <w:szCs w:val="24"/>
        </w:rPr>
        <w:t>.</w:t>
      </w:r>
      <w:r w:rsidRPr="00747864">
        <w:rPr>
          <w:szCs w:val="24"/>
        </w:rPr>
        <w:t xml:space="preserve">  </w:t>
      </w:r>
      <w:r w:rsidRPr="00747864">
        <w:rPr>
          <w:i/>
          <w:szCs w:val="24"/>
        </w:rPr>
        <w:t>Education Action Research</w:t>
      </w:r>
      <w:r w:rsidRPr="00747864">
        <w:rPr>
          <w:szCs w:val="24"/>
        </w:rPr>
        <w:t xml:space="preserve">, 8, (2), pp.327-339.  </w:t>
      </w:r>
    </w:p>
    <w:p w14:paraId="1CEB40CD" w14:textId="2CF5E26A" w:rsidR="00EA7BBF" w:rsidRPr="00747864" w:rsidRDefault="00EA7BBF" w:rsidP="00C66F49">
      <w:pPr>
        <w:contextualSpacing/>
        <w:rPr>
          <w:b/>
          <w:szCs w:val="24"/>
        </w:rPr>
      </w:pPr>
    </w:p>
    <w:p w14:paraId="561ECAB3" w14:textId="77777777" w:rsidR="00EA7BBF" w:rsidRPr="00747864" w:rsidRDefault="00EA7BBF" w:rsidP="00CD54CB">
      <w:pPr>
        <w:contextualSpacing/>
        <w:rPr>
          <w:b/>
          <w:szCs w:val="24"/>
        </w:rPr>
      </w:pPr>
      <w:r w:rsidRPr="00747864">
        <w:rPr>
          <w:b/>
          <w:szCs w:val="24"/>
        </w:rPr>
        <w:t>Dissertation:</w:t>
      </w:r>
    </w:p>
    <w:p w14:paraId="4018A0D0" w14:textId="77777777" w:rsidR="00C56F6E" w:rsidRPr="00747864" w:rsidRDefault="00EA7BBF" w:rsidP="00E3679A">
      <w:pPr>
        <w:ind w:left="720" w:right="720"/>
        <w:contextualSpacing/>
        <w:rPr>
          <w:i/>
          <w:szCs w:val="24"/>
        </w:rPr>
      </w:pPr>
      <w:r w:rsidRPr="00747864">
        <w:rPr>
          <w:szCs w:val="24"/>
        </w:rPr>
        <w:t xml:space="preserve">Buck, G. (1998). </w:t>
      </w:r>
      <w:r w:rsidRPr="00747864">
        <w:rPr>
          <w:i/>
          <w:szCs w:val="24"/>
        </w:rPr>
        <w:t>Collaboration between scienc</w:t>
      </w:r>
      <w:r w:rsidR="00C56F6E" w:rsidRPr="00747864">
        <w:rPr>
          <w:i/>
          <w:szCs w:val="24"/>
        </w:rPr>
        <w:t xml:space="preserve">e teacher educators and science </w:t>
      </w:r>
    </w:p>
    <w:p w14:paraId="76530B7E" w14:textId="0BDE16A5" w:rsidR="00EA7BBF" w:rsidRPr="00747864" w:rsidRDefault="00EA7BBF" w:rsidP="00C56F6E">
      <w:pPr>
        <w:ind w:right="720"/>
        <w:contextualSpacing/>
        <w:rPr>
          <w:szCs w:val="24"/>
        </w:rPr>
      </w:pPr>
      <w:r w:rsidRPr="00747864">
        <w:rPr>
          <w:i/>
          <w:szCs w:val="24"/>
        </w:rPr>
        <w:t>faculty from Arts and Sciences for the purpose of developing a middle childhood science teacher education program: A case study</w:t>
      </w:r>
      <w:r w:rsidRPr="00747864">
        <w:rPr>
          <w:szCs w:val="24"/>
        </w:rPr>
        <w:t xml:space="preserve">. Ann Arbor, MI: UMI Dissertation Services. </w:t>
      </w:r>
    </w:p>
    <w:p w14:paraId="6F6B90DE" w14:textId="51632C5B" w:rsidR="00CE3777" w:rsidRPr="00747864" w:rsidRDefault="00CE3777" w:rsidP="6C5777B3">
      <w:pPr>
        <w:contextualSpacing/>
        <w:rPr>
          <w:b/>
          <w:bCs/>
          <w:szCs w:val="24"/>
        </w:rPr>
      </w:pPr>
    </w:p>
    <w:p w14:paraId="2B379F35" w14:textId="77777777" w:rsidR="00CE3777" w:rsidRPr="00747864" w:rsidRDefault="00CE3777" w:rsidP="02B5C7D0">
      <w:pPr>
        <w:contextualSpacing/>
        <w:rPr>
          <w:b/>
          <w:bCs/>
        </w:rPr>
      </w:pPr>
    </w:p>
    <w:p w14:paraId="4F30C0C9" w14:textId="00515A4F" w:rsidR="74BB248C" w:rsidRPr="003E7DD1" w:rsidRDefault="00EA7BBF" w:rsidP="003E7DD1">
      <w:pPr>
        <w:contextualSpacing/>
        <w:rPr>
          <w:b/>
          <w:bCs/>
        </w:rPr>
      </w:pPr>
      <w:r w:rsidRPr="060548B3">
        <w:rPr>
          <w:b/>
          <w:bCs/>
        </w:rPr>
        <w:t>PRESENTATIONS:</w:t>
      </w:r>
      <w:r w:rsidR="004B69B1" w:rsidRPr="060548B3">
        <w:rPr>
          <w:b/>
          <w:bCs/>
        </w:rPr>
        <w:t xml:space="preserve"> </w:t>
      </w:r>
    </w:p>
    <w:p w14:paraId="79049E2A" w14:textId="164A9428" w:rsidR="7F103C06" w:rsidRDefault="7F103C06" w:rsidP="08FD5D46">
      <w:pPr>
        <w:ind w:firstLine="720"/>
        <w:contextualSpacing/>
      </w:pPr>
      <w:r>
        <w:t xml:space="preserve">Ahmad Faiz, </w:t>
      </w:r>
      <w:proofErr w:type="spellStart"/>
      <w:r>
        <w:t>Shahzeen</w:t>
      </w:r>
      <w:proofErr w:type="spellEnd"/>
      <w:r>
        <w:t xml:space="preserve"> </w:t>
      </w:r>
      <w:proofErr w:type="spellStart"/>
      <w:r>
        <w:t>Attari</w:t>
      </w:r>
      <w:proofErr w:type="spellEnd"/>
      <w:r>
        <w:t xml:space="preserve">, Gayle Buck, Fan Chen, and Lei Jiang. </w:t>
      </w:r>
      <w:r w:rsidRPr="74BB248C">
        <w:rPr>
          <w:i/>
          <w:iCs/>
        </w:rPr>
        <w:t>IoTCO2: Assessing the End-To-End Carbon Footprint of Internet-of-Things-Enabled Deep Learning</w:t>
      </w:r>
      <w:r>
        <w:t xml:space="preserve">. </w:t>
      </w:r>
      <w:proofErr w:type="spellStart"/>
      <w:r>
        <w:t>arXiv</w:t>
      </w:r>
      <w:proofErr w:type="spellEnd"/>
      <w:r>
        <w:t xml:space="preserve"> e-prints, page arXiv:2403.10984, 2024.</w:t>
      </w:r>
    </w:p>
    <w:p w14:paraId="50B7AE2A" w14:textId="3828ED15" w:rsidR="08FD5D46" w:rsidRDefault="08FD5D46" w:rsidP="08FD5D46">
      <w:pPr>
        <w:ind w:firstLine="720"/>
        <w:contextualSpacing/>
        <w:rPr>
          <w:highlight w:val="yellow"/>
        </w:rPr>
      </w:pPr>
    </w:p>
    <w:p w14:paraId="39D013B6" w14:textId="3F0B768A" w:rsidR="71394DFB" w:rsidRPr="003E7DD1" w:rsidRDefault="71394DFB" w:rsidP="2DDD7CBA">
      <w:pPr>
        <w:ind w:firstLine="720"/>
        <w:contextualSpacing/>
      </w:pPr>
      <w:r w:rsidRPr="003E7DD1">
        <w:t xml:space="preserve">Rahman, S., </w:t>
      </w:r>
      <w:proofErr w:type="spellStart"/>
      <w:r w:rsidRPr="003E7DD1">
        <w:t>Karumanthra</w:t>
      </w:r>
      <w:proofErr w:type="spellEnd"/>
      <w:r w:rsidRPr="003E7DD1">
        <w:t>, A., &amp; Buck, G. A. (</w:t>
      </w:r>
      <w:proofErr w:type="gramStart"/>
      <w:r w:rsidRPr="003E7DD1">
        <w:t>March,</w:t>
      </w:r>
      <w:proofErr w:type="gramEnd"/>
      <w:r w:rsidRPr="003E7DD1">
        <w:t xml:space="preserve"> 2024). Advancing equitable science education: Meta-synthesis on addressing needs of refugee children in the science classroom. </w:t>
      </w:r>
      <w:r w:rsidR="3F4D3B87" w:rsidRPr="003E7DD1">
        <w:t>National Association of Research in Science Teaching, Denver, CO.</w:t>
      </w:r>
    </w:p>
    <w:p w14:paraId="2DE54701" w14:textId="2CFEA011" w:rsidR="2DDD7CBA" w:rsidRPr="003E7DD1" w:rsidRDefault="2DDD7CBA" w:rsidP="2DDD7CBA">
      <w:pPr>
        <w:ind w:firstLine="720"/>
        <w:contextualSpacing/>
      </w:pPr>
    </w:p>
    <w:p w14:paraId="455DB999" w14:textId="25E1CF93" w:rsidR="3F4D3B87" w:rsidRPr="003E7DD1" w:rsidRDefault="3F4D3B87" w:rsidP="2DDD7CBA">
      <w:pPr>
        <w:ind w:firstLine="720"/>
        <w:contextualSpacing/>
      </w:pPr>
      <w:proofErr w:type="spellStart"/>
      <w:r w:rsidRPr="003E7DD1">
        <w:t>Karumanthra</w:t>
      </w:r>
      <w:proofErr w:type="spellEnd"/>
      <w:r w:rsidRPr="003E7DD1">
        <w:t>, A., &amp; Buck, G. A. (March 2024). Becoming a globally competent educator: Self-study of my theoretical and practical understanding of global competency. National Association of Research in Science Teaching, Denver, CO.</w:t>
      </w:r>
    </w:p>
    <w:p w14:paraId="21E9919C" w14:textId="3C9D2E79" w:rsidR="2DDD7CBA" w:rsidRPr="003E7DD1" w:rsidRDefault="2DDD7CBA" w:rsidP="2DDD7CBA">
      <w:pPr>
        <w:ind w:firstLine="720"/>
        <w:contextualSpacing/>
      </w:pPr>
    </w:p>
    <w:p w14:paraId="2046A0A3" w14:textId="27F789F8" w:rsidR="67A688F2" w:rsidRPr="003E7DD1" w:rsidRDefault="67A688F2" w:rsidP="2DDD7CBA">
      <w:pPr>
        <w:ind w:firstLine="720"/>
        <w:contextualSpacing/>
      </w:pPr>
      <w:r w:rsidRPr="003E7DD1">
        <w:t xml:space="preserve">Liu, C. &amp; Buck, G. A. (March 2024). Enhancing undergraduate students’ </w:t>
      </w:r>
      <w:proofErr w:type="spellStart"/>
      <w:r w:rsidRPr="003E7DD1">
        <w:t>socioscientific</w:t>
      </w:r>
      <w:proofErr w:type="spellEnd"/>
      <w:r w:rsidRPr="003E7DD1">
        <w:t xml:space="preserve"> reasoning and addressing misconceptions through internationalized climate change instruction. National Association of Research in Science Teaching, Denver, CO.</w:t>
      </w:r>
    </w:p>
    <w:p w14:paraId="3F9B6D99" w14:textId="0E4C544C" w:rsidR="792B87ED" w:rsidRPr="003E7DD1" w:rsidRDefault="792B87ED" w:rsidP="0DE3E9D4">
      <w:pPr>
        <w:ind w:firstLine="720"/>
        <w:contextualSpacing/>
      </w:pPr>
    </w:p>
    <w:p w14:paraId="1474DC65" w14:textId="505481F4" w:rsidR="6731B93F" w:rsidRPr="003E7DD1" w:rsidRDefault="6731B93F" w:rsidP="52A27ECA">
      <w:pPr>
        <w:ind w:firstLine="720"/>
        <w:contextualSpacing/>
      </w:pPr>
      <w:proofErr w:type="spellStart"/>
      <w:r w:rsidRPr="003E7DD1">
        <w:t>Akerson</w:t>
      </w:r>
      <w:proofErr w:type="spellEnd"/>
      <w:r w:rsidRPr="003E7DD1">
        <w:t>, V., &amp; Buck, G. (2024). Applying research-based theories to practical problems: An online Ed.D. program in science education. Hawaii International Conference on Education. Waikoloa, HI.</w:t>
      </w:r>
    </w:p>
    <w:p w14:paraId="2359FB8E" w14:textId="778A220F" w:rsidR="2645D5A0" w:rsidRPr="00747864" w:rsidRDefault="2645D5A0" w:rsidP="2645D5A0">
      <w:pPr>
        <w:ind w:firstLine="720"/>
        <w:contextualSpacing/>
      </w:pPr>
    </w:p>
    <w:p w14:paraId="6BEAF169" w14:textId="54C73D83" w:rsidR="08F42E28" w:rsidRPr="000F25F8" w:rsidRDefault="71F9317E" w:rsidP="08F42E28">
      <w:pPr>
        <w:ind w:firstLine="720"/>
        <w:contextualSpacing/>
      </w:pPr>
      <w:r w:rsidRPr="000F25F8">
        <w:t xml:space="preserve">Buck, G., </w:t>
      </w:r>
      <w:r w:rsidR="630187B0" w:rsidRPr="000F25F8">
        <w:t>Asim, S., &amp; Freed, A. (</w:t>
      </w:r>
      <w:proofErr w:type="gramStart"/>
      <w:r w:rsidR="55612839" w:rsidRPr="000F25F8">
        <w:t>September,</w:t>
      </w:r>
      <w:proofErr w:type="gramEnd"/>
      <w:r w:rsidR="55612839" w:rsidRPr="000F25F8">
        <w:t xml:space="preserve"> </w:t>
      </w:r>
      <w:r w:rsidR="630187B0" w:rsidRPr="000F25F8">
        <w:t>2023). Internationalizing Science Education. The International Studies Consortium of Georgia</w:t>
      </w:r>
      <w:r w:rsidR="75B118BA" w:rsidRPr="000F25F8">
        <w:t xml:space="preserve"> Virtual Conference on Globalization and Internationalization of Teacher Education and Related Subjects. </w:t>
      </w:r>
    </w:p>
    <w:p w14:paraId="50E3FE20" w14:textId="77777777" w:rsidR="0040380E" w:rsidRPr="000F25F8" w:rsidRDefault="0040380E" w:rsidP="3278FECD">
      <w:pPr>
        <w:ind w:firstLine="720"/>
        <w:contextualSpacing/>
      </w:pPr>
    </w:p>
    <w:p w14:paraId="6A6DB948" w14:textId="1A60B0DA" w:rsidR="0040380E" w:rsidRPr="000F25F8" w:rsidRDefault="00420211" w:rsidP="792B87ED">
      <w:pPr>
        <w:ind w:firstLine="720"/>
        <w:contextualSpacing/>
      </w:pPr>
      <w:proofErr w:type="spellStart"/>
      <w:r w:rsidRPr="000F25F8">
        <w:t>Dimitrieska</w:t>
      </w:r>
      <w:proofErr w:type="spellEnd"/>
      <w:r w:rsidRPr="000F25F8">
        <w:t xml:space="preserve">, V., &amp; Buck, G. (Oct. 2023). </w:t>
      </w:r>
      <w:r w:rsidR="00C37D93" w:rsidRPr="000F25F8">
        <w:t xml:space="preserve">Global Science: Integrating Global Learning in Rural STEM Teacher Preparation Programs. </w:t>
      </w:r>
      <w:r w:rsidR="0073006F" w:rsidRPr="000F25F8">
        <w:t>Paper presentation at Association of American Colleges and Universities</w:t>
      </w:r>
      <w:r w:rsidR="00CF4963" w:rsidRPr="000F25F8">
        <w:t xml:space="preserve">, Washington, D.C. </w:t>
      </w:r>
    </w:p>
    <w:p w14:paraId="2800AC2D" w14:textId="293BB537" w:rsidR="3278FECD" w:rsidRPr="000F25F8" w:rsidRDefault="3278FECD" w:rsidP="3278FECD">
      <w:pPr>
        <w:ind w:firstLine="720"/>
        <w:contextualSpacing/>
      </w:pPr>
    </w:p>
    <w:p w14:paraId="46DB64C7" w14:textId="39537748" w:rsidR="0AE3EDE4" w:rsidRPr="000F25F8" w:rsidRDefault="0AE3EDE4" w:rsidP="792B87ED">
      <w:pPr>
        <w:ind w:firstLine="720"/>
        <w:contextualSpacing/>
      </w:pPr>
      <w:proofErr w:type="spellStart"/>
      <w:r w:rsidRPr="000F25F8">
        <w:lastRenderedPageBreak/>
        <w:t>Dimitrieska</w:t>
      </w:r>
      <w:proofErr w:type="spellEnd"/>
      <w:r w:rsidRPr="000F25F8">
        <w:t>, V., Buck, G.</w:t>
      </w:r>
      <w:r w:rsidR="0CB69020" w:rsidRPr="000F25F8">
        <w:t xml:space="preserve">, &amp; </w:t>
      </w:r>
      <w:proofErr w:type="spellStart"/>
      <w:r w:rsidR="0CB69020" w:rsidRPr="000F25F8">
        <w:t>Petrea</w:t>
      </w:r>
      <w:proofErr w:type="spellEnd"/>
      <w:r w:rsidR="0CB69020" w:rsidRPr="000F25F8">
        <w:t>, Z.</w:t>
      </w:r>
      <w:r w:rsidRPr="000F25F8">
        <w:t xml:space="preserve"> (</w:t>
      </w:r>
      <w:proofErr w:type="gramStart"/>
      <w:r w:rsidRPr="000F25F8">
        <w:t>May,</w:t>
      </w:r>
      <w:proofErr w:type="gramEnd"/>
      <w:r w:rsidRPr="000F25F8">
        <w:t xml:space="preserve"> 2023). I</w:t>
      </w:r>
      <w:r w:rsidR="11CB06D7" w:rsidRPr="000F25F8">
        <w:t xml:space="preserve">nnovative Approaches to Co-Curricular Internationalization. </w:t>
      </w:r>
      <w:r w:rsidR="7851FD5E" w:rsidRPr="000F25F8">
        <w:t>Panel presentation at the annual conference for the Institute for Curriculum and Campus Internationalization. Bloomington, IN.</w:t>
      </w:r>
    </w:p>
    <w:p w14:paraId="209788E6" w14:textId="0E7A5F79" w:rsidR="65E454DB" w:rsidRPr="000F25F8" w:rsidRDefault="65E454DB" w:rsidP="65E454DB">
      <w:pPr>
        <w:ind w:firstLine="720"/>
        <w:contextualSpacing/>
      </w:pPr>
    </w:p>
    <w:p w14:paraId="7C59E3CD" w14:textId="76E9DF73" w:rsidR="61989958" w:rsidRPr="000F25F8" w:rsidRDefault="61989958" w:rsidP="792B87ED">
      <w:pPr>
        <w:ind w:firstLine="720"/>
        <w:contextualSpacing/>
      </w:pPr>
      <w:r w:rsidRPr="000F25F8">
        <w:t>Liu, C., &amp; Buck, G. (</w:t>
      </w:r>
      <w:proofErr w:type="gramStart"/>
      <w:r w:rsidR="0D872061" w:rsidRPr="000F25F8">
        <w:t>October,</w:t>
      </w:r>
      <w:proofErr w:type="gramEnd"/>
      <w:r w:rsidR="0D872061" w:rsidRPr="000F25F8">
        <w:t xml:space="preserve"> </w:t>
      </w:r>
      <w:r w:rsidRPr="000F25F8">
        <w:t xml:space="preserve">2023). Using photovoice to promote undergraduate students’ </w:t>
      </w:r>
      <w:proofErr w:type="spellStart"/>
      <w:r w:rsidRPr="000F25F8">
        <w:t>socioscientific</w:t>
      </w:r>
      <w:proofErr w:type="spellEnd"/>
      <w:r w:rsidRPr="000F25F8">
        <w:t xml:space="preserve"> reasoning skills. </w:t>
      </w:r>
      <w:r w:rsidR="0B54B9A7" w:rsidRPr="000F25F8">
        <w:t>Presentation at the National Science Teachers Association, Kansas City, MO.</w:t>
      </w:r>
      <w:r w:rsidR="089E840A" w:rsidRPr="000F25F8">
        <w:t xml:space="preserve"> </w:t>
      </w:r>
    </w:p>
    <w:p w14:paraId="72F1EC35" w14:textId="437D1FC0" w:rsidR="2645D5A0" w:rsidRPr="000F25F8" w:rsidRDefault="2645D5A0" w:rsidP="2645D5A0">
      <w:pPr>
        <w:ind w:firstLine="720"/>
        <w:contextualSpacing/>
      </w:pPr>
    </w:p>
    <w:p w14:paraId="3DDF6A76" w14:textId="01680BAB" w:rsidR="0B54B9A7" w:rsidRPr="000F25F8" w:rsidRDefault="0B54B9A7" w:rsidP="792B87ED">
      <w:pPr>
        <w:ind w:firstLine="720"/>
        <w:contextualSpacing/>
      </w:pPr>
      <w:r w:rsidRPr="000F25F8">
        <w:t>Liu, C., Rahman, S., &amp; Buck, G. (</w:t>
      </w:r>
      <w:proofErr w:type="gramStart"/>
      <w:r w:rsidR="06CEF50B" w:rsidRPr="000F25F8">
        <w:t>October,</w:t>
      </w:r>
      <w:proofErr w:type="gramEnd"/>
      <w:r w:rsidR="06CEF50B" w:rsidRPr="000F25F8">
        <w:t xml:space="preserve"> </w:t>
      </w:r>
      <w:r w:rsidRPr="000F25F8">
        <w:t>2023). Internationalizing instruction on climate change: Examine the new approach to address students’ mis</w:t>
      </w:r>
      <w:r w:rsidR="5CA92FE2" w:rsidRPr="000F25F8">
        <w:t>conceptions and develop reasoning skills in rich information contexts. Presentation at the National Science Teachers Association, Kansas City, MO.</w:t>
      </w:r>
    </w:p>
    <w:p w14:paraId="363A9706" w14:textId="2E65E888" w:rsidR="2645D5A0" w:rsidRPr="000F25F8" w:rsidRDefault="2645D5A0" w:rsidP="2645D5A0">
      <w:pPr>
        <w:ind w:firstLine="720"/>
        <w:contextualSpacing/>
      </w:pPr>
    </w:p>
    <w:p w14:paraId="445F70C4" w14:textId="51780F53" w:rsidR="46208D7A" w:rsidRPr="000F25F8" w:rsidRDefault="46208D7A" w:rsidP="792B87ED">
      <w:pPr>
        <w:ind w:firstLine="720"/>
        <w:contextualSpacing/>
      </w:pPr>
      <w:r w:rsidRPr="000F25F8">
        <w:t xml:space="preserve">Buck, G.A., </w:t>
      </w:r>
      <w:proofErr w:type="spellStart"/>
      <w:r w:rsidRPr="000F25F8">
        <w:t>Akerson</w:t>
      </w:r>
      <w:proofErr w:type="spellEnd"/>
      <w:r w:rsidRPr="000F25F8">
        <w:t xml:space="preserve">, V., Asim, S., Bartels, S., </w:t>
      </w:r>
      <w:proofErr w:type="spellStart"/>
      <w:r w:rsidRPr="000F25F8">
        <w:t>Dimitrieska</w:t>
      </w:r>
      <w:proofErr w:type="spellEnd"/>
      <w:r w:rsidRPr="000F25F8">
        <w:t xml:space="preserve">, V., Fouad, K., Freed, A., Higdon, R., </w:t>
      </w:r>
      <w:proofErr w:type="spellStart"/>
      <w:r w:rsidRPr="000F25F8">
        <w:t>Huffling</w:t>
      </w:r>
      <w:proofErr w:type="spellEnd"/>
      <w:r w:rsidRPr="000F25F8">
        <w:t>, L., Reaves, J. S., Scott, H., &amp; Summers, R., (</w:t>
      </w:r>
      <w:proofErr w:type="gramStart"/>
      <w:r w:rsidR="00655DB0" w:rsidRPr="000F25F8">
        <w:t>April,</w:t>
      </w:r>
      <w:proofErr w:type="gramEnd"/>
      <w:r w:rsidR="00655DB0" w:rsidRPr="000F25F8">
        <w:t xml:space="preserve"> 2023</w:t>
      </w:r>
      <w:r w:rsidRPr="000F25F8">
        <w:t xml:space="preserve">). Internationalizing science teacher preparation in the United States. Symposium presentation at the Annual Conference </w:t>
      </w:r>
      <w:r w:rsidR="0F40CF10" w:rsidRPr="000F25F8">
        <w:t>for the National Association of Research on Science Teaching, Chicago, IL.</w:t>
      </w:r>
      <w:r w:rsidR="00655DB0" w:rsidRPr="000F25F8">
        <w:t xml:space="preserve"> </w:t>
      </w:r>
    </w:p>
    <w:p w14:paraId="76336C88" w14:textId="6C967EE8" w:rsidR="46208D7A" w:rsidRPr="000F25F8" w:rsidRDefault="46208D7A" w:rsidP="7CB1336B">
      <w:pPr>
        <w:ind w:firstLine="720"/>
        <w:contextualSpacing/>
      </w:pPr>
    </w:p>
    <w:p w14:paraId="6B9ABD0A" w14:textId="6CA83DE2" w:rsidR="46208D7A" w:rsidRPr="000F25F8" w:rsidRDefault="46208D7A" w:rsidP="792B87ED">
      <w:pPr>
        <w:ind w:firstLine="720"/>
        <w:contextualSpacing/>
      </w:pPr>
      <w:r w:rsidRPr="000F25F8">
        <w:t>Rahman, S., Liu, C., &amp; Buck, G. (</w:t>
      </w:r>
      <w:proofErr w:type="gramStart"/>
      <w:r w:rsidR="00AA3227" w:rsidRPr="000F25F8">
        <w:t>April,</w:t>
      </w:r>
      <w:proofErr w:type="gramEnd"/>
      <w:r w:rsidR="00AA3227" w:rsidRPr="000F25F8">
        <w:t xml:space="preserve"> 2023</w:t>
      </w:r>
      <w:r w:rsidRPr="000F25F8">
        <w:t xml:space="preserve">). Developing global science knowledge and global competence skills of preservice elementary teachers in an undergraduate science content course. Paper presentation at the Annual Conference </w:t>
      </w:r>
      <w:r w:rsidR="0F40CF10" w:rsidRPr="000F25F8">
        <w:t xml:space="preserve">for the National Association of Research on Science Teaching, Chicago, IL. </w:t>
      </w:r>
    </w:p>
    <w:p w14:paraId="500CD56C" w14:textId="685B345E" w:rsidR="46208D7A" w:rsidRPr="000F25F8" w:rsidRDefault="46208D7A" w:rsidP="7CB1336B">
      <w:pPr>
        <w:ind w:firstLine="720"/>
        <w:contextualSpacing/>
      </w:pPr>
    </w:p>
    <w:p w14:paraId="67EF52A1" w14:textId="37BC3AC9" w:rsidR="46208D7A" w:rsidRPr="000F25F8" w:rsidRDefault="46208D7A" w:rsidP="792B87ED">
      <w:pPr>
        <w:ind w:firstLine="720"/>
        <w:contextualSpacing/>
      </w:pPr>
      <w:r w:rsidRPr="000F25F8">
        <w:t>Liu, C., &amp; Buck, G. (</w:t>
      </w:r>
      <w:proofErr w:type="gramStart"/>
      <w:r w:rsidR="00AA3227" w:rsidRPr="000F25F8">
        <w:t>April,</w:t>
      </w:r>
      <w:proofErr w:type="gramEnd"/>
      <w:r w:rsidR="00AA3227" w:rsidRPr="000F25F8">
        <w:t xml:space="preserve"> 2023</w:t>
      </w:r>
      <w:r w:rsidRPr="000F25F8">
        <w:t xml:space="preserve">). Using photovoice to prompt preservice science teachers’ reasoning skills. Paper presentation at the Annual Conference </w:t>
      </w:r>
      <w:r w:rsidR="0F40CF10" w:rsidRPr="000F25F8">
        <w:t xml:space="preserve">for the National Association of Research on Science Teaching, Chicago, IL. </w:t>
      </w:r>
    </w:p>
    <w:p w14:paraId="099596D0" w14:textId="2EBCAF18" w:rsidR="46208D7A" w:rsidRPr="000F25F8" w:rsidRDefault="46208D7A" w:rsidP="7CB1336B">
      <w:pPr>
        <w:ind w:firstLine="720"/>
        <w:contextualSpacing/>
      </w:pPr>
    </w:p>
    <w:p w14:paraId="5A13ECFD" w14:textId="34F57E29" w:rsidR="46208D7A" w:rsidRPr="000F25F8" w:rsidRDefault="6C5777B3" w:rsidP="7CB1336B">
      <w:pPr>
        <w:ind w:firstLine="720"/>
        <w:contextualSpacing/>
      </w:pPr>
      <w:r w:rsidRPr="000F25F8">
        <w:t xml:space="preserve">Ariyaratne, T., &amp; </w:t>
      </w:r>
      <w:proofErr w:type="spellStart"/>
      <w:proofErr w:type="gramStart"/>
      <w:r w:rsidRPr="000F25F8">
        <w:t>Buck,G</w:t>
      </w:r>
      <w:proofErr w:type="spellEnd"/>
      <w:r w:rsidRPr="000F25F8">
        <w:t>.</w:t>
      </w:r>
      <w:proofErr w:type="gramEnd"/>
      <w:r w:rsidRPr="000F25F8">
        <w:t xml:space="preserve"> (</w:t>
      </w:r>
      <w:r w:rsidR="00AA3227" w:rsidRPr="000F25F8">
        <w:t>April, 2023</w:t>
      </w:r>
      <w:r w:rsidRPr="000F25F8">
        <w:t xml:space="preserve">). Transgender and minority gender students’ sense of belonging in higher education: Exploring the difference between STEM and non-STEM majors. </w:t>
      </w:r>
      <w:r w:rsidR="46208D7A" w:rsidRPr="000F25F8">
        <w:t xml:space="preserve">Paper presentation at the Annual Conference </w:t>
      </w:r>
      <w:r w:rsidR="0F40CF10" w:rsidRPr="000F25F8">
        <w:t xml:space="preserve">for the National Association of Research on Science Teaching, Chicago, IL. </w:t>
      </w:r>
    </w:p>
    <w:p w14:paraId="4312B832" w14:textId="40312750" w:rsidR="00655DB0" w:rsidRPr="000F25F8" w:rsidRDefault="00655DB0" w:rsidP="7CB1336B">
      <w:pPr>
        <w:ind w:firstLine="720"/>
        <w:contextualSpacing/>
      </w:pPr>
    </w:p>
    <w:p w14:paraId="4020A2C3" w14:textId="23186B8F" w:rsidR="4F5867A7" w:rsidRPr="000F25F8" w:rsidRDefault="4F5867A7" w:rsidP="792B87ED">
      <w:pPr>
        <w:ind w:firstLine="720"/>
        <w:contextualSpacing/>
      </w:pPr>
      <w:proofErr w:type="spellStart"/>
      <w:r w:rsidRPr="000F25F8">
        <w:t>Karumanthra</w:t>
      </w:r>
      <w:proofErr w:type="spellEnd"/>
      <w:r w:rsidRPr="000F25F8">
        <w:t>, A., Rahman, S., &amp; Buck, G. (2023, February). An analysis and meta-synt</w:t>
      </w:r>
      <w:r w:rsidR="27A3E87A" w:rsidRPr="000F25F8">
        <w:t>he</w:t>
      </w:r>
      <w:r w:rsidRPr="000F25F8">
        <w:t>sis of resea</w:t>
      </w:r>
      <w:r w:rsidR="16F6F219" w:rsidRPr="000F25F8">
        <w:t>r</w:t>
      </w:r>
      <w:r w:rsidRPr="000F25F8">
        <w:t>ch in science education in refugee context. Presentation at the 67</w:t>
      </w:r>
      <w:r w:rsidRPr="000F25F8">
        <w:rPr>
          <w:vertAlign w:val="superscript"/>
        </w:rPr>
        <w:t>th</w:t>
      </w:r>
      <w:r w:rsidRPr="000F25F8">
        <w:t xml:space="preserve"> Annua</w:t>
      </w:r>
      <w:r w:rsidR="11A67D42" w:rsidRPr="000F25F8">
        <w:t>l</w:t>
      </w:r>
      <w:r w:rsidR="11A67D42" w:rsidRPr="000F25F8">
        <w:rPr>
          <w:color w:val="FFFF00"/>
        </w:rPr>
        <w:t xml:space="preserve"> </w:t>
      </w:r>
      <w:r w:rsidR="11A67D42" w:rsidRPr="000F25F8">
        <w:t xml:space="preserve">Meeting of the Comparative and International Education Society (CIES), Washington, D.C. </w:t>
      </w:r>
    </w:p>
    <w:p w14:paraId="7B03C846" w14:textId="24B8E621" w:rsidR="2A08EDAC" w:rsidRPr="00747864" w:rsidRDefault="2A08EDAC" w:rsidP="7CB1336B">
      <w:pPr>
        <w:ind w:firstLine="720"/>
        <w:contextualSpacing/>
      </w:pPr>
    </w:p>
    <w:p w14:paraId="38BDF70A" w14:textId="73D413DA" w:rsidR="00655DB0" w:rsidRPr="00747864" w:rsidRDefault="00655DB0" w:rsidP="7CB1336B">
      <w:pPr>
        <w:ind w:firstLine="720"/>
        <w:contextualSpacing/>
      </w:pPr>
      <w:r w:rsidRPr="00747864">
        <w:t xml:space="preserve">Buck, G.A., </w:t>
      </w:r>
      <w:proofErr w:type="spellStart"/>
      <w:r w:rsidRPr="00747864">
        <w:t>Dimitrieska</w:t>
      </w:r>
      <w:proofErr w:type="spellEnd"/>
      <w:r w:rsidRPr="00747864">
        <w:t xml:space="preserve">, V., &amp; </w:t>
      </w:r>
      <w:proofErr w:type="spellStart"/>
      <w:r w:rsidRPr="00747864">
        <w:t>Akerson</w:t>
      </w:r>
      <w:proofErr w:type="spellEnd"/>
      <w:r w:rsidRPr="00747864">
        <w:t>, V. (</w:t>
      </w:r>
      <w:r w:rsidR="7D33B166" w:rsidRPr="00747864">
        <w:t>November</w:t>
      </w:r>
      <w:r w:rsidRPr="00747864">
        <w:t xml:space="preserve"> 2022). Internationalizing rural STEM teacher preparation in the United States. Innovation/Ideation Session at the AAC&amp;U’s 2022 Conference on Transforming STEM Higher Education, Arlington, VA. </w:t>
      </w:r>
    </w:p>
    <w:p w14:paraId="22E02E17" w14:textId="426F3DE6" w:rsidR="46208D7A" w:rsidRPr="00747864" w:rsidRDefault="46208D7A" w:rsidP="7CB1336B">
      <w:pPr>
        <w:ind w:firstLine="720"/>
        <w:contextualSpacing/>
      </w:pPr>
    </w:p>
    <w:p w14:paraId="16383929" w14:textId="6A30FB0D" w:rsidR="00CA3E65" w:rsidRPr="00747864" w:rsidRDefault="00CA3E65" w:rsidP="7CB1336B">
      <w:pPr>
        <w:ind w:firstLine="720"/>
        <w:contextualSpacing/>
      </w:pPr>
      <w:r w:rsidRPr="00747864">
        <w:t xml:space="preserve">Buck, G. A., </w:t>
      </w:r>
      <w:proofErr w:type="spellStart"/>
      <w:r w:rsidRPr="00747864">
        <w:t>Dimitrieska</w:t>
      </w:r>
      <w:proofErr w:type="spellEnd"/>
      <w:r w:rsidRPr="00747864">
        <w:t xml:space="preserve">, V., &amp; </w:t>
      </w:r>
      <w:proofErr w:type="spellStart"/>
      <w:r w:rsidRPr="00747864">
        <w:t>Akerson</w:t>
      </w:r>
      <w:proofErr w:type="spellEnd"/>
      <w:r w:rsidRPr="00747864">
        <w:t>, V. (</w:t>
      </w:r>
      <w:r w:rsidR="1629BF99" w:rsidRPr="00747864">
        <w:t>July</w:t>
      </w:r>
      <w:r w:rsidR="00EA76E4" w:rsidRPr="00747864">
        <w:t xml:space="preserve"> </w:t>
      </w:r>
      <w:r w:rsidRPr="00747864">
        <w:t xml:space="preserve">2022). Globalizing science teacher preparation in the United States. Presentation at the national conference of the National Science Teachers Association (NSTA), Chicago, IL. </w:t>
      </w:r>
    </w:p>
    <w:p w14:paraId="4A60E710" w14:textId="77777777" w:rsidR="00CA3E65" w:rsidRPr="00747864" w:rsidRDefault="00CA3E65" w:rsidP="7CB1336B"/>
    <w:p w14:paraId="73A38AAD" w14:textId="6BCB97C3" w:rsidR="4E56CC62" w:rsidRPr="00747864" w:rsidRDefault="4E56CC62" w:rsidP="7CB1336B">
      <w:pPr>
        <w:ind w:firstLine="720"/>
      </w:pPr>
      <w:r w:rsidRPr="00747864">
        <w:t>Buck, G., Upadhyay, B., &amp; Chinn, P. W. U. (</w:t>
      </w:r>
      <w:r w:rsidR="12D6050E" w:rsidRPr="00747864">
        <w:t>March</w:t>
      </w:r>
      <w:r w:rsidRPr="00747864">
        <w:t xml:space="preserve"> 2022). Indigenous science knowledge, cultural funds of knowledge, and place-based knowledge: Underappreciated resources for education in urban and rural settin</w:t>
      </w:r>
      <w:r w:rsidR="06951B30" w:rsidRPr="00747864">
        <w:t xml:space="preserve">gs. Symposium: Indigenous science </w:t>
      </w:r>
      <w:r w:rsidR="248C72FA" w:rsidRPr="00747864">
        <w:t>knowledge</w:t>
      </w:r>
      <w:r w:rsidR="06951B30" w:rsidRPr="00747864">
        <w:t xml:space="preserve"> as social and cultural capital supporting more resilient and sustainable communities. </w:t>
      </w:r>
      <w:r w:rsidR="6C4E242C" w:rsidRPr="00747864">
        <w:t xml:space="preserve">Annual Conference for the National Association of Research on Science Teaching, Seattle, WA. </w:t>
      </w:r>
    </w:p>
    <w:p w14:paraId="436E2084" w14:textId="5078FED3" w:rsidR="4F1C06DD" w:rsidRPr="00747864" w:rsidRDefault="4F1C06DD" w:rsidP="7CB1336B">
      <w:pPr>
        <w:ind w:firstLine="720"/>
      </w:pPr>
    </w:p>
    <w:p w14:paraId="64909DAE" w14:textId="1B07A46C" w:rsidR="6940513F" w:rsidRPr="00747864" w:rsidRDefault="6940513F" w:rsidP="7CB1336B">
      <w:pPr>
        <w:ind w:firstLine="720"/>
      </w:pPr>
      <w:r w:rsidRPr="00747864">
        <w:lastRenderedPageBreak/>
        <w:t>Rahman, S., &amp; Buck, G.A. (</w:t>
      </w:r>
      <w:r w:rsidR="4651C0F8" w:rsidRPr="00747864">
        <w:t>January</w:t>
      </w:r>
      <w:r w:rsidR="00EA76E4" w:rsidRPr="00747864">
        <w:t xml:space="preserve"> </w:t>
      </w:r>
      <w:r w:rsidRPr="00747864">
        <w:t xml:space="preserve">2022). Navigating the pandemic as an international teaching assistant in science education. Paper presentation at the Annual Conference of the Association for Science Teacher Education, </w:t>
      </w:r>
      <w:r w:rsidR="65AB7AE1" w:rsidRPr="00747864">
        <w:t xml:space="preserve">Greenville, SC. </w:t>
      </w:r>
    </w:p>
    <w:p w14:paraId="55A4DEDB" w14:textId="737B8010" w:rsidR="2A08EDAC" w:rsidRPr="00747864" w:rsidRDefault="2A08EDAC" w:rsidP="7CB1336B">
      <w:pPr>
        <w:ind w:firstLine="720"/>
      </w:pPr>
    </w:p>
    <w:p w14:paraId="1A9524DA" w14:textId="638A1859" w:rsidR="26FE0ACF" w:rsidRPr="00747864" w:rsidRDefault="26FE0ACF" w:rsidP="7CB1336B">
      <w:pPr>
        <w:ind w:firstLine="720"/>
      </w:pPr>
      <w:r w:rsidRPr="00747864">
        <w:t>Rahman, S., Liu, C., &amp; Buck, G.A. (</w:t>
      </w:r>
      <w:r w:rsidR="6FC86768" w:rsidRPr="00747864">
        <w:t>January</w:t>
      </w:r>
      <w:r w:rsidRPr="00747864">
        <w:t xml:space="preserve"> 2022). Dev</w:t>
      </w:r>
      <w:r w:rsidR="74251E7F" w:rsidRPr="00747864">
        <w:t xml:space="preserve">eloping global science </w:t>
      </w:r>
      <w:proofErr w:type="spellStart"/>
      <w:r w:rsidR="74251E7F" w:rsidRPr="00747864">
        <w:t>knoweldge</w:t>
      </w:r>
      <w:proofErr w:type="spellEnd"/>
      <w:r w:rsidR="74251E7F" w:rsidRPr="00747864">
        <w:t xml:space="preserve"> and global competence skills of preservice elementary teachers in an undergraduate science course. Presentation at Globalizing Rural Science Teacher Education Symposium, Indiana University. </w:t>
      </w:r>
    </w:p>
    <w:p w14:paraId="31FA582A" w14:textId="6C151C59" w:rsidR="00CA3E65" w:rsidRPr="00747864" w:rsidRDefault="00CA3E65" w:rsidP="41873311">
      <w:pPr>
        <w:ind w:firstLine="720"/>
        <w:rPr>
          <w:szCs w:val="24"/>
        </w:rPr>
      </w:pPr>
    </w:p>
    <w:p w14:paraId="00ED668E" w14:textId="77162B79" w:rsidR="00CA3E65" w:rsidRPr="00747864" w:rsidRDefault="00CA3E65" w:rsidP="00CA3E65">
      <w:pPr>
        <w:ind w:firstLine="720"/>
        <w:contextualSpacing/>
        <w:rPr>
          <w:color w:val="000000" w:themeColor="text1"/>
          <w:szCs w:val="24"/>
        </w:rPr>
      </w:pPr>
      <w:r w:rsidRPr="00747864">
        <w:rPr>
          <w:rFonts w:ascii="Times" w:eastAsia="Times" w:hAnsi="Times" w:cs="Times"/>
          <w:color w:val="000000" w:themeColor="text1"/>
          <w:szCs w:val="24"/>
        </w:rPr>
        <w:t>Ariyaratne, T., &amp; Buck., G. A. (2021) Gender minority individuals’ belongingness in Science and Science Education in Higher Education. Science Education Research Symposium. Indiana University, Bloomington: IN.</w:t>
      </w:r>
    </w:p>
    <w:p w14:paraId="4970C3DC" w14:textId="3EA21947" w:rsidR="6940513F" w:rsidRPr="00747864" w:rsidRDefault="6940513F" w:rsidP="41873311">
      <w:pPr>
        <w:ind w:firstLine="720"/>
        <w:rPr>
          <w:szCs w:val="24"/>
        </w:rPr>
      </w:pPr>
      <w:r w:rsidRPr="00747864">
        <w:rPr>
          <w:szCs w:val="24"/>
        </w:rPr>
        <w:t xml:space="preserve"> </w:t>
      </w:r>
    </w:p>
    <w:p w14:paraId="56E86377" w14:textId="24D81C1A" w:rsidR="00CE3777" w:rsidRPr="00747864" w:rsidRDefault="00CE3777" w:rsidP="005C0F3D">
      <w:pPr>
        <w:ind w:firstLine="720"/>
        <w:contextualSpacing/>
        <w:rPr>
          <w:szCs w:val="24"/>
        </w:rPr>
      </w:pPr>
      <w:r w:rsidRPr="00747864">
        <w:rPr>
          <w:szCs w:val="24"/>
        </w:rPr>
        <w:t xml:space="preserve">Buck, G., </w:t>
      </w:r>
      <w:proofErr w:type="spellStart"/>
      <w:r w:rsidRPr="00747864">
        <w:rPr>
          <w:szCs w:val="24"/>
        </w:rPr>
        <w:t>Dimitrieska</w:t>
      </w:r>
      <w:proofErr w:type="spellEnd"/>
      <w:r w:rsidRPr="00747864">
        <w:rPr>
          <w:szCs w:val="24"/>
        </w:rPr>
        <w:t xml:space="preserve">, V., &amp; </w:t>
      </w:r>
      <w:proofErr w:type="spellStart"/>
      <w:r w:rsidRPr="00747864">
        <w:rPr>
          <w:szCs w:val="24"/>
        </w:rPr>
        <w:t>Akerson</w:t>
      </w:r>
      <w:proofErr w:type="spellEnd"/>
      <w:r w:rsidRPr="00747864">
        <w:rPr>
          <w:szCs w:val="24"/>
        </w:rPr>
        <w:t xml:space="preserve">, V. (2022). A peer-led-teaming approach to globalizing rural science teacher preparation in the United States. Longview grantee virtual meeting. </w:t>
      </w:r>
    </w:p>
    <w:p w14:paraId="3139C9FE" w14:textId="77777777" w:rsidR="00CE3777" w:rsidRPr="00747864" w:rsidRDefault="00CE3777" w:rsidP="00787EE0">
      <w:pPr>
        <w:ind w:firstLine="720"/>
      </w:pPr>
    </w:p>
    <w:p w14:paraId="6315EBDC" w14:textId="52F4A50F" w:rsidR="00787EE0" w:rsidRPr="00747864" w:rsidRDefault="00787EE0" w:rsidP="00787EE0">
      <w:pPr>
        <w:ind w:firstLine="720"/>
      </w:pPr>
      <w:r w:rsidRPr="00747864">
        <w:t>Burgess, A., &amp; Buck, G.A., (2019, June). Inquiring into environmental STEM: Striving for an engaging inquiry-based E-STEM experience for pre-service teachers. NAAEE Research Symposium, Lexington, KY</w:t>
      </w:r>
    </w:p>
    <w:p w14:paraId="100496D3" w14:textId="77777777" w:rsidR="00787EE0" w:rsidRPr="00747864" w:rsidRDefault="00787EE0" w:rsidP="62A1C26F">
      <w:pPr>
        <w:ind w:firstLine="720"/>
      </w:pPr>
    </w:p>
    <w:p w14:paraId="185D2256" w14:textId="649700BF" w:rsidR="62A1C26F" w:rsidRPr="00747864" w:rsidRDefault="0F40CF10" w:rsidP="62A1C26F">
      <w:pPr>
        <w:ind w:firstLine="720"/>
      </w:pPr>
      <w:r w:rsidRPr="00747864">
        <w:t xml:space="preserve">Donohue, K., &amp; Buck, G. (2019, April). Teaching identity? Exploring the STEM graduate student identity while teaching in a summer outreach program. Research paper presentation for the National Association of Research on Science Teaching, Baltimore, MD. Accepted. </w:t>
      </w:r>
    </w:p>
    <w:p w14:paraId="3B4D542A" w14:textId="7176A5B3" w:rsidR="0F40CF10" w:rsidRPr="00747864" w:rsidRDefault="0F40CF10" w:rsidP="0F40CF10">
      <w:pPr>
        <w:ind w:firstLine="720"/>
      </w:pPr>
    </w:p>
    <w:p w14:paraId="0B3CA9DF" w14:textId="3070CF6E" w:rsidR="0F40CF10" w:rsidRPr="00747864" w:rsidRDefault="0F40CF10" w:rsidP="0F40CF10">
      <w:pPr>
        <w:ind w:firstLine="720"/>
      </w:pPr>
      <w:r w:rsidRPr="00747864">
        <w:t xml:space="preserve">Donohue, K., Williamson, F., &amp; Buck, G. (2019). Graduate women in STEM teaching fellows: A learning community focused on leadership. Paper presentation AAAS Conference, Washington, D.C. </w:t>
      </w:r>
    </w:p>
    <w:p w14:paraId="03EB3D84" w14:textId="659F78AE" w:rsidR="62A1C26F" w:rsidRPr="00747864" w:rsidRDefault="62A1C26F" w:rsidP="62A1C26F">
      <w:pPr>
        <w:ind w:firstLine="720"/>
      </w:pPr>
    </w:p>
    <w:p w14:paraId="5C2292B0" w14:textId="1322EFAF" w:rsidR="002816E0" w:rsidRPr="00747864" w:rsidRDefault="0F40CF10" w:rsidP="00B43342">
      <w:pPr>
        <w:ind w:firstLine="720"/>
      </w:pPr>
      <w:proofErr w:type="spellStart"/>
      <w:r w:rsidRPr="00747864">
        <w:t>Akerson</w:t>
      </w:r>
      <w:proofErr w:type="spellEnd"/>
      <w:r w:rsidRPr="00747864">
        <w:t xml:space="preserve">, V., </w:t>
      </w:r>
      <w:proofErr w:type="spellStart"/>
      <w:r w:rsidRPr="00747864">
        <w:t>Erumit</w:t>
      </w:r>
      <w:proofErr w:type="spellEnd"/>
      <w:r w:rsidRPr="00747864">
        <w:t xml:space="preserve">, B., &amp; Buck, G. (2019, April). Culture or </w:t>
      </w:r>
      <w:proofErr w:type="gramStart"/>
      <w:r w:rsidRPr="00747864">
        <w:t>language?:</w:t>
      </w:r>
      <w:proofErr w:type="gramEnd"/>
      <w:r w:rsidRPr="00747864">
        <w:t xml:space="preserve"> Examining perceptions, challenges and lived experiences of international associate instructors in a U.S. university. Poster paper presentation for the National Association of Research on Science Teaching, Baltimore, MD. Accepted. </w:t>
      </w:r>
    </w:p>
    <w:p w14:paraId="535DC9D7" w14:textId="1FAE21DD" w:rsidR="0F40CF10" w:rsidRPr="00747864" w:rsidRDefault="0F40CF10" w:rsidP="0F40CF10">
      <w:pPr>
        <w:ind w:firstLine="720"/>
      </w:pPr>
    </w:p>
    <w:p w14:paraId="0760FA57" w14:textId="5753B0AC" w:rsidR="62A1C26F" w:rsidRPr="00747864" w:rsidRDefault="0F40CF10" w:rsidP="62A1C26F">
      <w:pPr>
        <w:ind w:firstLine="720"/>
      </w:pPr>
      <w:r w:rsidRPr="00747864">
        <w:t xml:space="preserve">Gilles, B., &amp; Buck, G. (2019, January). Spontaneous adoption of online text-based collaborative tools shaped scientific argumentation discourse. Paper presentation at the Annual Conference of the Association for Science Teacher Education, Savannah, GA. </w:t>
      </w:r>
    </w:p>
    <w:p w14:paraId="1643F7BF" w14:textId="6CB3CF91" w:rsidR="62A1C26F" w:rsidRPr="00747864" w:rsidRDefault="62A1C26F" w:rsidP="62A1C26F">
      <w:pPr>
        <w:ind w:firstLine="720"/>
      </w:pPr>
    </w:p>
    <w:p w14:paraId="5EF247FA" w14:textId="48850586" w:rsidR="005666BB" w:rsidRPr="00747864" w:rsidRDefault="00FA686A" w:rsidP="00B43342">
      <w:pPr>
        <w:ind w:firstLine="720"/>
      </w:pPr>
      <w:r w:rsidRPr="00747864">
        <w:t>Gilles</w:t>
      </w:r>
      <w:r w:rsidR="005666BB" w:rsidRPr="00747864">
        <w:t>, B., &amp; Buck,</w:t>
      </w:r>
      <w:r w:rsidR="0B490B4E" w:rsidRPr="00747864">
        <w:t xml:space="preserve"> </w:t>
      </w:r>
      <w:r w:rsidR="005666BB" w:rsidRPr="00747864">
        <w:t xml:space="preserve">G. (2018, April). Preservice teachers’ use of discourse to control the construction of scientific arguments. </w:t>
      </w:r>
      <w:r w:rsidR="005666BB" w:rsidRPr="00747864">
        <w:rPr>
          <w:rFonts w:eastAsiaTheme="minorEastAsia"/>
        </w:rPr>
        <w:t xml:space="preserve">Paper Presentation </w:t>
      </w:r>
      <w:r w:rsidR="005666BB" w:rsidRPr="00747864">
        <w:t xml:space="preserve">at the Annual Conference of the National Association of Research on Science Teaching, Atlanta, GA. </w:t>
      </w:r>
    </w:p>
    <w:p w14:paraId="0FC03B6F" w14:textId="77777777" w:rsidR="005666BB" w:rsidRPr="00747864" w:rsidRDefault="005666BB" w:rsidP="00B43342">
      <w:pPr>
        <w:ind w:firstLine="720"/>
      </w:pPr>
    </w:p>
    <w:p w14:paraId="366C32AC" w14:textId="3D410BA7" w:rsidR="00CD1CE4" w:rsidRPr="00747864" w:rsidRDefault="00FA686A" w:rsidP="00CD1CE4">
      <w:pPr>
        <w:ind w:firstLine="720"/>
      </w:pPr>
      <w:proofErr w:type="spellStart"/>
      <w:r w:rsidRPr="00747864">
        <w:t>Nageotte</w:t>
      </w:r>
      <w:proofErr w:type="spellEnd"/>
      <w:r w:rsidR="00CD1CE4" w:rsidRPr="00747864">
        <w:t xml:space="preserve">, N., &amp; Buck, G. (2017, April). Dirt, bugs, and worms: Attitudes and self-efficacy of educators regarding dirty and scary science. </w:t>
      </w:r>
      <w:r w:rsidR="00CD1CE4" w:rsidRPr="00747864">
        <w:rPr>
          <w:rFonts w:eastAsiaTheme="minorHAnsi"/>
          <w:szCs w:val="24"/>
        </w:rPr>
        <w:t xml:space="preserve">Paper Presentation </w:t>
      </w:r>
      <w:r w:rsidR="00CD1CE4" w:rsidRPr="00747864">
        <w:t xml:space="preserve">at the </w:t>
      </w:r>
      <w:r w:rsidR="00CD1CE4" w:rsidRPr="00747864">
        <w:rPr>
          <w:szCs w:val="24"/>
        </w:rPr>
        <w:t xml:space="preserve">Annual Conference of the National Association of Research on Science Teaching, San Antonio, TX. </w:t>
      </w:r>
    </w:p>
    <w:p w14:paraId="6FE0D423" w14:textId="77777777" w:rsidR="00CD1CE4" w:rsidRPr="00747864" w:rsidRDefault="00CD1CE4" w:rsidP="00CD1CE4">
      <w:pPr>
        <w:ind w:firstLine="720"/>
      </w:pPr>
    </w:p>
    <w:p w14:paraId="1F3732E3" w14:textId="77777777" w:rsidR="00CD1CE4" w:rsidRPr="00747864" w:rsidRDefault="00CD1CE4" w:rsidP="00CD1CE4">
      <w:pPr>
        <w:ind w:firstLine="720"/>
        <w:rPr>
          <w:szCs w:val="24"/>
        </w:rPr>
      </w:pPr>
      <w:r w:rsidRPr="00747864">
        <w:t xml:space="preserve">Buck, G., &amp; </w:t>
      </w:r>
      <w:proofErr w:type="spellStart"/>
      <w:r w:rsidRPr="00747864">
        <w:t>Akerson</w:t>
      </w:r>
      <w:proofErr w:type="spellEnd"/>
      <w:r w:rsidRPr="00747864">
        <w:t xml:space="preserve">, V. (2017, January). Allowing our professional knowledge of pre-service teacher education to be enhanced by self-study research: Turning a critical eye on our practice. Themed </w:t>
      </w:r>
      <w:r w:rsidRPr="00747864">
        <w:rPr>
          <w:rFonts w:eastAsiaTheme="minorHAnsi"/>
          <w:szCs w:val="24"/>
        </w:rPr>
        <w:t xml:space="preserve">Paper Set </w:t>
      </w:r>
      <w:r w:rsidRPr="00747864">
        <w:t xml:space="preserve">at the </w:t>
      </w:r>
      <w:r w:rsidRPr="00747864">
        <w:rPr>
          <w:szCs w:val="24"/>
        </w:rPr>
        <w:t xml:space="preserve">Annual Conference of the Association for Science Teacher Education, Des Moines, IA. </w:t>
      </w:r>
    </w:p>
    <w:p w14:paraId="23A7DECC" w14:textId="77777777" w:rsidR="00CD1CE4" w:rsidRPr="00747864" w:rsidRDefault="00CD1CE4" w:rsidP="00CD1CE4">
      <w:pPr>
        <w:ind w:firstLine="720"/>
        <w:rPr>
          <w:szCs w:val="24"/>
        </w:rPr>
      </w:pPr>
    </w:p>
    <w:p w14:paraId="7A1AF1A7" w14:textId="0368DBEA" w:rsidR="00CD1CE4" w:rsidRPr="00747864" w:rsidRDefault="00FA686A" w:rsidP="00CD1CE4">
      <w:pPr>
        <w:ind w:firstLine="720"/>
        <w:rPr>
          <w:szCs w:val="24"/>
        </w:rPr>
      </w:pPr>
      <w:r w:rsidRPr="00747864">
        <w:rPr>
          <w:szCs w:val="24"/>
        </w:rPr>
        <w:lastRenderedPageBreak/>
        <w:t>Gilles</w:t>
      </w:r>
      <w:r w:rsidR="00CD1CE4" w:rsidRPr="00747864">
        <w:rPr>
          <w:szCs w:val="24"/>
        </w:rPr>
        <w:t xml:space="preserve">, B., &amp; Buck, G. (2017, January). Comparing the classroom experiences of two urban high school teachers implementing scientific argumentation for the first time. </w:t>
      </w:r>
      <w:r w:rsidR="00CD1CE4" w:rsidRPr="00747864">
        <w:t xml:space="preserve">Themed </w:t>
      </w:r>
      <w:r w:rsidR="00CD1CE4" w:rsidRPr="00747864">
        <w:rPr>
          <w:rFonts w:eastAsiaTheme="minorHAnsi"/>
          <w:szCs w:val="24"/>
        </w:rPr>
        <w:t xml:space="preserve">Paper Set </w:t>
      </w:r>
      <w:r w:rsidR="00CD1CE4" w:rsidRPr="00747864">
        <w:t xml:space="preserve">at the </w:t>
      </w:r>
      <w:r w:rsidR="00CD1CE4" w:rsidRPr="00747864">
        <w:rPr>
          <w:szCs w:val="24"/>
        </w:rPr>
        <w:t xml:space="preserve">Annual Conference of the Association for Science Teacher Education, Des Moines, IA. </w:t>
      </w:r>
    </w:p>
    <w:p w14:paraId="1B76C4E5" w14:textId="77777777" w:rsidR="00CD1CE4" w:rsidRPr="00747864" w:rsidRDefault="00CD1CE4" w:rsidP="00CD1CE4"/>
    <w:p w14:paraId="40C8815B" w14:textId="0EFB3869" w:rsidR="00B43342" w:rsidRPr="00747864" w:rsidRDefault="00B43342" w:rsidP="00B43342">
      <w:pPr>
        <w:ind w:firstLine="720"/>
      </w:pPr>
      <w:r w:rsidRPr="00747864">
        <w:t xml:space="preserve">Buck, G., </w:t>
      </w:r>
      <w:proofErr w:type="spellStart"/>
      <w:r w:rsidRPr="00747864">
        <w:t>Akerson</w:t>
      </w:r>
      <w:proofErr w:type="spellEnd"/>
      <w:r w:rsidRPr="00747864">
        <w:t xml:space="preserve">, V., Feldman, </w:t>
      </w:r>
      <w:r w:rsidR="00CC0242" w:rsidRPr="00747864">
        <w:t xml:space="preserve">A., </w:t>
      </w:r>
      <w:r w:rsidRPr="00747864">
        <w:t>Lederman</w:t>
      </w:r>
      <w:r w:rsidR="00CC0242" w:rsidRPr="00747864">
        <w:t>, N.</w:t>
      </w:r>
      <w:r w:rsidRPr="00747864">
        <w:t>, Bowen</w:t>
      </w:r>
      <w:r w:rsidR="00CC0242" w:rsidRPr="00747864">
        <w:t>, G.M.</w:t>
      </w:r>
      <w:r w:rsidRPr="00747864">
        <w:t xml:space="preserve">, Capobianco, </w:t>
      </w:r>
      <w:r w:rsidR="00714356" w:rsidRPr="00747864">
        <w:t xml:space="preserve">B., </w:t>
      </w:r>
      <w:r w:rsidRPr="00747864">
        <w:t xml:space="preserve">Davis, </w:t>
      </w:r>
      <w:r w:rsidR="00CC0242" w:rsidRPr="00747864">
        <w:t xml:space="preserve">E., </w:t>
      </w:r>
      <w:r w:rsidRPr="00747864">
        <w:t xml:space="preserve">Fuentes, </w:t>
      </w:r>
      <w:r w:rsidR="00CC0242" w:rsidRPr="00747864">
        <w:t xml:space="preserve">S.Q., </w:t>
      </w:r>
      <w:r w:rsidR="00FA686A" w:rsidRPr="00747864">
        <w:t>Gilles</w:t>
      </w:r>
      <w:r w:rsidR="00CC0242" w:rsidRPr="00747864">
        <w:t>, B.</w:t>
      </w:r>
      <w:r w:rsidRPr="00747864">
        <w:t>, Hume</w:t>
      </w:r>
      <w:r w:rsidR="00CC0242" w:rsidRPr="00747864">
        <w:t>, A.</w:t>
      </w:r>
      <w:r w:rsidRPr="00747864">
        <w:t>, Makki</w:t>
      </w:r>
      <w:r w:rsidR="00CC0242" w:rsidRPr="00747864">
        <w:t>, N.</w:t>
      </w:r>
      <w:r w:rsidRPr="00747864">
        <w:t>, Mansfield</w:t>
      </w:r>
      <w:r w:rsidR="00CC0242" w:rsidRPr="00747864">
        <w:t>, J.</w:t>
      </w:r>
      <w:r w:rsidRPr="00747864">
        <w:t xml:space="preserve">, Marble, </w:t>
      </w:r>
      <w:r w:rsidR="00CC0242" w:rsidRPr="00747864">
        <w:t>S.,</w:t>
      </w:r>
      <w:r w:rsidRPr="00747864">
        <w:t xml:space="preserve"> </w:t>
      </w:r>
      <w:proofErr w:type="spellStart"/>
      <w:r w:rsidRPr="00747864">
        <w:t>Nyamupangedengu</w:t>
      </w:r>
      <w:proofErr w:type="spellEnd"/>
      <w:r w:rsidRPr="00747864">
        <w:t xml:space="preserve">, </w:t>
      </w:r>
      <w:r w:rsidR="00CC0242" w:rsidRPr="00747864">
        <w:t xml:space="preserve">E., </w:t>
      </w:r>
      <w:r w:rsidR="008858F5" w:rsidRPr="00747864">
        <w:t>Subramaniam</w:t>
      </w:r>
      <w:r w:rsidR="00CC0242" w:rsidRPr="00747864">
        <w:t>, K.</w:t>
      </w:r>
      <w:r w:rsidRPr="00747864">
        <w:t xml:space="preserve">, </w:t>
      </w:r>
      <w:proofErr w:type="spellStart"/>
      <w:r w:rsidR="00FA686A" w:rsidRPr="00747864">
        <w:t>Trauth</w:t>
      </w:r>
      <w:proofErr w:type="spellEnd"/>
      <w:r w:rsidR="00FA686A" w:rsidRPr="00747864">
        <w:t>-Nare</w:t>
      </w:r>
      <w:r w:rsidR="00CC0242" w:rsidRPr="00747864">
        <w:t>, A.</w:t>
      </w:r>
      <w:r w:rsidRPr="00747864">
        <w:t>, Wallace</w:t>
      </w:r>
      <w:r w:rsidR="00CC0242" w:rsidRPr="00747864">
        <w:t>, M</w:t>
      </w:r>
      <w:r w:rsidRPr="00747864">
        <w:t xml:space="preserve">. </w:t>
      </w:r>
      <w:r w:rsidR="00CC0242" w:rsidRPr="00747864">
        <w:t xml:space="preserve">(2016, April). </w:t>
      </w:r>
      <w:r w:rsidR="00730F29" w:rsidRPr="00747864">
        <w:t>Allowing our professional knowledge of teacher education to be enhanced by self-study r</w:t>
      </w:r>
      <w:r w:rsidRPr="00747864">
        <w:t>esearch. Admin</w:t>
      </w:r>
      <w:r w:rsidR="00CC0242" w:rsidRPr="00747864">
        <w:t>i</w:t>
      </w:r>
      <w:r w:rsidR="00D04D6F" w:rsidRPr="00747864">
        <w:t>strative S</w:t>
      </w:r>
      <w:r w:rsidRPr="00747864">
        <w:t xml:space="preserve">ymposium at the </w:t>
      </w:r>
      <w:r w:rsidRPr="00747864">
        <w:rPr>
          <w:szCs w:val="24"/>
        </w:rPr>
        <w:t>Annual Conference of the National Association of Research on Science Teaching, Baltimore, MD.</w:t>
      </w:r>
      <w:r w:rsidR="005179CB" w:rsidRPr="00747864">
        <w:rPr>
          <w:szCs w:val="24"/>
        </w:rPr>
        <w:t xml:space="preserve"> </w:t>
      </w:r>
      <w:r w:rsidR="00BE0AE6" w:rsidRPr="00747864">
        <w:rPr>
          <w:szCs w:val="24"/>
        </w:rPr>
        <w:t xml:space="preserve">Accepted. </w:t>
      </w:r>
    </w:p>
    <w:p w14:paraId="64FFE5A9" w14:textId="77777777" w:rsidR="00B43342" w:rsidRPr="00747864" w:rsidRDefault="00B43342" w:rsidP="00593BC9">
      <w:pPr>
        <w:rPr>
          <w:rFonts w:eastAsiaTheme="minorHAnsi"/>
          <w:szCs w:val="24"/>
        </w:rPr>
      </w:pPr>
    </w:p>
    <w:p w14:paraId="60EE287C" w14:textId="07AE1F69" w:rsidR="00C80B4E" w:rsidRPr="00747864" w:rsidRDefault="00FA686A" w:rsidP="00C80B4E">
      <w:pPr>
        <w:ind w:firstLine="720"/>
      </w:pPr>
      <w:r w:rsidRPr="00747864">
        <w:rPr>
          <w:rFonts w:eastAsiaTheme="minorHAnsi"/>
          <w:szCs w:val="24"/>
        </w:rPr>
        <w:t>Gilles</w:t>
      </w:r>
      <w:r w:rsidR="00C80B4E" w:rsidRPr="00747864">
        <w:rPr>
          <w:rFonts w:eastAsiaTheme="minorHAnsi"/>
          <w:szCs w:val="24"/>
        </w:rPr>
        <w:t>, B., &amp; Buck, G. (2016, April). Understanding enthusiasm in teaching: A self-study of teaching science at the und</w:t>
      </w:r>
      <w:r w:rsidR="00D04D6F" w:rsidRPr="00747864">
        <w:rPr>
          <w:rFonts w:eastAsiaTheme="minorHAnsi"/>
          <w:szCs w:val="24"/>
        </w:rPr>
        <w:t>ergraduate level. Paper Poster P</w:t>
      </w:r>
      <w:r w:rsidR="00C80B4E" w:rsidRPr="00747864">
        <w:rPr>
          <w:rFonts w:eastAsiaTheme="minorHAnsi"/>
          <w:szCs w:val="24"/>
        </w:rPr>
        <w:t xml:space="preserve">resentation </w:t>
      </w:r>
      <w:r w:rsidR="00C80B4E" w:rsidRPr="00747864">
        <w:t xml:space="preserve">at the </w:t>
      </w:r>
      <w:r w:rsidR="00C80B4E" w:rsidRPr="00747864">
        <w:rPr>
          <w:szCs w:val="24"/>
        </w:rPr>
        <w:t xml:space="preserve">Annual Conference of the National Association of Research on Science Teaching, Baltimore, MD. </w:t>
      </w:r>
      <w:r w:rsidR="00BE0AE6" w:rsidRPr="00747864">
        <w:rPr>
          <w:szCs w:val="24"/>
        </w:rPr>
        <w:t>Accepted.</w:t>
      </w:r>
    </w:p>
    <w:p w14:paraId="3633A339" w14:textId="77777777" w:rsidR="00C80B4E" w:rsidRPr="00747864" w:rsidRDefault="00C80B4E" w:rsidP="00C80B4E">
      <w:pPr>
        <w:rPr>
          <w:rFonts w:eastAsiaTheme="minorHAnsi"/>
          <w:szCs w:val="24"/>
        </w:rPr>
      </w:pPr>
    </w:p>
    <w:p w14:paraId="263CA098" w14:textId="3DF7B41F" w:rsidR="00D04D6F" w:rsidRPr="00747864" w:rsidRDefault="00FA686A" w:rsidP="00D04D6F">
      <w:pPr>
        <w:ind w:firstLine="720"/>
      </w:pPr>
      <w:r w:rsidRPr="00747864">
        <w:rPr>
          <w:rFonts w:eastAsiaTheme="minorHAnsi"/>
          <w:szCs w:val="24"/>
        </w:rPr>
        <w:t>Gilles</w:t>
      </w:r>
      <w:r w:rsidR="00452B20" w:rsidRPr="00747864">
        <w:rPr>
          <w:rFonts w:eastAsiaTheme="minorHAnsi"/>
          <w:szCs w:val="24"/>
        </w:rPr>
        <w:t xml:space="preserve">, B., &amp; Buck, G. (2016, April). </w:t>
      </w:r>
      <w:r w:rsidR="00730F29" w:rsidRPr="00747864">
        <w:rPr>
          <w:rFonts w:eastAsiaTheme="minorHAnsi"/>
          <w:bCs/>
          <w:szCs w:val="24"/>
        </w:rPr>
        <w:t>An urban high school Biology teacher's initial experience implementing scientific a</w:t>
      </w:r>
      <w:r w:rsidR="00452B20" w:rsidRPr="00747864">
        <w:rPr>
          <w:rFonts w:eastAsiaTheme="minorHAnsi"/>
          <w:bCs/>
          <w:szCs w:val="24"/>
        </w:rPr>
        <w:t>rgumentation</w:t>
      </w:r>
      <w:r w:rsidR="00D04D6F" w:rsidRPr="00747864">
        <w:rPr>
          <w:rFonts w:eastAsiaTheme="minorHAnsi"/>
          <w:bCs/>
          <w:szCs w:val="24"/>
        </w:rPr>
        <w:t>.</w:t>
      </w:r>
      <w:r w:rsidR="00D04D6F" w:rsidRPr="00747864">
        <w:rPr>
          <w:rFonts w:eastAsiaTheme="minorHAnsi"/>
          <w:szCs w:val="24"/>
        </w:rPr>
        <w:t xml:space="preserve"> Paper Presentation </w:t>
      </w:r>
      <w:r w:rsidR="00D04D6F" w:rsidRPr="00747864">
        <w:t xml:space="preserve">at the </w:t>
      </w:r>
      <w:r w:rsidR="00D04D6F" w:rsidRPr="00747864">
        <w:rPr>
          <w:szCs w:val="24"/>
        </w:rPr>
        <w:t>Annual Conference of the National Association of Research on Science Teaching, Baltimore, MD. Accepted.</w:t>
      </w:r>
    </w:p>
    <w:p w14:paraId="06F08920" w14:textId="77777777" w:rsidR="00452B20" w:rsidRPr="00747864" w:rsidRDefault="00452B20" w:rsidP="00D04D6F">
      <w:pPr>
        <w:rPr>
          <w:rFonts w:eastAsiaTheme="minorHAnsi"/>
          <w:szCs w:val="24"/>
        </w:rPr>
      </w:pPr>
    </w:p>
    <w:p w14:paraId="1B846F74" w14:textId="1F5EC9D3" w:rsidR="005847FB" w:rsidRPr="00747864" w:rsidRDefault="005847FB" w:rsidP="00B43342">
      <w:pPr>
        <w:ind w:firstLine="720"/>
        <w:rPr>
          <w:rFonts w:eastAsiaTheme="minorHAnsi"/>
          <w:szCs w:val="24"/>
        </w:rPr>
      </w:pPr>
      <w:r w:rsidRPr="00747864">
        <w:rPr>
          <w:rFonts w:eastAsiaTheme="minorHAnsi"/>
          <w:szCs w:val="24"/>
        </w:rPr>
        <w:t xml:space="preserve">Buck, G., &amp; </w:t>
      </w:r>
      <w:proofErr w:type="spellStart"/>
      <w:r w:rsidRPr="00747864">
        <w:rPr>
          <w:rFonts w:eastAsiaTheme="minorHAnsi"/>
          <w:szCs w:val="24"/>
        </w:rPr>
        <w:t>Akerson</w:t>
      </w:r>
      <w:proofErr w:type="spellEnd"/>
      <w:r w:rsidRPr="00747864">
        <w:rPr>
          <w:rFonts w:eastAsiaTheme="minorHAnsi"/>
          <w:szCs w:val="24"/>
        </w:rPr>
        <w:t>, V. (2016, January). Supporting New Members as They Transition into our Science Education Community of Practice. Paper Presentation at the 24</w:t>
      </w:r>
      <w:r w:rsidRPr="00747864">
        <w:rPr>
          <w:rFonts w:eastAsiaTheme="minorHAnsi"/>
          <w:szCs w:val="24"/>
          <w:vertAlign w:val="superscript"/>
        </w:rPr>
        <w:t>th</w:t>
      </w:r>
      <w:r w:rsidRPr="00747864">
        <w:rPr>
          <w:rFonts w:eastAsiaTheme="minorHAnsi"/>
          <w:szCs w:val="24"/>
        </w:rPr>
        <w:t xml:space="preserve"> Annual Conference of the Southern African Association for Research in Mathematics, Science and Technology Education (SAARMSTE). Tshwane University of Technology, Pretoria, South Africa. Accepted. </w:t>
      </w:r>
    </w:p>
    <w:p w14:paraId="42B46E89" w14:textId="77777777" w:rsidR="005847FB" w:rsidRPr="00747864" w:rsidRDefault="005847FB" w:rsidP="00B43342">
      <w:pPr>
        <w:ind w:firstLine="720"/>
        <w:rPr>
          <w:rFonts w:eastAsiaTheme="minorHAnsi"/>
          <w:szCs w:val="24"/>
        </w:rPr>
      </w:pPr>
    </w:p>
    <w:p w14:paraId="37A91B30" w14:textId="62C5CCD8" w:rsidR="00593BC9" w:rsidRPr="00747864" w:rsidRDefault="00FA686A" w:rsidP="00B43342">
      <w:pPr>
        <w:ind w:firstLine="720"/>
        <w:rPr>
          <w:rFonts w:eastAsiaTheme="minorHAnsi"/>
          <w:szCs w:val="24"/>
        </w:rPr>
      </w:pPr>
      <w:r w:rsidRPr="00747864">
        <w:rPr>
          <w:rFonts w:eastAsiaTheme="minorHAnsi"/>
          <w:szCs w:val="24"/>
        </w:rPr>
        <w:t>Cook</w:t>
      </w:r>
      <w:r w:rsidR="00593BC9" w:rsidRPr="00747864">
        <w:rPr>
          <w:rFonts w:eastAsiaTheme="minorHAnsi"/>
          <w:szCs w:val="24"/>
        </w:rPr>
        <w:t>, K., &amp; Buck, G. (2016, January). Our Neighborhood: A Place for Heightened Emotional Ener</w:t>
      </w:r>
      <w:r w:rsidR="00D04D6F" w:rsidRPr="00747864">
        <w:rPr>
          <w:rFonts w:eastAsiaTheme="minorHAnsi"/>
          <w:szCs w:val="24"/>
        </w:rPr>
        <w:t>gy in Science Education. Paper P</w:t>
      </w:r>
      <w:r w:rsidR="00593BC9" w:rsidRPr="00747864">
        <w:rPr>
          <w:rFonts w:eastAsiaTheme="minorHAnsi"/>
          <w:szCs w:val="24"/>
        </w:rPr>
        <w:t xml:space="preserve">resentation at the Annual Conference for Association of Science Teacher Educators. </w:t>
      </w:r>
      <w:r w:rsidR="006F7503" w:rsidRPr="00747864">
        <w:rPr>
          <w:rFonts w:eastAsiaTheme="minorHAnsi"/>
          <w:szCs w:val="24"/>
        </w:rPr>
        <w:t xml:space="preserve">Accepted. </w:t>
      </w:r>
    </w:p>
    <w:p w14:paraId="6D84CAC4" w14:textId="77777777" w:rsidR="00593BC9" w:rsidRPr="00747864" w:rsidRDefault="00593BC9" w:rsidP="00AE49F2">
      <w:pPr>
        <w:ind w:firstLine="720"/>
        <w:rPr>
          <w:rFonts w:eastAsiaTheme="minorHAnsi"/>
          <w:szCs w:val="24"/>
        </w:rPr>
      </w:pPr>
    </w:p>
    <w:p w14:paraId="64EEDCD3" w14:textId="59507487" w:rsidR="00982E7E" w:rsidRPr="00747864" w:rsidRDefault="00FA686A" w:rsidP="00AE49F2">
      <w:pPr>
        <w:ind w:firstLine="720"/>
        <w:rPr>
          <w:rFonts w:eastAsiaTheme="minorHAnsi"/>
          <w:szCs w:val="24"/>
        </w:rPr>
      </w:pPr>
      <w:r w:rsidRPr="00747864">
        <w:rPr>
          <w:rFonts w:eastAsiaTheme="minorHAnsi"/>
          <w:szCs w:val="24"/>
        </w:rPr>
        <w:t>Gilles</w:t>
      </w:r>
      <w:r w:rsidR="00982E7E" w:rsidRPr="00747864">
        <w:rPr>
          <w:rFonts w:eastAsiaTheme="minorHAnsi"/>
          <w:szCs w:val="24"/>
        </w:rPr>
        <w:t>, B., &amp; Buck, G. (2016, January). Examining the Challenges a High School Biology Teacher has Implementing Scientific Argumenta</w:t>
      </w:r>
      <w:r w:rsidR="00D04D6F" w:rsidRPr="00747864">
        <w:rPr>
          <w:rFonts w:eastAsiaTheme="minorHAnsi"/>
          <w:szCs w:val="24"/>
        </w:rPr>
        <w:t>tion for the First Time. Paper P</w:t>
      </w:r>
      <w:r w:rsidR="00982E7E" w:rsidRPr="00747864">
        <w:rPr>
          <w:rFonts w:eastAsiaTheme="minorHAnsi"/>
          <w:szCs w:val="24"/>
        </w:rPr>
        <w:t>resentation at the Annual Conference for Associatio</w:t>
      </w:r>
      <w:r w:rsidR="00593BC9" w:rsidRPr="00747864">
        <w:rPr>
          <w:rFonts w:eastAsiaTheme="minorHAnsi"/>
          <w:szCs w:val="24"/>
        </w:rPr>
        <w:t>n of Science Teacher Educators</w:t>
      </w:r>
      <w:r w:rsidR="00982E7E" w:rsidRPr="00747864">
        <w:rPr>
          <w:rFonts w:eastAsiaTheme="minorHAnsi"/>
          <w:szCs w:val="24"/>
        </w:rPr>
        <w:t xml:space="preserve">. </w:t>
      </w:r>
      <w:r w:rsidR="00D14493" w:rsidRPr="00747864">
        <w:rPr>
          <w:rFonts w:eastAsiaTheme="minorHAnsi"/>
          <w:szCs w:val="24"/>
        </w:rPr>
        <w:t>Accepted</w:t>
      </w:r>
      <w:r w:rsidR="006F7503" w:rsidRPr="00747864">
        <w:rPr>
          <w:rFonts w:eastAsiaTheme="minorHAnsi"/>
          <w:szCs w:val="24"/>
        </w:rPr>
        <w:t xml:space="preserve">. </w:t>
      </w:r>
    </w:p>
    <w:p w14:paraId="3A9A82EA" w14:textId="77777777" w:rsidR="00982E7E" w:rsidRPr="00747864" w:rsidRDefault="00982E7E" w:rsidP="00AE49F2">
      <w:pPr>
        <w:ind w:firstLine="720"/>
        <w:rPr>
          <w:rFonts w:eastAsiaTheme="minorHAnsi"/>
          <w:szCs w:val="24"/>
        </w:rPr>
      </w:pPr>
    </w:p>
    <w:p w14:paraId="0D1194B3" w14:textId="7E9334C2" w:rsidR="00AE49F2" w:rsidRPr="00747864" w:rsidRDefault="00FA686A" w:rsidP="00AE49F2">
      <w:pPr>
        <w:ind w:firstLine="720"/>
        <w:rPr>
          <w:szCs w:val="24"/>
        </w:rPr>
      </w:pPr>
      <w:r w:rsidRPr="00747864">
        <w:rPr>
          <w:rFonts w:eastAsiaTheme="minorHAnsi"/>
          <w:szCs w:val="24"/>
        </w:rPr>
        <w:t>White</w:t>
      </w:r>
      <w:r w:rsidR="00AE49F2" w:rsidRPr="00747864">
        <w:rPr>
          <w:rFonts w:eastAsiaTheme="minorHAnsi"/>
          <w:szCs w:val="24"/>
        </w:rPr>
        <w:t xml:space="preserve">, F., &amp; Buck, G. (2015, April). Transitioning into Science Education: A Transformative Self-Study and Reflexive Approach to Understanding Equity. </w:t>
      </w:r>
      <w:r w:rsidR="00AE49F2" w:rsidRPr="00747864">
        <w:rPr>
          <w:szCs w:val="24"/>
        </w:rPr>
        <w:t xml:space="preserve">Paper presentation at the Annual Conference of the National Association of Research on Science Teaching, Chicago, IL. </w:t>
      </w:r>
    </w:p>
    <w:p w14:paraId="540E7DD8" w14:textId="77777777" w:rsidR="00AE49F2" w:rsidRPr="00747864" w:rsidRDefault="00AE49F2" w:rsidP="00AE49F2">
      <w:pPr>
        <w:rPr>
          <w:szCs w:val="24"/>
        </w:rPr>
      </w:pPr>
    </w:p>
    <w:p w14:paraId="74E268DA" w14:textId="705BEEE2" w:rsidR="003E6DD3" w:rsidRPr="00747864" w:rsidRDefault="00FA686A" w:rsidP="003E6DD3">
      <w:pPr>
        <w:ind w:firstLine="720"/>
        <w:rPr>
          <w:szCs w:val="24"/>
        </w:rPr>
      </w:pPr>
      <w:r w:rsidRPr="00747864">
        <w:rPr>
          <w:szCs w:val="24"/>
        </w:rPr>
        <w:t>Wang</w:t>
      </w:r>
      <w:r w:rsidR="003E6DD3" w:rsidRPr="00747864">
        <w:rPr>
          <w:szCs w:val="24"/>
        </w:rPr>
        <w:t xml:space="preserve">, J., &amp; Buck, G. (2015, April). Scrutinizing the Positions of Students and Teacher in Argumentation in a High School Physics Classroom. Paper presentation at the Annual Conference of the National Association of Research on Science Teaching, Chicago, IL. </w:t>
      </w:r>
    </w:p>
    <w:p w14:paraId="705F76C0" w14:textId="77777777" w:rsidR="00CA3E65" w:rsidRPr="00747864" w:rsidRDefault="00CA3E65" w:rsidP="00CA3E65">
      <w:pPr>
        <w:contextualSpacing/>
      </w:pPr>
    </w:p>
    <w:p w14:paraId="195B8D07" w14:textId="77777777" w:rsidR="00CA3E65" w:rsidRPr="00747864" w:rsidRDefault="00CA3E65" w:rsidP="00CA3E65">
      <w:pPr>
        <w:ind w:firstLine="720"/>
        <w:contextualSpacing/>
        <w:rPr>
          <w:szCs w:val="24"/>
        </w:rPr>
      </w:pPr>
      <w:r w:rsidRPr="00747864">
        <w:rPr>
          <w:szCs w:val="24"/>
        </w:rPr>
        <w:t xml:space="preserve">Gilles, B., &amp; Buck, G. (2015). Using scientific argumentation in your projects. Workshop presentation at Hoosier Association of Science Teachers, Inc. (HASTI), Indianapolis, IN. </w:t>
      </w:r>
    </w:p>
    <w:p w14:paraId="683E00F5" w14:textId="77777777" w:rsidR="00CA3E65" w:rsidRPr="00747864" w:rsidRDefault="00CA3E65" w:rsidP="00CA3E65">
      <w:pPr>
        <w:contextualSpacing/>
        <w:rPr>
          <w:szCs w:val="24"/>
        </w:rPr>
      </w:pPr>
    </w:p>
    <w:p w14:paraId="48E16A66" w14:textId="6065869B" w:rsidR="00F8659F" w:rsidRPr="00747864" w:rsidRDefault="00FA686A" w:rsidP="00F8659F">
      <w:pPr>
        <w:ind w:firstLine="720"/>
        <w:contextualSpacing/>
        <w:rPr>
          <w:szCs w:val="24"/>
        </w:rPr>
      </w:pPr>
      <w:proofErr w:type="spellStart"/>
      <w:r w:rsidRPr="00747864">
        <w:rPr>
          <w:szCs w:val="24"/>
        </w:rPr>
        <w:t>Gatzke</w:t>
      </w:r>
      <w:proofErr w:type="spellEnd"/>
      <w:r w:rsidR="00F8659F" w:rsidRPr="00747864">
        <w:rPr>
          <w:szCs w:val="24"/>
        </w:rPr>
        <w:t>, J</w:t>
      </w:r>
      <w:r w:rsidR="00CE3F63" w:rsidRPr="00747864">
        <w:rPr>
          <w:szCs w:val="24"/>
        </w:rPr>
        <w:t xml:space="preserve">., Buck, G., &amp; </w:t>
      </w:r>
      <w:proofErr w:type="spellStart"/>
      <w:r w:rsidR="00CE3F63" w:rsidRPr="00747864">
        <w:rPr>
          <w:szCs w:val="24"/>
        </w:rPr>
        <w:t>Akerson</w:t>
      </w:r>
      <w:proofErr w:type="spellEnd"/>
      <w:r w:rsidR="00CE3F63" w:rsidRPr="00747864">
        <w:rPr>
          <w:szCs w:val="24"/>
        </w:rPr>
        <w:t>, V. (2015</w:t>
      </w:r>
      <w:r w:rsidR="00C877A8" w:rsidRPr="00747864">
        <w:rPr>
          <w:szCs w:val="24"/>
        </w:rPr>
        <w:t>, April</w:t>
      </w:r>
      <w:r w:rsidR="00F8659F" w:rsidRPr="00747864">
        <w:rPr>
          <w:szCs w:val="24"/>
        </w:rPr>
        <w:t>). Balancing Identities: Am I a Science Teacher Educator or an Environmental Educator? Paper presentation at the Annual Conference of the National Association of Research on Science Teaching</w:t>
      </w:r>
      <w:r w:rsidR="003E6DD3" w:rsidRPr="00747864">
        <w:rPr>
          <w:szCs w:val="24"/>
        </w:rPr>
        <w:t>, Chicago, IL</w:t>
      </w:r>
      <w:r w:rsidR="00F8659F" w:rsidRPr="00747864">
        <w:rPr>
          <w:szCs w:val="24"/>
        </w:rPr>
        <w:t xml:space="preserve">. </w:t>
      </w:r>
    </w:p>
    <w:p w14:paraId="0ABBABF1" w14:textId="77777777" w:rsidR="00F8659F" w:rsidRPr="00747864" w:rsidRDefault="00F8659F" w:rsidP="00F8659F">
      <w:pPr>
        <w:ind w:firstLine="720"/>
        <w:contextualSpacing/>
        <w:rPr>
          <w:szCs w:val="24"/>
        </w:rPr>
      </w:pPr>
    </w:p>
    <w:p w14:paraId="5A555893" w14:textId="18618CCF" w:rsidR="00BF18E2" w:rsidRPr="00747864" w:rsidRDefault="00FA686A" w:rsidP="00BF18E2">
      <w:pPr>
        <w:ind w:firstLine="720"/>
        <w:contextualSpacing/>
        <w:rPr>
          <w:iCs/>
          <w:color w:val="000000"/>
          <w:szCs w:val="24"/>
        </w:rPr>
      </w:pPr>
      <w:r w:rsidRPr="00747864">
        <w:rPr>
          <w:iCs/>
          <w:color w:val="000000"/>
          <w:szCs w:val="24"/>
        </w:rPr>
        <w:lastRenderedPageBreak/>
        <w:t>Yin</w:t>
      </w:r>
      <w:r w:rsidR="00BF18E2" w:rsidRPr="00747864">
        <w:rPr>
          <w:iCs/>
          <w:color w:val="000000"/>
          <w:szCs w:val="24"/>
        </w:rPr>
        <w:t xml:space="preserve">, X., &amp; Buck, G. (2014, April). A tale with two tails: Doing formative assessment under Chinese and American </w:t>
      </w:r>
      <w:proofErr w:type="gramStart"/>
      <w:r w:rsidR="00BF18E2" w:rsidRPr="00747864">
        <w:rPr>
          <w:iCs/>
          <w:color w:val="000000"/>
          <w:szCs w:val="24"/>
        </w:rPr>
        <w:t>high-stakes</w:t>
      </w:r>
      <w:proofErr w:type="gramEnd"/>
      <w:r w:rsidR="00BF18E2" w:rsidRPr="00747864">
        <w:rPr>
          <w:iCs/>
          <w:color w:val="000000"/>
          <w:szCs w:val="24"/>
        </w:rPr>
        <w:t xml:space="preserve"> testing contexts. Paper presentation at the American Educational Research Association, Philadelphia, PA. </w:t>
      </w:r>
    </w:p>
    <w:p w14:paraId="1733E4EF" w14:textId="77777777" w:rsidR="00BF18E2" w:rsidRPr="00747864" w:rsidRDefault="00BF18E2" w:rsidP="00BF18E2">
      <w:pPr>
        <w:ind w:firstLine="720"/>
        <w:contextualSpacing/>
        <w:rPr>
          <w:iCs/>
          <w:color w:val="000000"/>
          <w:szCs w:val="24"/>
        </w:rPr>
      </w:pPr>
    </w:p>
    <w:p w14:paraId="3CE25D05" w14:textId="7163B1AB" w:rsidR="00BF18E2" w:rsidRPr="00747864" w:rsidRDefault="00FA686A" w:rsidP="00BF18E2">
      <w:pPr>
        <w:ind w:firstLine="720"/>
        <w:contextualSpacing/>
        <w:rPr>
          <w:iCs/>
          <w:color w:val="000000"/>
          <w:szCs w:val="24"/>
        </w:rPr>
      </w:pPr>
      <w:r w:rsidRPr="00747864">
        <w:rPr>
          <w:iCs/>
          <w:color w:val="000000"/>
          <w:szCs w:val="24"/>
        </w:rPr>
        <w:t>Cook</w:t>
      </w:r>
      <w:r w:rsidR="00BF18E2" w:rsidRPr="00747864">
        <w:rPr>
          <w:iCs/>
          <w:color w:val="000000"/>
          <w:szCs w:val="24"/>
        </w:rPr>
        <w:t>, K., &amp; Buck, G. (2014, April). The effects of socio-scientific inquiry on nature of science conceptions. Paper presentation at the American Educational Research Association, Philadelphia, PA.</w:t>
      </w:r>
    </w:p>
    <w:p w14:paraId="53176B7F" w14:textId="77777777" w:rsidR="00BF18E2" w:rsidRPr="00747864" w:rsidRDefault="00BF18E2" w:rsidP="00BF18E2">
      <w:pPr>
        <w:ind w:firstLine="720"/>
        <w:contextualSpacing/>
        <w:rPr>
          <w:iCs/>
          <w:color w:val="000000"/>
          <w:szCs w:val="24"/>
        </w:rPr>
      </w:pPr>
    </w:p>
    <w:p w14:paraId="4483C971" w14:textId="18A3F079" w:rsidR="00BF18E2" w:rsidRPr="00747864" w:rsidRDefault="00FA686A" w:rsidP="00BF18E2">
      <w:pPr>
        <w:ind w:firstLine="720"/>
        <w:contextualSpacing/>
        <w:rPr>
          <w:iCs/>
          <w:color w:val="000000"/>
          <w:szCs w:val="24"/>
        </w:rPr>
      </w:pPr>
      <w:r w:rsidRPr="00747864">
        <w:rPr>
          <w:iCs/>
          <w:color w:val="000000"/>
          <w:szCs w:val="24"/>
        </w:rPr>
        <w:t>Beeman-Cadwallader</w:t>
      </w:r>
      <w:r w:rsidR="00BF18E2" w:rsidRPr="00747864">
        <w:rPr>
          <w:iCs/>
          <w:color w:val="000000"/>
          <w:szCs w:val="24"/>
        </w:rPr>
        <w:t>, N. &amp; Buck, G. (2014, April). Environmental educators’ expressions of personal environmental values. Paper presentation at the American Educational Research Association, Philadelphia, PA.</w:t>
      </w:r>
    </w:p>
    <w:p w14:paraId="0ED3D9E2" w14:textId="77777777" w:rsidR="00BF18E2" w:rsidRPr="00747864" w:rsidRDefault="00BF18E2" w:rsidP="00BF18E2">
      <w:pPr>
        <w:ind w:firstLine="720"/>
        <w:contextualSpacing/>
        <w:rPr>
          <w:iCs/>
          <w:color w:val="000000"/>
          <w:szCs w:val="24"/>
        </w:rPr>
      </w:pPr>
    </w:p>
    <w:p w14:paraId="1155E75E" w14:textId="644D1577" w:rsidR="000F17DC" w:rsidRPr="00747864" w:rsidRDefault="00FA686A" w:rsidP="00884C9A">
      <w:pPr>
        <w:ind w:firstLine="720"/>
        <w:contextualSpacing/>
        <w:rPr>
          <w:rFonts w:eastAsiaTheme="minorHAnsi"/>
          <w:szCs w:val="24"/>
        </w:rPr>
      </w:pPr>
      <w:r w:rsidRPr="00747864">
        <w:rPr>
          <w:rFonts w:eastAsiaTheme="minorHAnsi"/>
          <w:szCs w:val="24"/>
        </w:rPr>
        <w:t>Yin</w:t>
      </w:r>
      <w:r w:rsidR="00640750" w:rsidRPr="00747864">
        <w:rPr>
          <w:rFonts w:eastAsiaTheme="minorHAnsi"/>
          <w:szCs w:val="24"/>
        </w:rPr>
        <w:t>, X., &amp; Buck, G. (</w:t>
      </w:r>
      <w:r w:rsidR="00784AB6" w:rsidRPr="00747864">
        <w:rPr>
          <w:rFonts w:eastAsiaTheme="minorHAnsi"/>
          <w:szCs w:val="24"/>
        </w:rPr>
        <w:t>2014, March</w:t>
      </w:r>
      <w:r w:rsidR="000F17DC" w:rsidRPr="00747864">
        <w:rPr>
          <w:rFonts w:eastAsiaTheme="minorHAnsi"/>
          <w:szCs w:val="24"/>
        </w:rPr>
        <w:t xml:space="preserve">). Negotiating the use of formative assessment for learning in the era of accountability testing. </w:t>
      </w:r>
      <w:r w:rsidR="000F17DC" w:rsidRPr="00747864">
        <w:rPr>
          <w:szCs w:val="24"/>
        </w:rPr>
        <w:t xml:space="preserve">Paper presentation at the National Association for Research in Science Teaching annual meeting, Pittsburgh, PA. </w:t>
      </w:r>
    </w:p>
    <w:p w14:paraId="2799B3E0" w14:textId="77777777" w:rsidR="000F17DC" w:rsidRPr="00747864" w:rsidRDefault="000F17DC" w:rsidP="00884C9A">
      <w:pPr>
        <w:ind w:firstLine="720"/>
        <w:contextualSpacing/>
        <w:rPr>
          <w:rFonts w:eastAsiaTheme="minorHAnsi"/>
          <w:szCs w:val="24"/>
        </w:rPr>
      </w:pPr>
    </w:p>
    <w:p w14:paraId="48D1537A" w14:textId="5AFE48A0" w:rsidR="00884C9A" w:rsidRPr="00747864" w:rsidRDefault="00884C9A" w:rsidP="00737742">
      <w:pPr>
        <w:ind w:firstLine="720"/>
        <w:contextualSpacing/>
        <w:rPr>
          <w:rFonts w:eastAsiaTheme="minorHAnsi"/>
          <w:szCs w:val="24"/>
        </w:rPr>
      </w:pPr>
      <w:r w:rsidRPr="00747864">
        <w:rPr>
          <w:rFonts w:eastAsiaTheme="minorHAnsi"/>
          <w:szCs w:val="24"/>
        </w:rPr>
        <w:t xml:space="preserve">Buck, G., </w:t>
      </w:r>
      <w:r w:rsidR="00FA686A" w:rsidRPr="00747864">
        <w:rPr>
          <w:rFonts w:eastAsiaTheme="minorHAnsi"/>
          <w:szCs w:val="24"/>
        </w:rPr>
        <w:t>Cook</w:t>
      </w:r>
      <w:r w:rsidRPr="00747864">
        <w:rPr>
          <w:rFonts w:eastAsiaTheme="minorHAnsi"/>
          <w:szCs w:val="24"/>
        </w:rPr>
        <w:t xml:space="preserve">, K., &amp; </w:t>
      </w:r>
      <w:r w:rsidR="00FA686A" w:rsidRPr="00747864">
        <w:rPr>
          <w:rFonts w:eastAsiaTheme="minorHAnsi"/>
          <w:szCs w:val="24"/>
        </w:rPr>
        <w:t>Weiland</w:t>
      </w:r>
      <w:r w:rsidRPr="00747864">
        <w:rPr>
          <w:rFonts w:eastAsiaTheme="minorHAnsi"/>
          <w:szCs w:val="24"/>
        </w:rPr>
        <w:t xml:space="preserve">, I. </w:t>
      </w:r>
      <w:r w:rsidR="00640750" w:rsidRPr="00747864">
        <w:rPr>
          <w:rFonts w:eastAsiaTheme="minorHAnsi"/>
          <w:szCs w:val="24"/>
        </w:rPr>
        <w:t>(</w:t>
      </w:r>
      <w:r w:rsidR="00784AB6" w:rsidRPr="00747864">
        <w:rPr>
          <w:rFonts w:eastAsiaTheme="minorHAnsi"/>
          <w:szCs w:val="24"/>
        </w:rPr>
        <w:t>2014, March</w:t>
      </w:r>
      <w:r w:rsidR="00FB3A92" w:rsidRPr="00747864">
        <w:rPr>
          <w:rFonts w:eastAsiaTheme="minorHAnsi"/>
          <w:szCs w:val="24"/>
        </w:rPr>
        <w:t>). Making place-based SSI instruction discernible to urban middle school science t</w:t>
      </w:r>
      <w:r w:rsidRPr="00747864">
        <w:rPr>
          <w:rFonts w:eastAsiaTheme="minorHAnsi"/>
          <w:szCs w:val="24"/>
        </w:rPr>
        <w:t>eachers. Interactive poster/paper presentation at the National Association for Research in Science Teaching annual meeting, Pittsburgh, PA.</w:t>
      </w:r>
      <w:r w:rsidR="00321E3B" w:rsidRPr="00747864">
        <w:rPr>
          <w:rFonts w:eastAsiaTheme="minorHAnsi"/>
          <w:szCs w:val="24"/>
        </w:rPr>
        <w:t xml:space="preserve"> </w:t>
      </w:r>
    </w:p>
    <w:p w14:paraId="3A570150" w14:textId="77777777" w:rsidR="00884C9A" w:rsidRPr="00747864" w:rsidRDefault="00884C9A" w:rsidP="00737742">
      <w:pPr>
        <w:ind w:firstLine="720"/>
        <w:contextualSpacing/>
        <w:rPr>
          <w:rFonts w:eastAsiaTheme="minorHAnsi"/>
          <w:szCs w:val="24"/>
        </w:rPr>
      </w:pPr>
    </w:p>
    <w:p w14:paraId="5B8B697F" w14:textId="1CDBD8A3" w:rsidR="002D358A" w:rsidRPr="00747864" w:rsidRDefault="002D358A" w:rsidP="00737742">
      <w:pPr>
        <w:ind w:firstLine="720"/>
        <w:contextualSpacing/>
        <w:rPr>
          <w:szCs w:val="24"/>
        </w:rPr>
      </w:pPr>
      <w:r w:rsidRPr="00747864">
        <w:rPr>
          <w:szCs w:val="24"/>
        </w:rPr>
        <w:t xml:space="preserve">Buck, G., </w:t>
      </w:r>
      <w:r w:rsidR="00FA686A" w:rsidRPr="00747864">
        <w:rPr>
          <w:szCs w:val="24"/>
        </w:rPr>
        <w:t>Mills</w:t>
      </w:r>
      <w:r w:rsidRPr="00747864">
        <w:rPr>
          <w:szCs w:val="24"/>
        </w:rPr>
        <w:t xml:space="preserve">, M., </w:t>
      </w:r>
      <w:r w:rsidR="00FA686A" w:rsidRPr="00747864">
        <w:rPr>
          <w:szCs w:val="24"/>
        </w:rPr>
        <w:t>Wang</w:t>
      </w:r>
      <w:r w:rsidRPr="00747864">
        <w:rPr>
          <w:szCs w:val="24"/>
        </w:rPr>
        <w:t xml:space="preserve">, J., &amp; </w:t>
      </w:r>
      <w:r w:rsidR="00FA686A" w:rsidRPr="00747864">
        <w:rPr>
          <w:szCs w:val="24"/>
        </w:rPr>
        <w:t>Yin</w:t>
      </w:r>
      <w:r w:rsidRPr="00747864">
        <w:rPr>
          <w:szCs w:val="24"/>
        </w:rPr>
        <w:t>, X. (</w:t>
      </w:r>
      <w:r w:rsidR="00784AB6" w:rsidRPr="00747864">
        <w:rPr>
          <w:szCs w:val="24"/>
        </w:rPr>
        <w:t>2014, March</w:t>
      </w:r>
      <w:r w:rsidRPr="00747864">
        <w:rPr>
          <w:szCs w:val="24"/>
        </w:rPr>
        <w:t xml:space="preserve">). Exploring a professional meeting for undergraduate female physics majors: Can one weekend make a difference? Paper presentation at the National Association for Research in Science Teaching annual meeting, Pittsburgh, PA. </w:t>
      </w:r>
    </w:p>
    <w:p w14:paraId="0E5B160A" w14:textId="77777777" w:rsidR="002D358A" w:rsidRPr="00747864" w:rsidRDefault="002D358A" w:rsidP="00737742">
      <w:pPr>
        <w:ind w:firstLine="720"/>
        <w:contextualSpacing/>
        <w:rPr>
          <w:szCs w:val="24"/>
        </w:rPr>
      </w:pPr>
    </w:p>
    <w:p w14:paraId="72CFC672" w14:textId="3912B158" w:rsidR="00110EDD" w:rsidRPr="00747864" w:rsidRDefault="00FA686A" w:rsidP="00737742">
      <w:pPr>
        <w:ind w:firstLine="720"/>
        <w:contextualSpacing/>
        <w:rPr>
          <w:szCs w:val="24"/>
        </w:rPr>
      </w:pPr>
      <w:r w:rsidRPr="00747864">
        <w:rPr>
          <w:szCs w:val="24"/>
        </w:rPr>
        <w:t>Yin</w:t>
      </w:r>
      <w:r w:rsidR="00110EDD" w:rsidRPr="00747864">
        <w:rPr>
          <w:szCs w:val="24"/>
        </w:rPr>
        <w:t>, X., &amp; Buck, G. (</w:t>
      </w:r>
      <w:r w:rsidR="00DE7CF0" w:rsidRPr="00747864">
        <w:rPr>
          <w:szCs w:val="24"/>
        </w:rPr>
        <w:t xml:space="preserve">2014, </w:t>
      </w:r>
      <w:r w:rsidR="007E39E1" w:rsidRPr="00747864">
        <w:rPr>
          <w:szCs w:val="24"/>
        </w:rPr>
        <w:t>January</w:t>
      </w:r>
      <w:r w:rsidR="00110EDD" w:rsidRPr="00747864">
        <w:rPr>
          <w:szCs w:val="24"/>
        </w:rPr>
        <w:t>). Brokering the boundary between formative and summative assessment. Paper presentation at International Conference for the Association of Science Teacher Educators, San Antonio, TX.</w:t>
      </w:r>
      <w:r w:rsidR="00321E3B" w:rsidRPr="00747864">
        <w:rPr>
          <w:szCs w:val="24"/>
        </w:rPr>
        <w:t xml:space="preserve"> </w:t>
      </w:r>
    </w:p>
    <w:p w14:paraId="27FCFE73" w14:textId="77777777" w:rsidR="00110EDD" w:rsidRPr="00747864" w:rsidRDefault="00110EDD" w:rsidP="00737742">
      <w:pPr>
        <w:ind w:firstLine="720"/>
        <w:contextualSpacing/>
        <w:rPr>
          <w:szCs w:val="24"/>
        </w:rPr>
      </w:pPr>
    </w:p>
    <w:p w14:paraId="15E5636F" w14:textId="79B632DF" w:rsidR="00737742" w:rsidRPr="00747864" w:rsidRDefault="00FA686A" w:rsidP="00737742">
      <w:pPr>
        <w:ind w:firstLine="720"/>
        <w:contextualSpacing/>
        <w:rPr>
          <w:szCs w:val="24"/>
        </w:rPr>
      </w:pPr>
      <w:r w:rsidRPr="00747864">
        <w:rPr>
          <w:szCs w:val="24"/>
        </w:rPr>
        <w:t>Cook</w:t>
      </w:r>
      <w:r w:rsidR="00737742" w:rsidRPr="00747864">
        <w:rPr>
          <w:szCs w:val="24"/>
        </w:rPr>
        <w:t xml:space="preserve">, K., Buck, G. &amp; </w:t>
      </w:r>
      <w:r w:rsidRPr="00747864">
        <w:rPr>
          <w:szCs w:val="24"/>
        </w:rPr>
        <w:t>Weiland</w:t>
      </w:r>
      <w:r w:rsidR="00737742" w:rsidRPr="00747864">
        <w:rPr>
          <w:szCs w:val="24"/>
        </w:rPr>
        <w:t xml:space="preserve">, I. </w:t>
      </w:r>
      <w:r w:rsidR="00DF2339" w:rsidRPr="00747864">
        <w:rPr>
          <w:szCs w:val="24"/>
        </w:rPr>
        <w:t>(</w:t>
      </w:r>
      <w:r w:rsidR="00DE7CF0" w:rsidRPr="00747864">
        <w:rPr>
          <w:szCs w:val="24"/>
        </w:rPr>
        <w:t xml:space="preserve">2014, </w:t>
      </w:r>
      <w:r w:rsidR="007E39E1" w:rsidRPr="00747864">
        <w:rPr>
          <w:szCs w:val="24"/>
        </w:rPr>
        <w:t>January</w:t>
      </w:r>
      <w:r w:rsidR="00DF2339" w:rsidRPr="00747864">
        <w:rPr>
          <w:szCs w:val="24"/>
        </w:rPr>
        <w:t xml:space="preserve">). </w:t>
      </w:r>
      <w:r w:rsidR="00737742" w:rsidRPr="00747864">
        <w:rPr>
          <w:szCs w:val="24"/>
        </w:rPr>
        <w:t xml:space="preserve">Preparing teachers to integrate place-based </w:t>
      </w:r>
      <w:proofErr w:type="spellStart"/>
      <w:r w:rsidR="00737742" w:rsidRPr="00747864">
        <w:rPr>
          <w:szCs w:val="24"/>
        </w:rPr>
        <w:t>socioscientific</w:t>
      </w:r>
      <w:proofErr w:type="spellEnd"/>
      <w:r w:rsidR="00737742" w:rsidRPr="00747864">
        <w:rPr>
          <w:szCs w:val="24"/>
        </w:rPr>
        <w:t xml:space="preserve"> issues in urban classrooms. </w:t>
      </w:r>
      <w:r w:rsidR="00DF2339" w:rsidRPr="00747864">
        <w:rPr>
          <w:szCs w:val="24"/>
        </w:rPr>
        <w:t xml:space="preserve">Paper presentation at International Conference for the Association of Science Teacher Educators, San Antonio, TX. </w:t>
      </w:r>
    </w:p>
    <w:p w14:paraId="5640B765" w14:textId="77777777" w:rsidR="00BF18E2" w:rsidRPr="00747864" w:rsidRDefault="00BF18E2" w:rsidP="00F14313">
      <w:pPr>
        <w:ind w:firstLine="720"/>
        <w:contextualSpacing/>
        <w:rPr>
          <w:iCs/>
          <w:color w:val="000000"/>
          <w:szCs w:val="24"/>
        </w:rPr>
      </w:pPr>
    </w:p>
    <w:p w14:paraId="5FD9F820" w14:textId="5DCA91C4" w:rsidR="00F14313" w:rsidRPr="00747864" w:rsidRDefault="00FA686A" w:rsidP="00F14313">
      <w:pPr>
        <w:ind w:firstLine="720"/>
        <w:contextualSpacing/>
        <w:rPr>
          <w:b/>
          <w:szCs w:val="24"/>
        </w:rPr>
      </w:pPr>
      <w:r w:rsidRPr="00747864">
        <w:rPr>
          <w:iCs/>
          <w:color w:val="000000"/>
          <w:szCs w:val="24"/>
        </w:rPr>
        <w:t>Wang</w:t>
      </w:r>
      <w:r w:rsidR="00F14313" w:rsidRPr="00747864">
        <w:rPr>
          <w:iCs/>
          <w:color w:val="000000"/>
          <w:szCs w:val="24"/>
        </w:rPr>
        <w:t xml:space="preserve">, J., &amp; Buck, G. (2013, </w:t>
      </w:r>
      <w:r w:rsidR="003430F3" w:rsidRPr="00747864">
        <w:rPr>
          <w:iCs/>
          <w:color w:val="000000"/>
          <w:szCs w:val="24"/>
        </w:rPr>
        <w:t>April</w:t>
      </w:r>
      <w:r w:rsidR="00F14313" w:rsidRPr="00747864">
        <w:rPr>
          <w:iCs/>
          <w:color w:val="000000"/>
          <w:szCs w:val="24"/>
        </w:rPr>
        <w:t xml:space="preserve">). </w:t>
      </w:r>
      <w:r w:rsidR="009B4DEE" w:rsidRPr="00747864">
        <w:rPr>
          <w:iCs/>
          <w:color w:val="000000"/>
          <w:szCs w:val="24"/>
        </w:rPr>
        <w:t>Promoting college students' argumentation skills and NOS understanding through class d</w:t>
      </w:r>
      <w:r w:rsidR="00F14313" w:rsidRPr="00747864">
        <w:rPr>
          <w:iCs/>
          <w:color w:val="000000"/>
          <w:szCs w:val="24"/>
        </w:rPr>
        <w:t>ebate</w:t>
      </w:r>
      <w:r w:rsidR="00F14313" w:rsidRPr="00747864">
        <w:rPr>
          <w:color w:val="000000"/>
          <w:szCs w:val="24"/>
        </w:rPr>
        <w:t xml:space="preserve">. </w:t>
      </w:r>
      <w:r w:rsidR="00F14313" w:rsidRPr="00747864">
        <w:rPr>
          <w:szCs w:val="24"/>
        </w:rPr>
        <w:t>Paper presentation at the National Association for Research in Science Teaching annual meeting, Rio Grande, Puerto Rico.</w:t>
      </w:r>
      <w:r w:rsidR="003430F3" w:rsidRPr="00747864">
        <w:rPr>
          <w:szCs w:val="24"/>
        </w:rPr>
        <w:t xml:space="preserve"> </w:t>
      </w:r>
    </w:p>
    <w:p w14:paraId="4D3C5A97" w14:textId="77777777" w:rsidR="00F14313" w:rsidRPr="00747864" w:rsidRDefault="00F14313" w:rsidP="00F14313">
      <w:pPr>
        <w:rPr>
          <w:color w:val="000000"/>
          <w:szCs w:val="24"/>
        </w:rPr>
      </w:pPr>
    </w:p>
    <w:p w14:paraId="1423F648" w14:textId="3F46F6AD" w:rsidR="00F14313" w:rsidRPr="00747864" w:rsidRDefault="00FA686A" w:rsidP="00F14313">
      <w:pPr>
        <w:ind w:firstLine="720"/>
        <w:contextualSpacing/>
        <w:rPr>
          <w:b/>
          <w:szCs w:val="24"/>
        </w:rPr>
      </w:pPr>
      <w:r w:rsidRPr="00747864">
        <w:rPr>
          <w:iCs/>
          <w:color w:val="000000"/>
          <w:szCs w:val="24"/>
        </w:rPr>
        <w:t>Beeman-Cadwallader</w:t>
      </w:r>
      <w:r w:rsidR="00F14313" w:rsidRPr="00747864">
        <w:rPr>
          <w:iCs/>
          <w:color w:val="000000"/>
          <w:szCs w:val="24"/>
        </w:rPr>
        <w:t xml:space="preserve">, N., &amp; Buck, G. (2013, </w:t>
      </w:r>
      <w:r w:rsidR="003430F3" w:rsidRPr="00747864">
        <w:rPr>
          <w:iCs/>
          <w:color w:val="000000"/>
          <w:szCs w:val="24"/>
        </w:rPr>
        <w:t>April</w:t>
      </w:r>
      <w:r w:rsidR="00F14313" w:rsidRPr="00747864">
        <w:rPr>
          <w:iCs/>
          <w:color w:val="000000"/>
          <w:szCs w:val="24"/>
        </w:rPr>
        <w:t xml:space="preserve">). </w:t>
      </w:r>
      <w:r w:rsidR="009B4DEE" w:rsidRPr="00747864">
        <w:rPr>
          <w:iCs/>
          <w:color w:val="000000"/>
          <w:szCs w:val="24"/>
        </w:rPr>
        <w:t>Scientific literacy and curricular goals in c</w:t>
      </w:r>
      <w:r w:rsidR="00F14313" w:rsidRPr="00747864">
        <w:rPr>
          <w:iCs/>
          <w:color w:val="000000"/>
          <w:szCs w:val="24"/>
        </w:rPr>
        <w:t>ontemporary East Africa</w:t>
      </w:r>
      <w:r w:rsidR="00F14313" w:rsidRPr="00747864">
        <w:rPr>
          <w:color w:val="000000"/>
          <w:szCs w:val="24"/>
        </w:rPr>
        <w:t xml:space="preserve">. </w:t>
      </w:r>
      <w:r w:rsidR="00F14313" w:rsidRPr="00747864">
        <w:rPr>
          <w:szCs w:val="24"/>
        </w:rPr>
        <w:t>Paper presentation at the National Association for Research in Science Teaching annual meeting, Rio Grande, Puerto Rico.</w:t>
      </w:r>
      <w:r w:rsidR="003430F3" w:rsidRPr="00747864">
        <w:rPr>
          <w:szCs w:val="24"/>
        </w:rPr>
        <w:t xml:space="preserve"> </w:t>
      </w:r>
    </w:p>
    <w:p w14:paraId="23E643C2" w14:textId="77777777" w:rsidR="00F14313" w:rsidRPr="00747864" w:rsidRDefault="00F14313" w:rsidP="00F14313">
      <w:pPr>
        <w:contextualSpacing/>
        <w:rPr>
          <w:szCs w:val="24"/>
        </w:rPr>
      </w:pPr>
    </w:p>
    <w:p w14:paraId="05AFCC8C" w14:textId="207228F6" w:rsidR="004E4767" w:rsidRPr="00747864" w:rsidRDefault="004E4767" w:rsidP="00CD54CB">
      <w:pPr>
        <w:ind w:firstLine="720"/>
        <w:contextualSpacing/>
        <w:rPr>
          <w:szCs w:val="24"/>
        </w:rPr>
      </w:pPr>
      <w:r w:rsidRPr="00747864">
        <w:rPr>
          <w:szCs w:val="24"/>
        </w:rPr>
        <w:t xml:space="preserve">Buck, G., &amp; </w:t>
      </w:r>
      <w:r w:rsidR="00FA686A" w:rsidRPr="00747864">
        <w:rPr>
          <w:szCs w:val="24"/>
        </w:rPr>
        <w:t>Yin</w:t>
      </w:r>
      <w:r w:rsidRPr="00747864">
        <w:rPr>
          <w:szCs w:val="24"/>
        </w:rPr>
        <w:t>, X. (2013, January). Fostering fundamental understandings about scientific inquiry and scientists at the undergraduate level. Paper presentation at International Conference for the Association of Science Te</w:t>
      </w:r>
      <w:r w:rsidR="003430F3" w:rsidRPr="00747864">
        <w:rPr>
          <w:szCs w:val="24"/>
        </w:rPr>
        <w:t>acher Educators, Charleston, SC</w:t>
      </w:r>
      <w:r w:rsidRPr="00747864">
        <w:rPr>
          <w:szCs w:val="24"/>
        </w:rPr>
        <w:t>.</w:t>
      </w:r>
      <w:r w:rsidR="003430F3" w:rsidRPr="00747864">
        <w:rPr>
          <w:szCs w:val="24"/>
        </w:rPr>
        <w:t xml:space="preserve"> </w:t>
      </w:r>
    </w:p>
    <w:p w14:paraId="4446B85A" w14:textId="77777777" w:rsidR="004E4767" w:rsidRPr="00747864" w:rsidRDefault="004E4767" w:rsidP="00CD54CB">
      <w:pPr>
        <w:ind w:firstLine="720"/>
        <w:contextualSpacing/>
        <w:rPr>
          <w:szCs w:val="24"/>
        </w:rPr>
      </w:pPr>
    </w:p>
    <w:p w14:paraId="681B35F3" w14:textId="7186DED4" w:rsidR="004E4767" w:rsidRPr="00747864" w:rsidRDefault="004E4767" w:rsidP="00CD54CB">
      <w:pPr>
        <w:ind w:firstLine="720"/>
        <w:contextualSpacing/>
        <w:rPr>
          <w:szCs w:val="24"/>
        </w:rPr>
      </w:pPr>
      <w:r w:rsidRPr="00747864">
        <w:rPr>
          <w:szCs w:val="24"/>
        </w:rPr>
        <w:t xml:space="preserve">Buck, G., </w:t>
      </w:r>
      <w:proofErr w:type="spellStart"/>
      <w:r w:rsidR="00FA686A" w:rsidRPr="00747864">
        <w:rPr>
          <w:szCs w:val="24"/>
        </w:rPr>
        <w:t>Trauth</w:t>
      </w:r>
      <w:proofErr w:type="spellEnd"/>
      <w:r w:rsidR="00FA686A" w:rsidRPr="00747864">
        <w:rPr>
          <w:szCs w:val="24"/>
        </w:rPr>
        <w:t>-Nare</w:t>
      </w:r>
      <w:r w:rsidRPr="00747864">
        <w:rPr>
          <w:szCs w:val="24"/>
        </w:rPr>
        <w:t xml:space="preserve">, A., &amp; </w:t>
      </w:r>
      <w:r w:rsidR="00FA686A" w:rsidRPr="00747864">
        <w:rPr>
          <w:szCs w:val="24"/>
        </w:rPr>
        <w:t>Wang</w:t>
      </w:r>
      <w:r w:rsidRPr="00747864">
        <w:rPr>
          <w:szCs w:val="24"/>
        </w:rPr>
        <w:t>, J. (2013, January). Preparing teachers to leverage formative assessment to foster scientific argumentation. Paper presentation at International Conference for the Association of Science Te</w:t>
      </w:r>
      <w:r w:rsidR="003430F3" w:rsidRPr="00747864">
        <w:rPr>
          <w:szCs w:val="24"/>
        </w:rPr>
        <w:t>acher Educators, Charleston, SC</w:t>
      </w:r>
      <w:r w:rsidRPr="00747864">
        <w:rPr>
          <w:szCs w:val="24"/>
        </w:rPr>
        <w:t>.</w:t>
      </w:r>
      <w:r w:rsidR="003430F3" w:rsidRPr="00747864">
        <w:rPr>
          <w:szCs w:val="24"/>
        </w:rPr>
        <w:t xml:space="preserve"> </w:t>
      </w:r>
    </w:p>
    <w:p w14:paraId="76F1A2A3" w14:textId="77777777" w:rsidR="004E4767" w:rsidRPr="00747864" w:rsidRDefault="004E4767" w:rsidP="009D56FF">
      <w:pPr>
        <w:contextualSpacing/>
        <w:rPr>
          <w:szCs w:val="24"/>
        </w:rPr>
      </w:pPr>
    </w:p>
    <w:p w14:paraId="2EF92E9E" w14:textId="7217067E" w:rsidR="004E4767" w:rsidRPr="00747864" w:rsidRDefault="00FA686A" w:rsidP="004E4767">
      <w:pPr>
        <w:ind w:firstLine="720"/>
        <w:contextualSpacing/>
        <w:rPr>
          <w:szCs w:val="24"/>
        </w:rPr>
      </w:pPr>
      <w:r w:rsidRPr="00747864">
        <w:rPr>
          <w:szCs w:val="24"/>
        </w:rPr>
        <w:t>Beeman-Cadwallader</w:t>
      </w:r>
      <w:r w:rsidR="004E4767" w:rsidRPr="00747864">
        <w:rPr>
          <w:szCs w:val="24"/>
        </w:rPr>
        <w:t xml:space="preserve">, N., Buck, G., &amp; </w:t>
      </w:r>
      <w:proofErr w:type="spellStart"/>
      <w:r w:rsidRPr="00747864">
        <w:rPr>
          <w:szCs w:val="24"/>
        </w:rPr>
        <w:t>Trauth</w:t>
      </w:r>
      <w:proofErr w:type="spellEnd"/>
      <w:r w:rsidRPr="00747864">
        <w:rPr>
          <w:szCs w:val="24"/>
        </w:rPr>
        <w:t>-Nare</w:t>
      </w:r>
      <w:r w:rsidR="004E4767" w:rsidRPr="00747864">
        <w:rPr>
          <w:szCs w:val="24"/>
        </w:rPr>
        <w:t xml:space="preserve">, A. (2013, January). Development and implementation of place-based science curricula for pre-service elementary teacher </w:t>
      </w:r>
      <w:r w:rsidR="004E4767" w:rsidRPr="00747864">
        <w:rPr>
          <w:szCs w:val="24"/>
        </w:rPr>
        <w:lastRenderedPageBreak/>
        <w:t>education. Paper presentation at International Conference for the Association of Science Te</w:t>
      </w:r>
      <w:r w:rsidR="003430F3" w:rsidRPr="00747864">
        <w:rPr>
          <w:szCs w:val="24"/>
        </w:rPr>
        <w:t>acher Educators, Charleston, SC</w:t>
      </w:r>
      <w:r w:rsidR="004E4767" w:rsidRPr="00747864">
        <w:rPr>
          <w:szCs w:val="24"/>
        </w:rPr>
        <w:t>.</w:t>
      </w:r>
      <w:r w:rsidR="003430F3" w:rsidRPr="00747864">
        <w:rPr>
          <w:szCs w:val="24"/>
        </w:rPr>
        <w:t xml:space="preserve"> </w:t>
      </w:r>
    </w:p>
    <w:p w14:paraId="287E305A" w14:textId="77777777" w:rsidR="004E4767" w:rsidRPr="00747864" w:rsidRDefault="004E4767" w:rsidP="004E4767">
      <w:pPr>
        <w:ind w:firstLine="720"/>
        <w:contextualSpacing/>
        <w:rPr>
          <w:szCs w:val="24"/>
        </w:rPr>
      </w:pPr>
    </w:p>
    <w:p w14:paraId="0C11B514" w14:textId="7860F17A" w:rsidR="00D557E0" w:rsidRPr="00747864" w:rsidRDefault="00FA686A" w:rsidP="004E4767">
      <w:pPr>
        <w:ind w:firstLine="720"/>
        <w:contextualSpacing/>
        <w:rPr>
          <w:szCs w:val="24"/>
        </w:rPr>
      </w:pPr>
      <w:r w:rsidRPr="00747864">
        <w:rPr>
          <w:szCs w:val="24"/>
        </w:rPr>
        <w:t>Cook</w:t>
      </w:r>
      <w:r w:rsidR="00D557E0" w:rsidRPr="00747864">
        <w:rPr>
          <w:szCs w:val="24"/>
        </w:rPr>
        <w:t>, K., &amp; Buck, G. (2013, January). Understanding the nature of science through socio-scientific inquiry. Paper presentation at International Conference for the Association of Science Te</w:t>
      </w:r>
      <w:r w:rsidR="007A7889" w:rsidRPr="00747864">
        <w:rPr>
          <w:szCs w:val="24"/>
        </w:rPr>
        <w:t>acher Educators, Charleston, SC</w:t>
      </w:r>
      <w:r w:rsidR="00D557E0" w:rsidRPr="00747864">
        <w:rPr>
          <w:szCs w:val="24"/>
        </w:rPr>
        <w:t>.</w:t>
      </w:r>
      <w:r w:rsidR="007A7889" w:rsidRPr="00747864">
        <w:rPr>
          <w:szCs w:val="24"/>
        </w:rPr>
        <w:t xml:space="preserve"> </w:t>
      </w:r>
    </w:p>
    <w:p w14:paraId="1E5C8594" w14:textId="77777777" w:rsidR="00D557E0" w:rsidRPr="00747864" w:rsidRDefault="00D557E0" w:rsidP="004E4767">
      <w:pPr>
        <w:ind w:firstLine="720"/>
        <w:contextualSpacing/>
        <w:rPr>
          <w:szCs w:val="24"/>
        </w:rPr>
      </w:pPr>
    </w:p>
    <w:p w14:paraId="5E7D32EA" w14:textId="294B38D4" w:rsidR="001F5DB5" w:rsidRPr="00747864" w:rsidRDefault="001F5DB5" w:rsidP="004E4767">
      <w:pPr>
        <w:ind w:firstLine="720"/>
        <w:contextualSpacing/>
        <w:rPr>
          <w:szCs w:val="24"/>
        </w:rPr>
      </w:pPr>
      <w:proofErr w:type="spellStart"/>
      <w:r w:rsidRPr="00747864">
        <w:rPr>
          <w:szCs w:val="24"/>
        </w:rPr>
        <w:t>Akerson</w:t>
      </w:r>
      <w:proofErr w:type="spellEnd"/>
      <w:r w:rsidRPr="00747864">
        <w:rPr>
          <w:szCs w:val="24"/>
        </w:rPr>
        <w:t xml:space="preserve">, V., Buck, G., Donnelly, L., </w:t>
      </w:r>
      <w:proofErr w:type="spellStart"/>
      <w:r w:rsidRPr="00747864">
        <w:rPr>
          <w:szCs w:val="24"/>
        </w:rPr>
        <w:t>Nargund</w:t>
      </w:r>
      <w:proofErr w:type="spellEnd"/>
      <w:r w:rsidRPr="00747864">
        <w:rPr>
          <w:szCs w:val="24"/>
        </w:rPr>
        <w:t xml:space="preserve">, V., &amp; </w:t>
      </w:r>
      <w:r w:rsidR="00FA686A" w:rsidRPr="00747864">
        <w:rPr>
          <w:szCs w:val="24"/>
        </w:rPr>
        <w:t>Weiland</w:t>
      </w:r>
      <w:r w:rsidRPr="00747864">
        <w:rPr>
          <w:szCs w:val="24"/>
        </w:rPr>
        <w:t>, I. (2013, January). The importance of teaching and learning nature of science in the early childhood years. Paper presentation at International Conference for the Association of Science Te</w:t>
      </w:r>
      <w:r w:rsidR="007A7889" w:rsidRPr="00747864">
        <w:rPr>
          <w:szCs w:val="24"/>
        </w:rPr>
        <w:t>acher Educators, Charleston, SC</w:t>
      </w:r>
      <w:r w:rsidRPr="00747864">
        <w:rPr>
          <w:szCs w:val="24"/>
        </w:rPr>
        <w:t>.</w:t>
      </w:r>
      <w:r w:rsidR="007A7889" w:rsidRPr="00747864">
        <w:rPr>
          <w:szCs w:val="24"/>
        </w:rPr>
        <w:t xml:space="preserve"> </w:t>
      </w:r>
    </w:p>
    <w:p w14:paraId="04172509" w14:textId="77777777" w:rsidR="001F5DB5" w:rsidRPr="00747864" w:rsidRDefault="001F5DB5" w:rsidP="00CD54CB">
      <w:pPr>
        <w:ind w:firstLine="720"/>
        <w:contextualSpacing/>
        <w:rPr>
          <w:szCs w:val="24"/>
        </w:rPr>
      </w:pPr>
    </w:p>
    <w:p w14:paraId="06F47E93" w14:textId="45CFF2A9" w:rsidR="001A336C" w:rsidRPr="00747864" w:rsidRDefault="00FA686A" w:rsidP="00CD54CB">
      <w:pPr>
        <w:ind w:firstLine="720"/>
        <w:contextualSpacing/>
        <w:rPr>
          <w:szCs w:val="24"/>
        </w:rPr>
      </w:pPr>
      <w:r w:rsidRPr="00747864">
        <w:rPr>
          <w:szCs w:val="24"/>
        </w:rPr>
        <w:t>Yin</w:t>
      </w:r>
      <w:r w:rsidR="001A336C" w:rsidRPr="00747864">
        <w:rPr>
          <w:szCs w:val="24"/>
        </w:rPr>
        <w:t>, X. &amp; Buck, G. (2013, January). Integrating formative assessment in high school chemistry classroom in an era of standardized testing. Paper presentation at International Conference for the Association of Science Tea</w:t>
      </w:r>
      <w:r w:rsidR="007A7889" w:rsidRPr="00747864">
        <w:rPr>
          <w:szCs w:val="24"/>
        </w:rPr>
        <w:t xml:space="preserve">cher Educators, Charleston, SC. </w:t>
      </w:r>
    </w:p>
    <w:p w14:paraId="6CA878A2" w14:textId="77777777" w:rsidR="001A336C" w:rsidRPr="00747864" w:rsidRDefault="001A336C" w:rsidP="00CD54CB">
      <w:pPr>
        <w:ind w:firstLine="720"/>
        <w:contextualSpacing/>
        <w:rPr>
          <w:szCs w:val="24"/>
        </w:rPr>
      </w:pPr>
    </w:p>
    <w:p w14:paraId="5060D363" w14:textId="77777777" w:rsidR="00CA3E65" w:rsidRPr="00747864" w:rsidRDefault="00CA3E65" w:rsidP="00CA3E65">
      <w:pPr>
        <w:ind w:firstLine="720"/>
        <w:contextualSpacing/>
        <w:rPr>
          <w:szCs w:val="24"/>
        </w:rPr>
      </w:pPr>
      <w:r w:rsidRPr="00747864">
        <w:rPr>
          <w:szCs w:val="24"/>
        </w:rPr>
        <w:t xml:space="preserve">Buck, G., </w:t>
      </w:r>
      <w:proofErr w:type="spellStart"/>
      <w:r w:rsidRPr="00747864">
        <w:rPr>
          <w:szCs w:val="24"/>
        </w:rPr>
        <w:t>Erumit</w:t>
      </w:r>
      <w:proofErr w:type="spellEnd"/>
      <w:r w:rsidRPr="00747864">
        <w:rPr>
          <w:szCs w:val="24"/>
        </w:rPr>
        <w:t xml:space="preserve">, B., </w:t>
      </w:r>
      <w:proofErr w:type="spellStart"/>
      <w:r w:rsidRPr="00747864">
        <w:rPr>
          <w:szCs w:val="24"/>
        </w:rPr>
        <w:t>Erumit</w:t>
      </w:r>
      <w:proofErr w:type="spellEnd"/>
      <w:r w:rsidRPr="00747864">
        <w:rPr>
          <w:szCs w:val="24"/>
        </w:rPr>
        <w:t>, S., Fouad, K., Harris, T., &amp; Mills, M. (2013). Is there an app for that? Scientific inquiry enhanced by smartphones and electronic tablets.</w:t>
      </w:r>
      <w:r w:rsidRPr="00747864">
        <w:rPr>
          <w:iCs/>
          <w:szCs w:val="24"/>
        </w:rPr>
        <w:t xml:space="preserve"> </w:t>
      </w:r>
      <w:r w:rsidRPr="00747864">
        <w:rPr>
          <w:szCs w:val="24"/>
        </w:rPr>
        <w:t xml:space="preserve">Hoosier Association of Science Teachers, Inc. (HASTI), Indianapolis, IN. </w:t>
      </w:r>
    </w:p>
    <w:p w14:paraId="2D9A6125" w14:textId="77777777" w:rsidR="00CA3E65" w:rsidRPr="00747864" w:rsidRDefault="00CA3E65" w:rsidP="00CA3E65">
      <w:pPr>
        <w:ind w:firstLine="720"/>
        <w:contextualSpacing/>
        <w:rPr>
          <w:szCs w:val="24"/>
        </w:rPr>
      </w:pPr>
    </w:p>
    <w:p w14:paraId="168D9CAA" w14:textId="77777777" w:rsidR="00CA3E65" w:rsidRPr="00747864" w:rsidRDefault="00CA3E65" w:rsidP="00CA3E65">
      <w:pPr>
        <w:ind w:firstLine="720"/>
        <w:contextualSpacing/>
        <w:rPr>
          <w:szCs w:val="24"/>
        </w:rPr>
      </w:pPr>
      <w:r w:rsidRPr="00747864">
        <w:rPr>
          <w:szCs w:val="24"/>
        </w:rPr>
        <w:t xml:space="preserve">Buck, G., </w:t>
      </w:r>
      <w:proofErr w:type="spellStart"/>
      <w:r w:rsidRPr="00747864">
        <w:rPr>
          <w:szCs w:val="24"/>
        </w:rPr>
        <w:t>Erumit</w:t>
      </w:r>
      <w:proofErr w:type="spellEnd"/>
      <w:r w:rsidRPr="00747864">
        <w:rPr>
          <w:szCs w:val="24"/>
        </w:rPr>
        <w:t xml:space="preserve">, B., Harris, T., Mills, M., </w:t>
      </w:r>
      <w:proofErr w:type="gramStart"/>
      <w:r w:rsidRPr="00747864">
        <w:rPr>
          <w:szCs w:val="24"/>
        </w:rPr>
        <w:t xml:space="preserve">&amp;  </w:t>
      </w:r>
      <w:proofErr w:type="spellStart"/>
      <w:r w:rsidRPr="00747864">
        <w:rPr>
          <w:szCs w:val="24"/>
        </w:rPr>
        <w:t>Erumit</w:t>
      </w:r>
      <w:proofErr w:type="spellEnd"/>
      <w:proofErr w:type="gramEnd"/>
      <w:r w:rsidRPr="00747864">
        <w:rPr>
          <w:szCs w:val="24"/>
        </w:rPr>
        <w:t>, S. (2013). Is there an app for that? Scientific inquiry enhanced by smartphones and electronic tablets.</w:t>
      </w:r>
      <w:r w:rsidRPr="00747864">
        <w:rPr>
          <w:iCs/>
          <w:szCs w:val="24"/>
        </w:rPr>
        <w:t xml:space="preserve"> </w:t>
      </w:r>
      <w:r w:rsidRPr="00747864">
        <w:rPr>
          <w:szCs w:val="24"/>
        </w:rPr>
        <w:t xml:space="preserve">National Science Teachers Association STEM Forum &amp; Expo, ST. Louis, MO. </w:t>
      </w:r>
    </w:p>
    <w:p w14:paraId="51BFDF87" w14:textId="77777777" w:rsidR="00CA3E65" w:rsidRPr="00747864" w:rsidRDefault="00CA3E65" w:rsidP="00CA3E65">
      <w:pPr>
        <w:contextualSpacing/>
        <w:rPr>
          <w:szCs w:val="24"/>
        </w:rPr>
      </w:pPr>
    </w:p>
    <w:p w14:paraId="7596D056" w14:textId="77777777" w:rsidR="00CA3E65" w:rsidRPr="00747864" w:rsidRDefault="00CA3E65" w:rsidP="00CA3E65">
      <w:pPr>
        <w:ind w:firstLine="720"/>
        <w:contextualSpacing/>
        <w:rPr>
          <w:szCs w:val="24"/>
        </w:rPr>
      </w:pPr>
      <w:r w:rsidRPr="00747864">
        <w:rPr>
          <w:szCs w:val="24"/>
        </w:rPr>
        <w:t xml:space="preserve">Buck, G., &amp; Mills, M. (2013). Overview and Initial Insights into the Impact of the Conferences. In, Reports from the Conference for Undergraduate Women in Physics. Invited Panel Presentation at the American Association of Physics Teachers, New Orleans, LA. </w:t>
      </w:r>
    </w:p>
    <w:p w14:paraId="35C36223" w14:textId="77777777" w:rsidR="00CA3E65" w:rsidRPr="00747864" w:rsidRDefault="00CA3E65" w:rsidP="00CA3E65">
      <w:pPr>
        <w:ind w:firstLine="720"/>
        <w:contextualSpacing/>
        <w:rPr>
          <w:szCs w:val="24"/>
        </w:rPr>
      </w:pPr>
    </w:p>
    <w:p w14:paraId="2398ABF6" w14:textId="77777777" w:rsidR="00CA3E65" w:rsidRPr="00747864" w:rsidRDefault="00CA3E65" w:rsidP="00CA3E65">
      <w:pPr>
        <w:ind w:firstLine="720"/>
        <w:contextualSpacing/>
        <w:rPr>
          <w:szCs w:val="24"/>
        </w:rPr>
      </w:pPr>
      <w:r w:rsidRPr="00747864">
        <w:rPr>
          <w:szCs w:val="24"/>
        </w:rPr>
        <w:t xml:space="preserve">Lederman, N., Lederman, J., </w:t>
      </w:r>
      <w:proofErr w:type="spellStart"/>
      <w:r w:rsidRPr="00747864">
        <w:rPr>
          <w:szCs w:val="24"/>
        </w:rPr>
        <w:t>Akerson</w:t>
      </w:r>
      <w:proofErr w:type="spellEnd"/>
      <w:r w:rsidRPr="00747864">
        <w:rPr>
          <w:szCs w:val="24"/>
        </w:rPr>
        <w:t xml:space="preserve">, V., Buck, G., Burton, E., &amp; Walls, L. (2012, March). Teaching and assessment of inquiry and NOS with early childhood students.  Strand 13 sponsored panel at the National Association for Research in Science Teaching Annual Conference, Indianapolis, IN. </w:t>
      </w:r>
    </w:p>
    <w:p w14:paraId="3309CEA4" w14:textId="77777777" w:rsidR="00CA3E65" w:rsidRPr="00747864" w:rsidRDefault="00CA3E65" w:rsidP="00CA3E65">
      <w:pPr>
        <w:contextualSpacing/>
        <w:rPr>
          <w:szCs w:val="24"/>
        </w:rPr>
      </w:pPr>
    </w:p>
    <w:p w14:paraId="1A492DFE" w14:textId="77777777" w:rsidR="00CA3E65" w:rsidRPr="00747864" w:rsidRDefault="00CA3E65" w:rsidP="00CA3E65">
      <w:pPr>
        <w:ind w:firstLine="720"/>
        <w:contextualSpacing/>
        <w:rPr>
          <w:szCs w:val="24"/>
        </w:rPr>
      </w:pPr>
      <w:r w:rsidRPr="00747864">
        <w:rPr>
          <w:szCs w:val="24"/>
        </w:rPr>
        <w:t>Wang, J., &amp; Buck, G. (</w:t>
      </w:r>
      <w:proofErr w:type="gramStart"/>
      <w:r w:rsidRPr="00747864">
        <w:rPr>
          <w:szCs w:val="24"/>
        </w:rPr>
        <w:t>February,</w:t>
      </w:r>
      <w:proofErr w:type="gramEnd"/>
      <w:r w:rsidRPr="00747864">
        <w:rPr>
          <w:szCs w:val="24"/>
        </w:rPr>
        <w:t xml:space="preserve"> 2012). Promoting college students’ argumentation skills and NOS understandings. IU Science Education Research Symposium, Bloomington, IN. </w:t>
      </w:r>
    </w:p>
    <w:p w14:paraId="04761689" w14:textId="77777777" w:rsidR="00CA3E65" w:rsidRPr="00747864" w:rsidRDefault="00CA3E65" w:rsidP="00CA3E65">
      <w:pPr>
        <w:ind w:firstLine="720"/>
        <w:contextualSpacing/>
        <w:rPr>
          <w:szCs w:val="24"/>
        </w:rPr>
      </w:pPr>
    </w:p>
    <w:p w14:paraId="066A4953" w14:textId="77B708BD" w:rsidR="00CA3E65" w:rsidRPr="00747864" w:rsidRDefault="00CA3E65" w:rsidP="00CA3E65">
      <w:pPr>
        <w:ind w:firstLine="720"/>
        <w:contextualSpacing/>
        <w:rPr>
          <w:szCs w:val="24"/>
        </w:rPr>
      </w:pPr>
      <w:r w:rsidRPr="00747864">
        <w:rPr>
          <w:szCs w:val="24"/>
        </w:rPr>
        <w:t>Yin, X., &amp; Buck, G. (</w:t>
      </w:r>
      <w:proofErr w:type="gramStart"/>
      <w:r w:rsidRPr="00747864">
        <w:rPr>
          <w:szCs w:val="24"/>
        </w:rPr>
        <w:t>February,</w:t>
      </w:r>
      <w:proofErr w:type="gramEnd"/>
      <w:r w:rsidRPr="00747864">
        <w:rPr>
          <w:szCs w:val="24"/>
        </w:rPr>
        <w:t xml:space="preserve"> 2012). Integrating formative assessment into high school chemistry instruction through collaborative action research. IU Science Education Research Symposium, Bloomington, IN. </w:t>
      </w:r>
    </w:p>
    <w:p w14:paraId="2458969D" w14:textId="77777777" w:rsidR="00CA3E65" w:rsidRPr="00747864" w:rsidRDefault="00CA3E65" w:rsidP="00CA3E65">
      <w:pPr>
        <w:ind w:firstLine="720"/>
        <w:contextualSpacing/>
        <w:rPr>
          <w:szCs w:val="24"/>
        </w:rPr>
      </w:pPr>
    </w:p>
    <w:p w14:paraId="48EF199B" w14:textId="368B9825" w:rsidR="00CA3E65" w:rsidRPr="00747864" w:rsidRDefault="00CA3E65" w:rsidP="00CA3E65">
      <w:pPr>
        <w:ind w:firstLine="720"/>
        <w:contextualSpacing/>
        <w:rPr>
          <w:szCs w:val="24"/>
        </w:rPr>
      </w:pPr>
      <w:proofErr w:type="spellStart"/>
      <w:r w:rsidRPr="00747864">
        <w:rPr>
          <w:szCs w:val="24"/>
        </w:rPr>
        <w:t>Trauth</w:t>
      </w:r>
      <w:proofErr w:type="spellEnd"/>
      <w:r w:rsidRPr="00747864">
        <w:rPr>
          <w:szCs w:val="24"/>
        </w:rPr>
        <w:t>-Nare, A., Buck, G., &amp; Cook, K. (</w:t>
      </w:r>
      <w:proofErr w:type="gramStart"/>
      <w:r w:rsidRPr="00747864">
        <w:rPr>
          <w:szCs w:val="24"/>
        </w:rPr>
        <w:t>February,</w:t>
      </w:r>
      <w:proofErr w:type="gramEnd"/>
      <w:r w:rsidRPr="00747864">
        <w:rPr>
          <w:szCs w:val="24"/>
        </w:rPr>
        <w:t xml:space="preserve"> 2012). Forging relational connections through formative assessment: Portrait of collaborative inquiry in a middle school classroom. Curriculum and Instruction Research and Creative Activity Symposium, Indiana University Bloomington. </w:t>
      </w:r>
    </w:p>
    <w:p w14:paraId="17B627CD" w14:textId="77777777" w:rsidR="00CA3E65" w:rsidRPr="00747864" w:rsidRDefault="00CA3E65" w:rsidP="00CA3E65">
      <w:pPr>
        <w:ind w:firstLine="720"/>
        <w:contextualSpacing/>
        <w:rPr>
          <w:szCs w:val="24"/>
        </w:rPr>
      </w:pPr>
    </w:p>
    <w:p w14:paraId="4221AACE" w14:textId="77777777" w:rsidR="00CA3E65" w:rsidRPr="00747864" w:rsidRDefault="00CA3E65" w:rsidP="00CA3E65">
      <w:pPr>
        <w:ind w:firstLine="720"/>
        <w:contextualSpacing/>
        <w:rPr>
          <w:szCs w:val="24"/>
        </w:rPr>
      </w:pPr>
      <w:r w:rsidRPr="00747864">
        <w:rPr>
          <w:szCs w:val="24"/>
        </w:rPr>
        <w:t xml:space="preserve">Wang, J., &amp; </w:t>
      </w:r>
      <w:proofErr w:type="spellStart"/>
      <w:proofErr w:type="gramStart"/>
      <w:r w:rsidRPr="00747864">
        <w:rPr>
          <w:szCs w:val="24"/>
        </w:rPr>
        <w:t>Buck,G</w:t>
      </w:r>
      <w:proofErr w:type="spellEnd"/>
      <w:r w:rsidRPr="00747864">
        <w:rPr>
          <w:szCs w:val="24"/>
        </w:rPr>
        <w:t>.</w:t>
      </w:r>
      <w:proofErr w:type="gramEnd"/>
      <w:r w:rsidRPr="00747864">
        <w:rPr>
          <w:szCs w:val="24"/>
        </w:rPr>
        <w:t xml:space="preserve"> (February, 2012). Promoting college students’ argumentation skills and NOS understandings through class debate. Curriculum and Instruction Research and Creative Activity Symposium, Indiana University Bloomington. </w:t>
      </w:r>
    </w:p>
    <w:p w14:paraId="2D4F2590" w14:textId="7878E748" w:rsidR="00CA3E65" w:rsidRPr="00747864" w:rsidRDefault="00CA3E65" w:rsidP="792B87ED">
      <w:pPr>
        <w:contextualSpacing/>
      </w:pPr>
    </w:p>
    <w:p w14:paraId="1628D7A4" w14:textId="258D003F" w:rsidR="00EA7BBF" w:rsidRPr="00747864" w:rsidRDefault="00EA7BBF" w:rsidP="00CD54CB">
      <w:pPr>
        <w:ind w:firstLine="720"/>
        <w:contextualSpacing/>
        <w:rPr>
          <w:szCs w:val="24"/>
        </w:rPr>
      </w:pPr>
      <w:r w:rsidRPr="00747864">
        <w:rPr>
          <w:szCs w:val="24"/>
        </w:rPr>
        <w:t xml:space="preserve">Buck, G., </w:t>
      </w:r>
      <w:proofErr w:type="spellStart"/>
      <w:r w:rsidR="00FA686A" w:rsidRPr="00747864">
        <w:rPr>
          <w:szCs w:val="24"/>
        </w:rPr>
        <w:t>Trauth</w:t>
      </w:r>
      <w:proofErr w:type="spellEnd"/>
      <w:r w:rsidR="00FA686A" w:rsidRPr="00747864">
        <w:rPr>
          <w:szCs w:val="24"/>
        </w:rPr>
        <w:t>-Nare</w:t>
      </w:r>
      <w:r w:rsidRPr="00747864">
        <w:rPr>
          <w:szCs w:val="24"/>
        </w:rPr>
        <w:t xml:space="preserve">, A., &amp; </w:t>
      </w:r>
      <w:r w:rsidR="00FA686A" w:rsidRPr="00747864">
        <w:rPr>
          <w:szCs w:val="24"/>
        </w:rPr>
        <w:t>Wang</w:t>
      </w:r>
      <w:r w:rsidRPr="00747864">
        <w:rPr>
          <w:szCs w:val="24"/>
        </w:rPr>
        <w:t>, J. (</w:t>
      </w:r>
      <w:r w:rsidR="00733D96" w:rsidRPr="00747864">
        <w:rPr>
          <w:szCs w:val="24"/>
        </w:rPr>
        <w:t>2012, March</w:t>
      </w:r>
      <w:r w:rsidRPr="00747864">
        <w:rPr>
          <w:szCs w:val="24"/>
        </w:rPr>
        <w:t xml:space="preserve">). Leveraging formative assessment to foster scientific argumentation among students </w:t>
      </w:r>
      <w:r w:rsidR="00162824" w:rsidRPr="00747864">
        <w:rPr>
          <w:szCs w:val="24"/>
        </w:rPr>
        <w:t xml:space="preserve">in a middle school classroom.  Interactive </w:t>
      </w:r>
      <w:r w:rsidR="00162824" w:rsidRPr="00747864">
        <w:rPr>
          <w:szCs w:val="24"/>
        </w:rPr>
        <w:lastRenderedPageBreak/>
        <w:t>poster p</w:t>
      </w:r>
      <w:r w:rsidRPr="00747864">
        <w:rPr>
          <w:szCs w:val="24"/>
        </w:rPr>
        <w:t xml:space="preserve">aper presentation at the National Association for Research in Science Teaching annual meeting, Indianapolis, IN. </w:t>
      </w:r>
    </w:p>
    <w:p w14:paraId="37E55A90" w14:textId="77777777" w:rsidR="00EA7BBF" w:rsidRPr="00747864" w:rsidRDefault="00EA7BBF" w:rsidP="00CD54CB">
      <w:pPr>
        <w:ind w:firstLine="720"/>
        <w:contextualSpacing/>
        <w:rPr>
          <w:szCs w:val="24"/>
        </w:rPr>
      </w:pPr>
    </w:p>
    <w:p w14:paraId="74D011B0" w14:textId="291FD7D4" w:rsidR="00733D96" w:rsidRPr="00747864" w:rsidRDefault="00FA686A" w:rsidP="00CD54CB">
      <w:pPr>
        <w:ind w:firstLine="720"/>
        <w:contextualSpacing/>
        <w:rPr>
          <w:szCs w:val="24"/>
        </w:rPr>
      </w:pPr>
      <w:proofErr w:type="spellStart"/>
      <w:r w:rsidRPr="00747864">
        <w:rPr>
          <w:szCs w:val="24"/>
        </w:rPr>
        <w:t>Trauth</w:t>
      </w:r>
      <w:proofErr w:type="spellEnd"/>
      <w:r w:rsidRPr="00747864">
        <w:rPr>
          <w:szCs w:val="24"/>
        </w:rPr>
        <w:t>-Nare</w:t>
      </w:r>
      <w:r w:rsidR="00733D96" w:rsidRPr="00747864">
        <w:rPr>
          <w:szCs w:val="24"/>
        </w:rPr>
        <w:t xml:space="preserve">, A., Buck, G. </w:t>
      </w:r>
      <w:r w:rsidR="002F2283" w:rsidRPr="00747864">
        <w:rPr>
          <w:szCs w:val="24"/>
        </w:rPr>
        <w:t xml:space="preserve">&amp; </w:t>
      </w:r>
      <w:r w:rsidRPr="00747864">
        <w:rPr>
          <w:szCs w:val="24"/>
        </w:rPr>
        <w:t>Beeman-Cadwallader</w:t>
      </w:r>
      <w:r w:rsidR="002F2283" w:rsidRPr="00747864">
        <w:rPr>
          <w:szCs w:val="24"/>
        </w:rPr>
        <w:t xml:space="preserve">, N. </w:t>
      </w:r>
      <w:r w:rsidR="00733D96" w:rsidRPr="00747864">
        <w:rPr>
          <w:szCs w:val="24"/>
        </w:rPr>
        <w:t>(2012, March).</w:t>
      </w:r>
      <w:r w:rsidR="00733D96" w:rsidRPr="00747864">
        <w:rPr>
          <w:b/>
          <w:szCs w:val="24"/>
        </w:rPr>
        <w:t xml:space="preserve"> </w:t>
      </w:r>
      <w:r w:rsidR="00162824" w:rsidRPr="00747864">
        <w:rPr>
          <w:rStyle w:val="Strong"/>
          <w:rFonts w:eastAsia="Times"/>
          <w:b w:val="0"/>
          <w:szCs w:val="24"/>
        </w:rPr>
        <w:t>Levels of reasoning among girls engaged in technology-enhanced science inquiry in an urban elementary c</w:t>
      </w:r>
      <w:r w:rsidR="00733D96" w:rsidRPr="00747864">
        <w:rPr>
          <w:rStyle w:val="Strong"/>
          <w:rFonts w:eastAsia="Times"/>
          <w:b w:val="0"/>
          <w:szCs w:val="24"/>
        </w:rPr>
        <w:t xml:space="preserve">lassroom. </w:t>
      </w:r>
      <w:r w:rsidR="00733D96" w:rsidRPr="00747864">
        <w:rPr>
          <w:szCs w:val="24"/>
        </w:rPr>
        <w:t xml:space="preserve">Paper presentation at the National Association for Research in Science Teaching annual meeting, Indianapolis, IN. </w:t>
      </w:r>
    </w:p>
    <w:p w14:paraId="6D4382CC" w14:textId="77777777" w:rsidR="00733D96" w:rsidRPr="00747864" w:rsidRDefault="00733D96" w:rsidP="00CD54CB">
      <w:pPr>
        <w:contextualSpacing/>
        <w:rPr>
          <w:b/>
          <w:szCs w:val="24"/>
        </w:rPr>
      </w:pPr>
    </w:p>
    <w:p w14:paraId="51FDC1AC" w14:textId="45A7AEFD" w:rsidR="00EA7BBF" w:rsidRPr="00747864" w:rsidRDefault="00EA7BBF" w:rsidP="00CD54CB">
      <w:pPr>
        <w:ind w:firstLine="720"/>
        <w:contextualSpacing/>
        <w:rPr>
          <w:szCs w:val="24"/>
        </w:rPr>
      </w:pPr>
      <w:r w:rsidRPr="00747864">
        <w:rPr>
          <w:szCs w:val="24"/>
        </w:rPr>
        <w:t xml:space="preserve">Buck, G., </w:t>
      </w:r>
      <w:r w:rsidR="00FA686A" w:rsidRPr="00747864">
        <w:rPr>
          <w:szCs w:val="24"/>
        </w:rPr>
        <w:t>Yin</w:t>
      </w:r>
      <w:r w:rsidRPr="00747864">
        <w:rPr>
          <w:szCs w:val="24"/>
        </w:rPr>
        <w:t xml:space="preserve">, X., </w:t>
      </w:r>
      <w:proofErr w:type="spellStart"/>
      <w:r w:rsidRPr="00747864">
        <w:rPr>
          <w:szCs w:val="24"/>
        </w:rPr>
        <w:t>Koren</w:t>
      </w:r>
      <w:proofErr w:type="spellEnd"/>
      <w:r w:rsidRPr="00747864">
        <w:rPr>
          <w:szCs w:val="24"/>
        </w:rPr>
        <w:t>, P., &amp; Ba</w:t>
      </w:r>
      <w:r w:rsidR="00733D96" w:rsidRPr="00747864">
        <w:rPr>
          <w:szCs w:val="24"/>
        </w:rPr>
        <w:t>r, V. (2012, March</w:t>
      </w:r>
      <w:r w:rsidRPr="00747864">
        <w:rPr>
          <w:szCs w:val="24"/>
        </w:rPr>
        <w:t>). A self-study on reframing non-science majors’ fundamental understandings about scientific inquiry and scientists. Paper presentation at the National Association for Research in Science Teaching annual meeting, Indianapolis, IN.</w:t>
      </w:r>
      <w:r w:rsidR="007A7889" w:rsidRPr="00747864">
        <w:rPr>
          <w:szCs w:val="24"/>
        </w:rPr>
        <w:t xml:space="preserve"> </w:t>
      </w:r>
    </w:p>
    <w:p w14:paraId="0EFBBD2D" w14:textId="77777777" w:rsidR="00EA7BBF" w:rsidRPr="00747864" w:rsidRDefault="00EA7BBF" w:rsidP="00CD54CB">
      <w:pPr>
        <w:ind w:firstLine="720"/>
        <w:contextualSpacing/>
        <w:rPr>
          <w:szCs w:val="24"/>
        </w:rPr>
      </w:pPr>
    </w:p>
    <w:p w14:paraId="6A952B15" w14:textId="59D34C5B" w:rsidR="00EA7BBF" w:rsidRPr="00747864" w:rsidRDefault="00FA686A" w:rsidP="00CD54CB">
      <w:pPr>
        <w:ind w:firstLine="720"/>
        <w:contextualSpacing/>
      </w:pPr>
      <w:r w:rsidRPr="00747864">
        <w:t>Beeman-Cadwallader</w:t>
      </w:r>
      <w:r w:rsidR="00EA7BBF" w:rsidRPr="00747864">
        <w:t xml:space="preserve">, N., Buck, G., &amp; </w:t>
      </w:r>
      <w:proofErr w:type="spellStart"/>
      <w:r w:rsidRPr="00747864">
        <w:t>Trauth</w:t>
      </w:r>
      <w:proofErr w:type="spellEnd"/>
      <w:r w:rsidRPr="00747864">
        <w:t>-Nare</w:t>
      </w:r>
      <w:r w:rsidR="00EA7BBF" w:rsidRPr="00747864">
        <w:t>, A. (</w:t>
      </w:r>
      <w:r w:rsidR="00733D96" w:rsidRPr="00747864">
        <w:t xml:space="preserve">2012, March). </w:t>
      </w:r>
      <w:r w:rsidR="00EA7BBF" w:rsidRPr="00747864">
        <w:t xml:space="preserve"> Place-legitimized Kenyan scientific knowledge and its relevance to science education. Paper presentation at the National Association for Research in Science Teaching annual meeting, Indianapolis, IN.</w:t>
      </w:r>
    </w:p>
    <w:p w14:paraId="77A2A642" w14:textId="77777777" w:rsidR="00EA7BBF" w:rsidRPr="00747864" w:rsidRDefault="00EA7BBF" w:rsidP="00CD54CB">
      <w:pPr>
        <w:ind w:firstLine="720"/>
        <w:contextualSpacing/>
        <w:rPr>
          <w:szCs w:val="24"/>
        </w:rPr>
      </w:pPr>
    </w:p>
    <w:p w14:paraId="35D125D1" w14:textId="50EE877A" w:rsidR="00EA7BBF" w:rsidRPr="00747864" w:rsidRDefault="00FA686A" w:rsidP="00CD54CB">
      <w:pPr>
        <w:ind w:firstLine="720"/>
        <w:contextualSpacing/>
        <w:rPr>
          <w:szCs w:val="24"/>
        </w:rPr>
      </w:pPr>
      <w:r w:rsidRPr="00747864">
        <w:rPr>
          <w:szCs w:val="24"/>
        </w:rPr>
        <w:t>Beeman-Cadwallader</w:t>
      </w:r>
      <w:r w:rsidR="00EA7BBF" w:rsidRPr="00747864">
        <w:rPr>
          <w:szCs w:val="24"/>
        </w:rPr>
        <w:t>, N., &amp; Buck, G. (</w:t>
      </w:r>
      <w:r w:rsidR="00733D96" w:rsidRPr="00747864">
        <w:rPr>
          <w:szCs w:val="24"/>
        </w:rPr>
        <w:t>2012, March).</w:t>
      </w:r>
      <w:r w:rsidR="00EA7BBF" w:rsidRPr="00747864">
        <w:rPr>
          <w:szCs w:val="24"/>
        </w:rPr>
        <w:t xml:space="preserve"> Confronting myths of the science teacher educator: Becoming a faci</w:t>
      </w:r>
      <w:r w:rsidR="00162824" w:rsidRPr="00747864">
        <w:rPr>
          <w:szCs w:val="24"/>
        </w:rPr>
        <w:t>litator instead of an expert.  Interactive poster p</w:t>
      </w:r>
      <w:r w:rsidR="00EA7BBF" w:rsidRPr="00747864">
        <w:rPr>
          <w:szCs w:val="24"/>
        </w:rPr>
        <w:t>aper presentation at the National Association for Research in Science Teaching annual meeting, Indianapolis, IN.</w:t>
      </w:r>
      <w:r w:rsidR="007A7889" w:rsidRPr="00747864">
        <w:rPr>
          <w:szCs w:val="24"/>
        </w:rPr>
        <w:t xml:space="preserve"> </w:t>
      </w:r>
    </w:p>
    <w:p w14:paraId="33A495DF" w14:textId="77777777" w:rsidR="00EA7BBF" w:rsidRPr="00747864" w:rsidRDefault="00EA7BBF" w:rsidP="00CD54CB">
      <w:pPr>
        <w:ind w:firstLine="720"/>
        <w:contextualSpacing/>
        <w:rPr>
          <w:szCs w:val="24"/>
        </w:rPr>
      </w:pPr>
    </w:p>
    <w:p w14:paraId="4C1668C6" w14:textId="34322FC6" w:rsidR="00EA7BBF" w:rsidRPr="00747864" w:rsidRDefault="00FA686A" w:rsidP="7ACDEFD3">
      <w:pPr>
        <w:spacing w:before="100" w:beforeAutospacing="1" w:after="100" w:afterAutospacing="1"/>
        <w:ind w:firstLine="720"/>
        <w:contextualSpacing/>
      </w:pPr>
      <w:r w:rsidRPr="00747864">
        <w:t>Cook</w:t>
      </w:r>
      <w:r w:rsidR="00EA7BBF" w:rsidRPr="00747864">
        <w:t>, K. &amp; Buck, G. (</w:t>
      </w:r>
      <w:r w:rsidR="00733D96" w:rsidRPr="00747864">
        <w:t>2012, March</w:t>
      </w:r>
      <w:r w:rsidR="00EA7BBF" w:rsidRPr="00747864">
        <w:t xml:space="preserve">). The effect of </w:t>
      </w:r>
      <w:r w:rsidR="77734DA0" w:rsidRPr="00747864">
        <w:t>studying</w:t>
      </w:r>
      <w:r w:rsidR="00EA7BBF" w:rsidRPr="00747864">
        <w:t xml:space="preserve"> socio-scientific issues on pre-service teachers' understan</w:t>
      </w:r>
      <w:r w:rsidR="00162824" w:rsidRPr="00747864">
        <w:t>ding of the nature of science. Interactive poster p</w:t>
      </w:r>
      <w:r w:rsidR="00EA7BBF" w:rsidRPr="00747864">
        <w:t xml:space="preserve">aper presentation at the National Association for Research in Science Teaching, Indianapolis, IN. </w:t>
      </w:r>
    </w:p>
    <w:p w14:paraId="12BE48D4" w14:textId="77777777" w:rsidR="00733D96" w:rsidRPr="00747864" w:rsidRDefault="00733D96" w:rsidP="00CD54CB">
      <w:pPr>
        <w:spacing w:before="100" w:beforeAutospacing="1" w:after="100" w:afterAutospacing="1"/>
        <w:ind w:firstLine="720"/>
        <w:contextualSpacing/>
        <w:rPr>
          <w:szCs w:val="24"/>
        </w:rPr>
      </w:pPr>
    </w:p>
    <w:p w14:paraId="28FC98C7" w14:textId="1C3C483D" w:rsidR="00733D96" w:rsidRPr="00747864" w:rsidRDefault="00FA686A" w:rsidP="00CD54CB">
      <w:pPr>
        <w:spacing w:before="100" w:beforeAutospacing="1" w:after="100" w:afterAutospacing="1"/>
        <w:ind w:firstLine="720"/>
        <w:contextualSpacing/>
        <w:rPr>
          <w:szCs w:val="24"/>
        </w:rPr>
      </w:pPr>
      <w:r w:rsidRPr="00747864">
        <w:rPr>
          <w:szCs w:val="24"/>
        </w:rPr>
        <w:t>Yin</w:t>
      </w:r>
      <w:r w:rsidR="00733D96" w:rsidRPr="00747864">
        <w:rPr>
          <w:szCs w:val="24"/>
        </w:rPr>
        <w:t>, X., &amp; Buck, G. (2012, March). Exploring the potentials and challenges of integrating formative assessment in examination-oriented science classrooms. Paper presentation at the National Association for Research in Science Teaching, Indianapolis, IN.</w:t>
      </w:r>
      <w:r w:rsidR="007A7889" w:rsidRPr="00747864">
        <w:rPr>
          <w:szCs w:val="24"/>
        </w:rPr>
        <w:t xml:space="preserve"> </w:t>
      </w:r>
    </w:p>
    <w:p w14:paraId="7D7DC0C3" w14:textId="77777777" w:rsidR="00EA7BBF" w:rsidRPr="00747864" w:rsidRDefault="00EA7BBF" w:rsidP="00CD54CB">
      <w:pPr>
        <w:spacing w:before="100" w:beforeAutospacing="1" w:after="100" w:afterAutospacing="1"/>
        <w:ind w:firstLine="720"/>
        <w:contextualSpacing/>
        <w:rPr>
          <w:szCs w:val="24"/>
        </w:rPr>
      </w:pPr>
    </w:p>
    <w:p w14:paraId="5C58FB10" w14:textId="4FAC0F85" w:rsidR="00EA7BBF" w:rsidRPr="00747864" w:rsidRDefault="00FA686A" w:rsidP="00CD54CB">
      <w:pPr>
        <w:ind w:firstLine="720"/>
        <w:contextualSpacing/>
        <w:rPr>
          <w:szCs w:val="24"/>
        </w:rPr>
      </w:pPr>
      <w:r w:rsidRPr="00747864">
        <w:rPr>
          <w:szCs w:val="24"/>
        </w:rPr>
        <w:t>Cook</w:t>
      </w:r>
      <w:r w:rsidR="0006453E" w:rsidRPr="00747864">
        <w:rPr>
          <w:szCs w:val="24"/>
        </w:rPr>
        <w:t>, K. &amp; Buck, G. (2012, March</w:t>
      </w:r>
      <w:r w:rsidR="00EA7BBF" w:rsidRPr="00747864">
        <w:rPr>
          <w:szCs w:val="24"/>
        </w:rPr>
        <w:t>). Pre-Service Teachers’ Experience in a Community of Practice through a Place-Based Socio-scientific Inquiry. Paper presentation at the American Educational Research Association, Vancouver, British Columbia, Canada.</w:t>
      </w:r>
      <w:r w:rsidR="007A7889" w:rsidRPr="00747864">
        <w:rPr>
          <w:szCs w:val="24"/>
        </w:rPr>
        <w:t xml:space="preserve"> </w:t>
      </w:r>
    </w:p>
    <w:p w14:paraId="5CA48953" w14:textId="77777777" w:rsidR="00EA7BBF" w:rsidRPr="00747864" w:rsidRDefault="00EA7BBF" w:rsidP="00CD54CB">
      <w:pPr>
        <w:ind w:firstLine="720"/>
        <w:contextualSpacing/>
        <w:rPr>
          <w:b/>
          <w:szCs w:val="24"/>
        </w:rPr>
      </w:pPr>
    </w:p>
    <w:p w14:paraId="2F35204D" w14:textId="16DC4679" w:rsidR="00EA7BBF" w:rsidRPr="00747864" w:rsidRDefault="00FA686A" w:rsidP="00CD54CB">
      <w:pPr>
        <w:spacing w:before="100" w:beforeAutospacing="1" w:after="100" w:afterAutospacing="1"/>
        <w:ind w:firstLine="720"/>
        <w:contextualSpacing/>
        <w:rPr>
          <w:szCs w:val="24"/>
        </w:rPr>
      </w:pPr>
      <w:r w:rsidRPr="00747864">
        <w:rPr>
          <w:szCs w:val="24"/>
        </w:rPr>
        <w:t>Cook</w:t>
      </w:r>
      <w:r w:rsidR="0006453E" w:rsidRPr="00747864">
        <w:rPr>
          <w:szCs w:val="24"/>
        </w:rPr>
        <w:t>, K. &amp; Buck, G. (2012, March</w:t>
      </w:r>
      <w:r w:rsidR="00EA7BBF" w:rsidRPr="00747864">
        <w:rPr>
          <w:szCs w:val="24"/>
        </w:rPr>
        <w:t>). Democratic Participation with Scientists through Place-Based Socio-Scientific Inquiry. Paper presentation at the American Educational Research Association, Vancouver, British Columbia, Canada.</w:t>
      </w:r>
      <w:r w:rsidR="007A7889" w:rsidRPr="00747864">
        <w:rPr>
          <w:szCs w:val="24"/>
        </w:rPr>
        <w:t xml:space="preserve"> </w:t>
      </w:r>
    </w:p>
    <w:p w14:paraId="2424FA13" w14:textId="77777777" w:rsidR="00251A13" w:rsidRPr="00747864" w:rsidRDefault="00251A13" w:rsidP="00CD54CB">
      <w:pPr>
        <w:contextualSpacing/>
        <w:rPr>
          <w:szCs w:val="24"/>
        </w:rPr>
      </w:pPr>
    </w:p>
    <w:p w14:paraId="399A650C" w14:textId="1B884BAD" w:rsidR="00251A13" w:rsidRPr="00747864" w:rsidRDefault="00FA686A" w:rsidP="00CD54CB">
      <w:pPr>
        <w:ind w:firstLine="720"/>
        <w:contextualSpacing/>
        <w:rPr>
          <w:szCs w:val="24"/>
        </w:rPr>
      </w:pPr>
      <w:r w:rsidRPr="00747864">
        <w:rPr>
          <w:szCs w:val="24"/>
        </w:rPr>
        <w:t>Yin</w:t>
      </w:r>
      <w:r w:rsidR="00251A13" w:rsidRPr="00747864">
        <w:rPr>
          <w:szCs w:val="24"/>
        </w:rPr>
        <w:t>, X., &amp; Buck, G.A. (2012, January). Exploring a Chinese High School Chemistry Teacher’s Conceptual Understanding and Practical Interpretations of Formative Assessment. Presentation at the Association for Science Teacher Educati</w:t>
      </w:r>
      <w:r w:rsidR="007A7889" w:rsidRPr="00747864">
        <w:rPr>
          <w:szCs w:val="24"/>
        </w:rPr>
        <w:t xml:space="preserve">on Conference, Clearwater, FL. </w:t>
      </w:r>
    </w:p>
    <w:p w14:paraId="73235566" w14:textId="77777777" w:rsidR="00251A13" w:rsidRPr="00747864" w:rsidRDefault="00251A13" w:rsidP="00CD54CB">
      <w:pPr>
        <w:ind w:firstLine="720"/>
        <w:contextualSpacing/>
        <w:rPr>
          <w:szCs w:val="24"/>
        </w:rPr>
      </w:pPr>
    </w:p>
    <w:p w14:paraId="6EF1139B" w14:textId="77777777" w:rsidR="00CA3E65" w:rsidRPr="00747864" w:rsidRDefault="00CA3E65" w:rsidP="00CA3E65">
      <w:pPr>
        <w:ind w:firstLine="720"/>
        <w:contextualSpacing/>
        <w:rPr>
          <w:szCs w:val="24"/>
        </w:rPr>
      </w:pPr>
      <w:r w:rsidRPr="00747864">
        <w:rPr>
          <w:szCs w:val="24"/>
        </w:rPr>
        <w:t>Buck, G. &amp; Yin, X. (</w:t>
      </w:r>
      <w:proofErr w:type="gramStart"/>
      <w:r w:rsidRPr="00747864">
        <w:rPr>
          <w:szCs w:val="24"/>
        </w:rPr>
        <w:t>March,</w:t>
      </w:r>
      <w:proofErr w:type="gramEnd"/>
      <w:r w:rsidRPr="00747864">
        <w:rPr>
          <w:szCs w:val="24"/>
        </w:rPr>
        <w:t xml:space="preserve"> 2012). Enhancing undergraduate students’ beliefs about scientific inquiry and scientists. Presentation at the national conference of the National Science Teachers Association, Indianapolis, IN. </w:t>
      </w:r>
    </w:p>
    <w:p w14:paraId="318A22B6" w14:textId="77777777" w:rsidR="00CA3E65" w:rsidRPr="00747864" w:rsidRDefault="00CA3E65" w:rsidP="00CA3E65">
      <w:pPr>
        <w:ind w:firstLine="720"/>
        <w:contextualSpacing/>
        <w:rPr>
          <w:szCs w:val="24"/>
        </w:rPr>
      </w:pPr>
    </w:p>
    <w:p w14:paraId="1B626E45" w14:textId="77777777" w:rsidR="00CA3E65" w:rsidRPr="00747864" w:rsidRDefault="00CA3E65" w:rsidP="00CA3E65">
      <w:pPr>
        <w:ind w:firstLine="720"/>
        <w:contextualSpacing/>
        <w:rPr>
          <w:szCs w:val="24"/>
        </w:rPr>
      </w:pPr>
      <w:r w:rsidRPr="00747864">
        <w:rPr>
          <w:szCs w:val="24"/>
        </w:rPr>
        <w:t xml:space="preserve">Buck, G., Hudson, S., &amp; Harsh, J. (2012, March). Merging scientific inquiry, technology and the standards.  Presentation at the national conference of the National Science Teachers Association, Indianapolis, IN. </w:t>
      </w:r>
    </w:p>
    <w:p w14:paraId="2A2D11DA" w14:textId="77777777" w:rsidR="00CA3E65" w:rsidRPr="00747864" w:rsidRDefault="00CA3E65" w:rsidP="00CA3E65">
      <w:pPr>
        <w:ind w:firstLine="720"/>
        <w:contextualSpacing/>
        <w:rPr>
          <w:szCs w:val="24"/>
        </w:rPr>
      </w:pPr>
    </w:p>
    <w:p w14:paraId="1E12A84C" w14:textId="77777777" w:rsidR="00CA3E65" w:rsidRPr="00747864" w:rsidRDefault="00CA3E65" w:rsidP="00CA3E65">
      <w:pPr>
        <w:ind w:firstLine="720"/>
        <w:contextualSpacing/>
        <w:rPr>
          <w:szCs w:val="24"/>
        </w:rPr>
      </w:pPr>
      <w:proofErr w:type="spellStart"/>
      <w:r w:rsidRPr="00747864">
        <w:rPr>
          <w:szCs w:val="24"/>
        </w:rPr>
        <w:lastRenderedPageBreak/>
        <w:t>Akerson</w:t>
      </w:r>
      <w:proofErr w:type="spellEnd"/>
      <w:r w:rsidRPr="00747864">
        <w:rPr>
          <w:szCs w:val="24"/>
        </w:rPr>
        <w:t xml:space="preserve">, V., Buck, G., Donnelly, L., </w:t>
      </w:r>
      <w:proofErr w:type="spellStart"/>
      <w:r w:rsidRPr="00747864">
        <w:rPr>
          <w:szCs w:val="24"/>
        </w:rPr>
        <w:t>Nargund</w:t>
      </w:r>
      <w:proofErr w:type="spellEnd"/>
      <w:r w:rsidRPr="00747864">
        <w:rPr>
          <w:szCs w:val="24"/>
        </w:rPr>
        <w:t xml:space="preserve">, V., &amp; Weiland, I. (2012, March). The importance of teaching and learning nature of science in the early childhood years. Presentation at the national conference of the National Science Teachers Association, Indianapolis, IN. </w:t>
      </w:r>
    </w:p>
    <w:p w14:paraId="4CCF25C1" w14:textId="77777777" w:rsidR="00CA3E65" w:rsidRPr="00747864" w:rsidRDefault="00CA3E65" w:rsidP="00CA3E65">
      <w:pPr>
        <w:ind w:firstLine="720"/>
        <w:contextualSpacing/>
        <w:rPr>
          <w:szCs w:val="24"/>
        </w:rPr>
      </w:pPr>
    </w:p>
    <w:p w14:paraId="41E83527" w14:textId="77777777" w:rsidR="00CA3E65" w:rsidRPr="00747864" w:rsidRDefault="00CA3E65" w:rsidP="00CA3E65">
      <w:pPr>
        <w:ind w:firstLine="720"/>
        <w:contextualSpacing/>
        <w:rPr>
          <w:szCs w:val="24"/>
        </w:rPr>
      </w:pPr>
      <w:r w:rsidRPr="00747864">
        <w:rPr>
          <w:szCs w:val="24"/>
        </w:rPr>
        <w:t xml:space="preserve">Cook, K., Buck, G., &amp; Quigley, C. (2012, March). Using the tool of photovoice to engage students in place-based socio-scientific inquiry. Presentation at the national conference of the National Science Teachers Association, Indianapolis, IN. </w:t>
      </w:r>
    </w:p>
    <w:p w14:paraId="044C036C" w14:textId="77777777" w:rsidR="00CA3E65" w:rsidRPr="00747864" w:rsidRDefault="00CA3E65" w:rsidP="00CA3E65">
      <w:pPr>
        <w:ind w:firstLine="720"/>
        <w:contextualSpacing/>
        <w:rPr>
          <w:szCs w:val="24"/>
        </w:rPr>
      </w:pPr>
    </w:p>
    <w:p w14:paraId="732BE913" w14:textId="77777777" w:rsidR="00CA3E65" w:rsidRPr="00747864" w:rsidRDefault="00CA3E65" w:rsidP="00CA3E65">
      <w:pPr>
        <w:ind w:firstLine="720"/>
        <w:contextualSpacing/>
        <w:rPr>
          <w:szCs w:val="24"/>
        </w:rPr>
      </w:pPr>
      <w:r w:rsidRPr="00747864">
        <w:rPr>
          <w:szCs w:val="24"/>
        </w:rPr>
        <w:t xml:space="preserve">Buck, G., &amp; Wang, J. (2012, March). Promoting students’ argumentation skills and NOS understandings through the nature of light. Presentation at the National Science Teacher Association Conference. Indianapolis, IN. </w:t>
      </w:r>
    </w:p>
    <w:p w14:paraId="7699697F" w14:textId="77777777" w:rsidR="00CA3E65" w:rsidRPr="00747864" w:rsidRDefault="00CA3E65" w:rsidP="00CA3E65">
      <w:pPr>
        <w:contextualSpacing/>
        <w:rPr>
          <w:b/>
          <w:szCs w:val="24"/>
        </w:rPr>
      </w:pPr>
    </w:p>
    <w:p w14:paraId="7671270B" w14:textId="77777777" w:rsidR="00CA3E65" w:rsidRPr="00747864" w:rsidRDefault="00CA3E65" w:rsidP="00CA3E65">
      <w:pPr>
        <w:ind w:firstLine="720"/>
        <w:contextualSpacing/>
        <w:rPr>
          <w:szCs w:val="24"/>
        </w:rPr>
      </w:pPr>
      <w:r w:rsidRPr="00747864">
        <w:rPr>
          <w:szCs w:val="24"/>
        </w:rPr>
        <w:t xml:space="preserve">Quigley, C., Buck, G., </w:t>
      </w:r>
      <w:proofErr w:type="spellStart"/>
      <w:r w:rsidRPr="00747864">
        <w:rPr>
          <w:szCs w:val="24"/>
        </w:rPr>
        <w:t>Akerson</w:t>
      </w:r>
      <w:proofErr w:type="spellEnd"/>
      <w:r w:rsidRPr="00747864">
        <w:rPr>
          <w:szCs w:val="24"/>
        </w:rPr>
        <w:t xml:space="preserve">, A (2012, March).  Take the 30-day NOS Science </w:t>
      </w:r>
      <w:proofErr w:type="gramStart"/>
      <w:r w:rsidRPr="00747864">
        <w:rPr>
          <w:szCs w:val="24"/>
        </w:rPr>
        <w:t>Challenge .</w:t>
      </w:r>
      <w:proofErr w:type="gramEnd"/>
      <w:r w:rsidRPr="00747864">
        <w:rPr>
          <w:szCs w:val="24"/>
        </w:rPr>
        <w:t xml:space="preserve"> Presentation at the National Science Teacher Association Conference. Indianapolis, IN. </w:t>
      </w:r>
    </w:p>
    <w:p w14:paraId="6DF3BF37" w14:textId="77777777" w:rsidR="00CA3E65" w:rsidRPr="00747864" w:rsidRDefault="00CA3E65" w:rsidP="00CA3E65">
      <w:pPr>
        <w:ind w:firstLine="720"/>
        <w:contextualSpacing/>
        <w:rPr>
          <w:szCs w:val="24"/>
        </w:rPr>
      </w:pPr>
    </w:p>
    <w:p w14:paraId="3AFB8250" w14:textId="77777777" w:rsidR="00CA3E65" w:rsidRPr="00747864" w:rsidRDefault="00CA3E65" w:rsidP="00CA3E65">
      <w:pPr>
        <w:ind w:firstLine="720"/>
        <w:contextualSpacing/>
        <w:rPr>
          <w:szCs w:val="24"/>
        </w:rPr>
      </w:pPr>
      <w:r w:rsidRPr="00747864">
        <w:rPr>
          <w:szCs w:val="24"/>
        </w:rPr>
        <w:t xml:space="preserve">Yin, X., </w:t>
      </w:r>
      <w:proofErr w:type="gramStart"/>
      <w:r w:rsidRPr="00747864">
        <w:rPr>
          <w:szCs w:val="24"/>
        </w:rPr>
        <w:t>&amp;  Buck</w:t>
      </w:r>
      <w:proofErr w:type="gramEnd"/>
      <w:r w:rsidRPr="00747864">
        <w:rPr>
          <w:szCs w:val="24"/>
        </w:rPr>
        <w:t xml:space="preserve">, G.A. (2011, November). Potentials and challenges: Integrating formative assessment in a Chinese high school chemistry classroom. National Science Teachers Association, New Orleans, LA. </w:t>
      </w:r>
    </w:p>
    <w:p w14:paraId="5DC30F1A" w14:textId="77777777" w:rsidR="00CA3E65" w:rsidRPr="00747864" w:rsidRDefault="00CA3E65" w:rsidP="00CA3E65">
      <w:pPr>
        <w:ind w:firstLine="720"/>
        <w:contextualSpacing/>
        <w:rPr>
          <w:szCs w:val="24"/>
        </w:rPr>
      </w:pPr>
    </w:p>
    <w:p w14:paraId="1F2742B2" w14:textId="77777777" w:rsidR="00CA3E65" w:rsidRPr="00747864" w:rsidRDefault="00CA3E65" w:rsidP="00CA3E65">
      <w:pPr>
        <w:ind w:firstLine="720"/>
        <w:contextualSpacing/>
        <w:rPr>
          <w:szCs w:val="24"/>
        </w:rPr>
      </w:pPr>
      <w:r w:rsidRPr="00747864">
        <w:rPr>
          <w:szCs w:val="24"/>
        </w:rPr>
        <w:t xml:space="preserve">Buck, G., &amp; Yin, X. (2011, March). A self-study on enhancing pre-service teachers’ conceptions of scientific inquiry and scientists. Women in Science Professions, Indiana University Bloomington. </w:t>
      </w:r>
    </w:p>
    <w:p w14:paraId="40366FDF" w14:textId="77777777" w:rsidR="00CA3E65" w:rsidRPr="00747864" w:rsidRDefault="00CA3E65" w:rsidP="00CA3E65">
      <w:pPr>
        <w:contextualSpacing/>
        <w:rPr>
          <w:szCs w:val="24"/>
        </w:rPr>
      </w:pPr>
    </w:p>
    <w:p w14:paraId="328B9521" w14:textId="23AC5B19" w:rsidR="00CA3E65" w:rsidRPr="00747864" w:rsidRDefault="00CA3E65" w:rsidP="00CA3E65">
      <w:pPr>
        <w:contextualSpacing/>
        <w:rPr>
          <w:szCs w:val="24"/>
        </w:rPr>
      </w:pPr>
      <w:r w:rsidRPr="00747864">
        <w:rPr>
          <w:szCs w:val="24"/>
        </w:rPr>
        <w:tab/>
        <w:t>Yin, X., &amp; Buck, G. (2011, February). Exploring a Chinese teacher’s understanding and practice of formative assessment. Curriculum and Instruction Research and Creative Activity Symposium, Indiana University Bloomington.</w:t>
      </w:r>
    </w:p>
    <w:p w14:paraId="7CC00E49" w14:textId="77777777" w:rsidR="00CA3E65" w:rsidRPr="00747864" w:rsidRDefault="00CA3E65" w:rsidP="00CD54CB">
      <w:pPr>
        <w:ind w:firstLine="720"/>
        <w:contextualSpacing/>
        <w:rPr>
          <w:szCs w:val="24"/>
        </w:rPr>
      </w:pPr>
    </w:p>
    <w:p w14:paraId="2D90144E" w14:textId="2FE4EF60" w:rsidR="00EA7BBF" w:rsidRPr="00747864" w:rsidRDefault="00EA7BBF" w:rsidP="00CD54CB">
      <w:pPr>
        <w:ind w:firstLine="720"/>
        <w:contextualSpacing/>
        <w:rPr>
          <w:szCs w:val="24"/>
        </w:rPr>
      </w:pPr>
      <w:r w:rsidRPr="00747864">
        <w:rPr>
          <w:szCs w:val="24"/>
        </w:rPr>
        <w:t>Franklin, E., &amp; Buck, G. (2011, April). Teaching linguistically diverse students in a middle level science classroom: Perspectives and contradictions from an experienced teacher.  Paper presentation at the American Educational Research Association annual meeting, New Orleans, LA.</w:t>
      </w:r>
      <w:r w:rsidR="007A7889" w:rsidRPr="00747864">
        <w:rPr>
          <w:szCs w:val="24"/>
        </w:rPr>
        <w:t xml:space="preserve"> </w:t>
      </w:r>
    </w:p>
    <w:p w14:paraId="0B67BDB2" w14:textId="77777777" w:rsidR="00EA7BBF" w:rsidRPr="00747864" w:rsidRDefault="00EA7BBF" w:rsidP="00CD54CB">
      <w:pPr>
        <w:ind w:firstLine="720"/>
        <w:contextualSpacing/>
        <w:rPr>
          <w:szCs w:val="24"/>
        </w:rPr>
      </w:pPr>
    </w:p>
    <w:p w14:paraId="25E50279" w14:textId="6AACF1FF" w:rsidR="00EA7BBF" w:rsidRPr="00747864" w:rsidRDefault="00EA7BBF" w:rsidP="00CD54CB">
      <w:pPr>
        <w:ind w:firstLine="720"/>
        <w:contextualSpacing/>
        <w:rPr>
          <w:szCs w:val="24"/>
        </w:rPr>
      </w:pPr>
      <w:r w:rsidRPr="00747864">
        <w:rPr>
          <w:szCs w:val="24"/>
        </w:rPr>
        <w:t xml:space="preserve">Buck, G., </w:t>
      </w:r>
      <w:r w:rsidR="00FA686A" w:rsidRPr="00747864">
        <w:rPr>
          <w:szCs w:val="24"/>
        </w:rPr>
        <w:t>Cook</w:t>
      </w:r>
      <w:r w:rsidRPr="00747864">
        <w:rPr>
          <w:szCs w:val="24"/>
        </w:rPr>
        <w:t xml:space="preserve">, K., &amp; </w:t>
      </w:r>
      <w:r w:rsidR="00FA686A" w:rsidRPr="00747864">
        <w:rPr>
          <w:szCs w:val="24"/>
        </w:rPr>
        <w:t>Quigley</w:t>
      </w:r>
      <w:r w:rsidRPr="00747864">
        <w:rPr>
          <w:szCs w:val="24"/>
        </w:rPr>
        <w:t xml:space="preserve">, C. (2011, April). The effects of becoming a science-focus school </w:t>
      </w:r>
      <w:proofErr w:type="gramStart"/>
      <w:r w:rsidRPr="00747864">
        <w:rPr>
          <w:szCs w:val="24"/>
        </w:rPr>
        <w:t>in regards to</w:t>
      </w:r>
      <w:proofErr w:type="gramEnd"/>
      <w:r w:rsidRPr="00747864">
        <w:rPr>
          <w:szCs w:val="24"/>
        </w:rPr>
        <w:t xml:space="preserve"> urban, low SES, African American Girls’ Emotional Engagement with Science. Paper presentation at the National Association for Research in Science Teaching, Orlando, FL. </w:t>
      </w:r>
    </w:p>
    <w:p w14:paraId="5D9CA742" w14:textId="77777777" w:rsidR="00EA7BBF" w:rsidRPr="00747864" w:rsidRDefault="00EA7BBF" w:rsidP="00CD54CB">
      <w:pPr>
        <w:contextualSpacing/>
        <w:rPr>
          <w:szCs w:val="24"/>
        </w:rPr>
      </w:pPr>
    </w:p>
    <w:p w14:paraId="5DC97DDE" w14:textId="07CCBB13" w:rsidR="00EA7BBF" w:rsidRPr="00747864" w:rsidRDefault="00FA686A" w:rsidP="00CD54CB">
      <w:pPr>
        <w:ind w:firstLine="720"/>
        <w:contextualSpacing/>
        <w:rPr>
          <w:szCs w:val="24"/>
        </w:rPr>
      </w:pPr>
      <w:proofErr w:type="spellStart"/>
      <w:r w:rsidRPr="00747864">
        <w:rPr>
          <w:szCs w:val="24"/>
        </w:rPr>
        <w:t>Trauth</w:t>
      </w:r>
      <w:proofErr w:type="spellEnd"/>
      <w:r w:rsidRPr="00747864">
        <w:rPr>
          <w:szCs w:val="24"/>
        </w:rPr>
        <w:t>-Nare</w:t>
      </w:r>
      <w:r w:rsidR="00EA7BBF" w:rsidRPr="00747864">
        <w:rPr>
          <w:szCs w:val="24"/>
        </w:rPr>
        <w:t>, A., &amp; Buck, G. (2011, April). Promoting student agency in scientific inquiry: A self-study of relational pedagogy in preservice elementary education. Paper presentation at the American Educational Research Association annual meeting, New Orleans, LA.</w:t>
      </w:r>
      <w:r w:rsidR="007A7889" w:rsidRPr="00747864">
        <w:rPr>
          <w:szCs w:val="24"/>
        </w:rPr>
        <w:t xml:space="preserve"> </w:t>
      </w:r>
    </w:p>
    <w:p w14:paraId="15EEA743" w14:textId="77777777" w:rsidR="00EA7BBF" w:rsidRPr="00747864" w:rsidRDefault="00EA7BBF" w:rsidP="00CD54CB">
      <w:pPr>
        <w:contextualSpacing/>
        <w:rPr>
          <w:szCs w:val="24"/>
        </w:rPr>
      </w:pPr>
    </w:p>
    <w:p w14:paraId="7F93613F" w14:textId="30C90779" w:rsidR="00EA7BBF" w:rsidRPr="00747864" w:rsidRDefault="00FA686A" w:rsidP="00CD54CB">
      <w:pPr>
        <w:ind w:firstLine="720"/>
        <w:contextualSpacing/>
      </w:pPr>
      <w:r w:rsidRPr="00747864">
        <w:t>Cook</w:t>
      </w:r>
      <w:r w:rsidR="00EA7BBF" w:rsidRPr="00747864">
        <w:t>,</w:t>
      </w:r>
      <w:r w:rsidR="22E72C9A" w:rsidRPr="00747864">
        <w:t xml:space="preserve"> </w:t>
      </w:r>
      <w:r w:rsidR="00EA7BBF" w:rsidRPr="00747864">
        <w:t>K., Oliveira, A. W., &amp; Buck, G.A. (2011, April). Framing evolution discussion intellectually. Paper presentation at the National Association for Research in Science Teaching, Orlando, FL.</w:t>
      </w:r>
    </w:p>
    <w:p w14:paraId="540698A9" w14:textId="77777777" w:rsidR="00EA7BBF" w:rsidRPr="00747864" w:rsidRDefault="00EA7BBF" w:rsidP="00CD54CB">
      <w:pPr>
        <w:ind w:firstLine="720"/>
        <w:contextualSpacing/>
        <w:rPr>
          <w:szCs w:val="24"/>
        </w:rPr>
      </w:pPr>
    </w:p>
    <w:p w14:paraId="1C1B5F18" w14:textId="72815F13" w:rsidR="00EA7BBF" w:rsidRPr="00747864" w:rsidRDefault="00FA686A" w:rsidP="00CD54CB">
      <w:pPr>
        <w:ind w:firstLine="720"/>
        <w:contextualSpacing/>
        <w:rPr>
          <w:szCs w:val="24"/>
        </w:rPr>
      </w:pPr>
      <w:proofErr w:type="spellStart"/>
      <w:r w:rsidRPr="00747864">
        <w:rPr>
          <w:szCs w:val="24"/>
        </w:rPr>
        <w:t>Trauth</w:t>
      </w:r>
      <w:proofErr w:type="spellEnd"/>
      <w:r w:rsidRPr="00747864">
        <w:rPr>
          <w:szCs w:val="24"/>
        </w:rPr>
        <w:t>-Nare</w:t>
      </w:r>
      <w:r w:rsidR="00EA7BBF" w:rsidRPr="00747864">
        <w:rPr>
          <w:szCs w:val="24"/>
        </w:rPr>
        <w:t xml:space="preserve">, A., &amp; Buck, G. (2011, April). Helping preservice teachers find meaningful engagement in scientific inquiry: A self-study of relational teacher education. Paper presentation at the National Association for Research in Science Teaching, Orlando, FL. </w:t>
      </w:r>
    </w:p>
    <w:p w14:paraId="611BCB12" w14:textId="77777777" w:rsidR="00EA7BBF" w:rsidRPr="00747864" w:rsidRDefault="00EA7BBF" w:rsidP="00CD54CB">
      <w:pPr>
        <w:contextualSpacing/>
        <w:rPr>
          <w:rStyle w:val="apple-style-span"/>
          <w:szCs w:val="24"/>
        </w:rPr>
      </w:pPr>
    </w:p>
    <w:p w14:paraId="024A69F4" w14:textId="12249326" w:rsidR="00EA7BBF" w:rsidRPr="00747864" w:rsidRDefault="00EA7BBF" w:rsidP="00CD54CB">
      <w:pPr>
        <w:ind w:firstLine="720"/>
        <w:contextualSpacing/>
        <w:rPr>
          <w:rStyle w:val="apple-style-span"/>
          <w:szCs w:val="24"/>
        </w:rPr>
      </w:pPr>
      <w:r w:rsidRPr="00747864">
        <w:rPr>
          <w:rStyle w:val="apple-style-span"/>
          <w:szCs w:val="24"/>
        </w:rPr>
        <w:lastRenderedPageBreak/>
        <w:t xml:space="preserve">Buck, G., </w:t>
      </w:r>
      <w:r w:rsidR="00FA686A" w:rsidRPr="00747864">
        <w:rPr>
          <w:rStyle w:val="apple-style-span"/>
          <w:szCs w:val="24"/>
        </w:rPr>
        <w:t>Quigley</w:t>
      </w:r>
      <w:r w:rsidRPr="00747864">
        <w:rPr>
          <w:rStyle w:val="apple-style-span"/>
          <w:szCs w:val="24"/>
        </w:rPr>
        <w:t xml:space="preserve">, C., </w:t>
      </w:r>
      <w:r w:rsidR="00FA686A" w:rsidRPr="00747864">
        <w:rPr>
          <w:rStyle w:val="apple-style-span"/>
          <w:szCs w:val="24"/>
        </w:rPr>
        <w:t>Beeman-Cadwallader</w:t>
      </w:r>
      <w:r w:rsidRPr="00747864">
        <w:rPr>
          <w:rStyle w:val="apple-style-span"/>
          <w:szCs w:val="24"/>
        </w:rPr>
        <w:t xml:space="preserve">, N., &amp; </w:t>
      </w:r>
      <w:proofErr w:type="spellStart"/>
      <w:r w:rsidRPr="00747864">
        <w:rPr>
          <w:rStyle w:val="apple-style-span"/>
          <w:szCs w:val="24"/>
        </w:rPr>
        <w:t>Akerson</w:t>
      </w:r>
      <w:proofErr w:type="spellEnd"/>
      <w:r w:rsidRPr="00747864">
        <w:rPr>
          <w:rStyle w:val="apple-style-span"/>
          <w:szCs w:val="24"/>
        </w:rPr>
        <w:t xml:space="preserve">, V. (2010, March). Exploring Urban </w:t>
      </w:r>
      <w:proofErr w:type="gramStart"/>
      <w:r w:rsidRPr="00747864">
        <w:rPr>
          <w:rStyle w:val="apple-style-span"/>
          <w:szCs w:val="24"/>
        </w:rPr>
        <w:t>African-American</w:t>
      </w:r>
      <w:proofErr w:type="gramEnd"/>
      <w:r w:rsidRPr="00747864">
        <w:rPr>
          <w:rStyle w:val="apple-style-span"/>
          <w:szCs w:val="24"/>
        </w:rPr>
        <w:t xml:space="preserve"> Girls’ Understandings of the Nature of Science through the use of Worldview Theory. Paper Presented at the National Association for Research in Science Teaching, Philadelphia, PA. </w:t>
      </w:r>
    </w:p>
    <w:p w14:paraId="7BCF6524" w14:textId="77777777" w:rsidR="00EA7BBF" w:rsidRPr="00747864" w:rsidRDefault="00EA7BBF" w:rsidP="00CD54CB">
      <w:pPr>
        <w:ind w:firstLine="720"/>
        <w:contextualSpacing/>
        <w:rPr>
          <w:rStyle w:val="apple-style-span"/>
          <w:szCs w:val="24"/>
        </w:rPr>
      </w:pPr>
    </w:p>
    <w:p w14:paraId="5E681C6D" w14:textId="170E62D3" w:rsidR="00EA7BBF" w:rsidRPr="00747864" w:rsidRDefault="00EA7BBF" w:rsidP="00CD54CB">
      <w:pPr>
        <w:ind w:firstLine="720"/>
        <w:contextualSpacing/>
        <w:rPr>
          <w:rStyle w:val="apple-style-span"/>
          <w:szCs w:val="24"/>
        </w:rPr>
      </w:pPr>
      <w:r w:rsidRPr="00747864">
        <w:rPr>
          <w:rStyle w:val="apple-style-span"/>
          <w:szCs w:val="24"/>
        </w:rPr>
        <w:t xml:space="preserve">Buck, G., </w:t>
      </w:r>
      <w:proofErr w:type="spellStart"/>
      <w:r w:rsidR="00FA686A" w:rsidRPr="00747864">
        <w:rPr>
          <w:rStyle w:val="apple-style-span"/>
          <w:szCs w:val="24"/>
        </w:rPr>
        <w:t>Trauth</w:t>
      </w:r>
      <w:proofErr w:type="spellEnd"/>
      <w:r w:rsidR="00FA686A" w:rsidRPr="00747864">
        <w:rPr>
          <w:rStyle w:val="apple-style-span"/>
          <w:szCs w:val="24"/>
        </w:rPr>
        <w:t>-Nare</w:t>
      </w:r>
      <w:r w:rsidRPr="00747864">
        <w:rPr>
          <w:rStyle w:val="apple-style-span"/>
          <w:szCs w:val="24"/>
        </w:rPr>
        <w:t xml:space="preserve">, A., &amp; </w:t>
      </w:r>
      <w:r w:rsidR="00FA686A" w:rsidRPr="00747864">
        <w:rPr>
          <w:rStyle w:val="apple-style-span"/>
          <w:szCs w:val="24"/>
        </w:rPr>
        <w:t>Cook</w:t>
      </w:r>
      <w:r w:rsidRPr="00747864">
        <w:rPr>
          <w:rStyle w:val="apple-style-span"/>
          <w:szCs w:val="24"/>
        </w:rPr>
        <w:t xml:space="preserve">, K. (2010, March). Forging the Relationship to Science Content for Adolescents in Problem-Based Science. Interactive Poster Paper Presented at the National Association for Research in Science Teaching, Philadelphia, PA. </w:t>
      </w:r>
    </w:p>
    <w:p w14:paraId="5B17663A" w14:textId="77777777" w:rsidR="00EA7BBF" w:rsidRPr="00747864" w:rsidRDefault="00EA7BBF" w:rsidP="00CD54CB">
      <w:pPr>
        <w:ind w:firstLine="720"/>
        <w:contextualSpacing/>
        <w:rPr>
          <w:rStyle w:val="apple-style-span"/>
          <w:szCs w:val="24"/>
        </w:rPr>
      </w:pPr>
    </w:p>
    <w:p w14:paraId="2BB996BD" w14:textId="1DF1F0B3" w:rsidR="00EA7BBF" w:rsidRPr="00747864" w:rsidRDefault="00FA686A" w:rsidP="00CD54CB">
      <w:pPr>
        <w:ind w:firstLine="720"/>
        <w:contextualSpacing/>
        <w:rPr>
          <w:rStyle w:val="apple-style-span"/>
          <w:szCs w:val="24"/>
        </w:rPr>
      </w:pPr>
      <w:r w:rsidRPr="00747864">
        <w:rPr>
          <w:rStyle w:val="apple-style-span"/>
          <w:szCs w:val="24"/>
        </w:rPr>
        <w:t>Quigley</w:t>
      </w:r>
      <w:r w:rsidR="00EA7BBF" w:rsidRPr="00747864">
        <w:rPr>
          <w:rStyle w:val="apple-style-span"/>
          <w:szCs w:val="24"/>
        </w:rPr>
        <w:t xml:space="preserve">, C., &amp; Buck, G. (2010, March). Dressing rooms, </w:t>
      </w:r>
      <w:proofErr w:type="gramStart"/>
      <w:r w:rsidR="00EA7BBF" w:rsidRPr="00747864">
        <w:rPr>
          <w:rStyle w:val="apple-style-span"/>
          <w:szCs w:val="24"/>
        </w:rPr>
        <w:t>jelly beans</w:t>
      </w:r>
      <w:proofErr w:type="gramEnd"/>
      <w:r w:rsidR="00EA7BBF" w:rsidRPr="00747864">
        <w:rPr>
          <w:rStyle w:val="apple-style-span"/>
          <w:szCs w:val="24"/>
        </w:rPr>
        <w:t>, and straws: An exploration into how urban, kindergarten girls integrate scientific and everyday discourses. Paper Presented at the National Association for Research in Science Teaching, Philadelphia, PA.</w:t>
      </w:r>
      <w:r w:rsidR="007A7889" w:rsidRPr="00747864">
        <w:rPr>
          <w:rStyle w:val="apple-style-span"/>
          <w:szCs w:val="24"/>
        </w:rPr>
        <w:t xml:space="preserve"> </w:t>
      </w:r>
    </w:p>
    <w:p w14:paraId="09D89812" w14:textId="77777777" w:rsidR="00EA7BBF" w:rsidRPr="00747864" w:rsidRDefault="00EA7BBF" w:rsidP="00CD54CB">
      <w:pPr>
        <w:ind w:firstLine="720"/>
        <w:contextualSpacing/>
        <w:rPr>
          <w:rStyle w:val="apple-style-span"/>
          <w:szCs w:val="24"/>
        </w:rPr>
      </w:pPr>
    </w:p>
    <w:p w14:paraId="554EA1FC" w14:textId="0C818B1E" w:rsidR="00EA7BBF" w:rsidRPr="00747864" w:rsidRDefault="00FA686A" w:rsidP="00CD54CB">
      <w:pPr>
        <w:ind w:firstLine="720"/>
        <w:contextualSpacing/>
        <w:rPr>
          <w:rStyle w:val="apple-style-span"/>
          <w:szCs w:val="24"/>
        </w:rPr>
      </w:pPr>
      <w:proofErr w:type="spellStart"/>
      <w:r w:rsidRPr="00747864">
        <w:rPr>
          <w:rStyle w:val="apple-style-span"/>
          <w:szCs w:val="24"/>
        </w:rPr>
        <w:t>Trauth</w:t>
      </w:r>
      <w:proofErr w:type="spellEnd"/>
      <w:r w:rsidRPr="00747864">
        <w:rPr>
          <w:rStyle w:val="apple-style-span"/>
          <w:szCs w:val="24"/>
        </w:rPr>
        <w:t>-Nare</w:t>
      </w:r>
      <w:r w:rsidR="00EA7BBF" w:rsidRPr="00747864">
        <w:rPr>
          <w:rStyle w:val="apple-style-span"/>
          <w:szCs w:val="24"/>
        </w:rPr>
        <w:t>, A., Buck, G., &amp; Morgan, A., (2010, March). Embedding formative assessment into middle level problem-based science: A participatory action research study. Paper Presented at the National Association for Research in Science Teaching, Philadelphia, PA.</w:t>
      </w:r>
      <w:r w:rsidR="007A7889" w:rsidRPr="00747864">
        <w:rPr>
          <w:rStyle w:val="apple-style-span"/>
          <w:szCs w:val="24"/>
        </w:rPr>
        <w:t xml:space="preserve"> </w:t>
      </w:r>
    </w:p>
    <w:p w14:paraId="44A92A45" w14:textId="77777777" w:rsidR="00EA7BBF" w:rsidRPr="00747864" w:rsidRDefault="00EA7BBF" w:rsidP="00CD54CB">
      <w:pPr>
        <w:ind w:firstLine="720"/>
        <w:contextualSpacing/>
        <w:rPr>
          <w:rStyle w:val="apple-style-span"/>
          <w:szCs w:val="24"/>
        </w:rPr>
      </w:pPr>
    </w:p>
    <w:p w14:paraId="28C77E39" w14:textId="0C1574D7" w:rsidR="00EA7BBF" w:rsidRPr="00747864" w:rsidRDefault="00FA686A" w:rsidP="00CD54CB">
      <w:pPr>
        <w:ind w:firstLine="720"/>
        <w:contextualSpacing/>
      </w:pPr>
      <w:r w:rsidRPr="00747864">
        <w:rPr>
          <w:rStyle w:val="apple-style-span"/>
        </w:rPr>
        <w:t>Quigley</w:t>
      </w:r>
      <w:r w:rsidR="00EA7BBF" w:rsidRPr="00747864">
        <w:rPr>
          <w:rStyle w:val="apple-style-span"/>
        </w:rPr>
        <w:t>, C.,</w:t>
      </w:r>
      <w:r w:rsidR="70A64530" w:rsidRPr="00747864">
        <w:rPr>
          <w:rStyle w:val="apple-style-span"/>
        </w:rPr>
        <w:t xml:space="preserve"> </w:t>
      </w:r>
      <w:proofErr w:type="spellStart"/>
      <w:r w:rsidR="00EA7BBF" w:rsidRPr="00747864">
        <w:rPr>
          <w:rStyle w:val="apple-style-span"/>
        </w:rPr>
        <w:t>Serriere</w:t>
      </w:r>
      <w:proofErr w:type="spellEnd"/>
      <w:r w:rsidR="00EA7BBF" w:rsidRPr="00747864">
        <w:rPr>
          <w:rStyle w:val="apple-style-span"/>
        </w:rPr>
        <w:t xml:space="preserve">, S., &amp; Buck, G. (2010, March). In Their Words: The Use of a Photo-elicitation Technique to Understand how Young Girls Acquire New Scientific Words. Paper Presented the American Educational Research Association (AERA). Denver, CO. </w:t>
      </w:r>
    </w:p>
    <w:p w14:paraId="08420C6E" w14:textId="77777777" w:rsidR="00EA7BBF" w:rsidRPr="00747864" w:rsidRDefault="00EA7BBF" w:rsidP="00CD54CB">
      <w:pPr>
        <w:ind w:firstLine="720"/>
        <w:contextualSpacing/>
        <w:rPr>
          <w:szCs w:val="24"/>
        </w:rPr>
      </w:pPr>
    </w:p>
    <w:p w14:paraId="2B0613E8" w14:textId="77777777" w:rsidR="00CA3E65" w:rsidRPr="00747864" w:rsidRDefault="00CA3E65" w:rsidP="00CA3E65">
      <w:pPr>
        <w:ind w:firstLine="720"/>
        <w:contextualSpacing/>
        <w:rPr>
          <w:szCs w:val="24"/>
        </w:rPr>
      </w:pPr>
      <w:r w:rsidRPr="00747864">
        <w:rPr>
          <w:szCs w:val="24"/>
        </w:rPr>
        <w:t xml:space="preserve">Buck, G., &amp; Cook, K. (2010, March). Investigating soil degradation: Using photovoice to engage students in community-based inquiry. Presentation to the National Science Teachers Association National Conference, Philadelphia, PA. </w:t>
      </w:r>
    </w:p>
    <w:p w14:paraId="2336661A" w14:textId="77777777" w:rsidR="00CA3E65" w:rsidRPr="00747864" w:rsidRDefault="00CA3E65" w:rsidP="00CA3E65">
      <w:pPr>
        <w:contextualSpacing/>
        <w:rPr>
          <w:iCs/>
          <w:szCs w:val="24"/>
        </w:rPr>
      </w:pPr>
    </w:p>
    <w:p w14:paraId="78F7BD79" w14:textId="77777777" w:rsidR="00CA3E65" w:rsidRPr="00747864" w:rsidRDefault="00CA3E65" w:rsidP="00CA3E65">
      <w:pPr>
        <w:ind w:firstLine="720"/>
        <w:contextualSpacing/>
        <w:rPr>
          <w:iCs/>
          <w:szCs w:val="24"/>
        </w:rPr>
      </w:pPr>
      <w:proofErr w:type="spellStart"/>
      <w:r w:rsidRPr="00747864">
        <w:rPr>
          <w:iCs/>
          <w:szCs w:val="24"/>
        </w:rPr>
        <w:t>Trauth</w:t>
      </w:r>
      <w:proofErr w:type="spellEnd"/>
      <w:r w:rsidRPr="00747864">
        <w:rPr>
          <w:iCs/>
          <w:szCs w:val="24"/>
        </w:rPr>
        <w:t xml:space="preserve">-Nare, A., Buck, G., &amp; Morgan, A. (2010, March). Using formative assessment to enhance teaching and learning in problem-based curricula. Presentation to the National Science Teacher Association Conference, Philadelphia, PA. </w:t>
      </w:r>
    </w:p>
    <w:p w14:paraId="532CB67A" w14:textId="77777777" w:rsidR="00CA3E65" w:rsidRPr="00747864" w:rsidRDefault="00CA3E65" w:rsidP="00CA3E65">
      <w:pPr>
        <w:ind w:firstLine="720"/>
        <w:contextualSpacing/>
        <w:rPr>
          <w:iCs/>
          <w:szCs w:val="24"/>
        </w:rPr>
      </w:pPr>
    </w:p>
    <w:p w14:paraId="75615955" w14:textId="77777777" w:rsidR="00CA3E65" w:rsidRPr="00747864" w:rsidRDefault="00CA3E65" w:rsidP="00CA3E65">
      <w:pPr>
        <w:ind w:firstLine="720"/>
        <w:contextualSpacing/>
        <w:rPr>
          <w:szCs w:val="24"/>
        </w:rPr>
      </w:pPr>
      <w:proofErr w:type="spellStart"/>
      <w:r w:rsidRPr="00747864">
        <w:rPr>
          <w:iCs/>
          <w:szCs w:val="24"/>
        </w:rPr>
        <w:t>Trauth</w:t>
      </w:r>
      <w:proofErr w:type="spellEnd"/>
      <w:r w:rsidRPr="00747864">
        <w:rPr>
          <w:iCs/>
          <w:szCs w:val="24"/>
        </w:rPr>
        <w:t xml:space="preserve">-Nare, A., Morgan, A., &amp; Buck, G. (2010, February). Reflecting, probing, and evaluating claims: Using everyday assessment to support teaching and learning in the science classroom. </w:t>
      </w:r>
      <w:r w:rsidRPr="00747864">
        <w:rPr>
          <w:szCs w:val="24"/>
        </w:rPr>
        <w:t xml:space="preserve">Hoosier Association of Science Teachers, Inc. (HASTI), Indianapolis, IN. </w:t>
      </w:r>
    </w:p>
    <w:p w14:paraId="32AD0B1D" w14:textId="77777777" w:rsidR="00CA3E65" w:rsidRPr="00747864" w:rsidRDefault="00CA3E65" w:rsidP="00CA3E65">
      <w:pPr>
        <w:ind w:firstLine="720"/>
        <w:contextualSpacing/>
        <w:rPr>
          <w:szCs w:val="24"/>
        </w:rPr>
      </w:pPr>
    </w:p>
    <w:p w14:paraId="33902D7B" w14:textId="77777777" w:rsidR="00CA3E65" w:rsidRPr="00747864" w:rsidRDefault="00CA3E65" w:rsidP="00CA3E65">
      <w:pPr>
        <w:ind w:firstLine="720"/>
        <w:contextualSpacing/>
        <w:rPr>
          <w:szCs w:val="24"/>
        </w:rPr>
      </w:pPr>
      <w:r w:rsidRPr="00747864">
        <w:rPr>
          <w:szCs w:val="24"/>
        </w:rPr>
        <w:t>Beeman-Cadwallader, N., &amp; Buck, G. (2010, February). Can a new football field be considered a ‘green space</w:t>
      </w:r>
      <w:proofErr w:type="gramStart"/>
      <w:r w:rsidRPr="00747864">
        <w:rPr>
          <w:szCs w:val="24"/>
        </w:rPr>
        <w:t>’?:</w:t>
      </w:r>
      <w:proofErr w:type="gramEnd"/>
      <w:r w:rsidRPr="00747864">
        <w:rPr>
          <w:szCs w:val="24"/>
        </w:rPr>
        <w:t xml:space="preserve"> Learning about local environmental issues through problem-based learning. Hoosier Association of Science Teachers, Inc. (HASTI), Indianapolis, IN. </w:t>
      </w:r>
    </w:p>
    <w:p w14:paraId="3D2D8846" w14:textId="77777777" w:rsidR="00CA3E65" w:rsidRPr="00747864" w:rsidRDefault="00CA3E65" w:rsidP="00CA3E65">
      <w:pPr>
        <w:contextualSpacing/>
        <w:rPr>
          <w:szCs w:val="24"/>
        </w:rPr>
      </w:pPr>
    </w:p>
    <w:p w14:paraId="16D1AEF0" w14:textId="77777777" w:rsidR="00CA3E65" w:rsidRPr="00747864" w:rsidRDefault="00CA3E65" w:rsidP="00CA3E65">
      <w:pPr>
        <w:contextualSpacing/>
        <w:rPr>
          <w:szCs w:val="24"/>
        </w:rPr>
      </w:pPr>
      <w:r w:rsidRPr="00747864">
        <w:rPr>
          <w:b/>
          <w:szCs w:val="24"/>
        </w:rPr>
        <w:tab/>
      </w:r>
      <w:r w:rsidRPr="00747864">
        <w:rPr>
          <w:szCs w:val="24"/>
        </w:rPr>
        <w:t xml:space="preserve">Beeman-Cadwallader, N., &amp; Buck, G. (2009). Pre-service teachers, data-related science practices, and </w:t>
      </w:r>
      <w:proofErr w:type="spellStart"/>
      <w:r w:rsidRPr="00747864">
        <w:rPr>
          <w:szCs w:val="24"/>
        </w:rPr>
        <w:t>socioscientific</w:t>
      </w:r>
      <w:proofErr w:type="spellEnd"/>
      <w:r w:rsidRPr="00747864">
        <w:rPr>
          <w:szCs w:val="24"/>
        </w:rPr>
        <w:t xml:space="preserve"> issues: A self-study.  Poster presentation at the Scholarship of Teaching and Learning Poster Session, Indiana University, Bloomington, IN. </w:t>
      </w:r>
    </w:p>
    <w:p w14:paraId="0530E7EF" w14:textId="77777777" w:rsidR="00CA3E65" w:rsidRPr="00747864" w:rsidRDefault="00CA3E65" w:rsidP="00CA3E65">
      <w:pPr>
        <w:ind w:firstLine="720"/>
        <w:contextualSpacing/>
        <w:rPr>
          <w:szCs w:val="24"/>
        </w:rPr>
      </w:pPr>
    </w:p>
    <w:p w14:paraId="403E7EE3" w14:textId="77777777" w:rsidR="00CA3E65" w:rsidRPr="00747864" w:rsidRDefault="00CA3E65" w:rsidP="00CA3E65">
      <w:pPr>
        <w:ind w:firstLine="720"/>
        <w:contextualSpacing/>
        <w:rPr>
          <w:szCs w:val="24"/>
        </w:rPr>
      </w:pPr>
      <w:r w:rsidRPr="00747864">
        <w:rPr>
          <w:szCs w:val="24"/>
        </w:rPr>
        <w:t xml:space="preserve">Quigley, C., Beeman-Cadwallader, N. &amp; Buck, G. (2009, February). Science fairs: Hate them?  We’ll help!  Presentation at the Hoosier Association of Science Teachers, Indianapolis, IN. </w:t>
      </w:r>
    </w:p>
    <w:p w14:paraId="389693BF" w14:textId="77777777" w:rsidR="00CA3E65" w:rsidRPr="00747864" w:rsidRDefault="00CA3E65" w:rsidP="00CA3E65">
      <w:pPr>
        <w:contextualSpacing/>
        <w:rPr>
          <w:b/>
          <w:szCs w:val="24"/>
        </w:rPr>
      </w:pPr>
    </w:p>
    <w:p w14:paraId="788204B9" w14:textId="537771CC" w:rsidR="00CA3E65" w:rsidRPr="00747864" w:rsidRDefault="00CA3E65" w:rsidP="00CA3E65">
      <w:pPr>
        <w:ind w:firstLine="720"/>
        <w:contextualSpacing/>
        <w:rPr>
          <w:szCs w:val="24"/>
        </w:rPr>
      </w:pPr>
      <w:r w:rsidRPr="00747864">
        <w:rPr>
          <w:szCs w:val="24"/>
        </w:rPr>
        <w:t xml:space="preserve">Buck, G., Cook, K., Scott, B., et. al. (2009, February). Teacher created problem-based science units for middle school (4-8). Workshop presentation at the Hoosier Association of Science Teachers, Indianapolis, IN. </w:t>
      </w:r>
    </w:p>
    <w:p w14:paraId="179E328D" w14:textId="77777777" w:rsidR="00CA3E65" w:rsidRPr="00747864" w:rsidRDefault="00CA3E65" w:rsidP="00CD54CB">
      <w:pPr>
        <w:ind w:firstLine="720"/>
        <w:contextualSpacing/>
      </w:pPr>
    </w:p>
    <w:p w14:paraId="68E38285" w14:textId="2EFC1429" w:rsidR="00EA7BBF" w:rsidRPr="00747864" w:rsidRDefault="00CD54CB" w:rsidP="00CD54CB">
      <w:pPr>
        <w:ind w:firstLine="720"/>
        <w:contextualSpacing/>
      </w:pPr>
      <w:r w:rsidRPr="00747864">
        <w:t>Buck,</w:t>
      </w:r>
      <w:r w:rsidR="2C7ACAD7" w:rsidRPr="00747864">
        <w:t xml:space="preserve"> </w:t>
      </w:r>
      <w:r w:rsidRPr="00747864">
        <w:t xml:space="preserve">G., </w:t>
      </w:r>
      <w:r w:rsidR="00FA686A" w:rsidRPr="00747864">
        <w:t>Beeman-Cadwallader</w:t>
      </w:r>
      <w:r w:rsidRPr="00747864">
        <w:t>,</w:t>
      </w:r>
      <w:r w:rsidR="60C66DDE" w:rsidRPr="00747864">
        <w:t xml:space="preserve"> </w:t>
      </w:r>
      <w:r w:rsidR="00EA7BBF" w:rsidRPr="00747864">
        <w:t xml:space="preserve">N., &amp; </w:t>
      </w:r>
      <w:proofErr w:type="spellStart"/>
      <w:r w:rsidR="00FA686A" w:rsidRPr="00747864">
        <w:t>Trauth</w:t>
      </w:r>
      <w:proofErr w:type="spellEnd"/>
      <w:r w:rsidR="00FA686A" w:rsidRPr="00747864">
        <w:t>-Nare</w:t>
      </w:r>
      <w:r w:rsidR="00EA7BBF" w:rsidRPr="00747864">
        <w:t>, A. (2009, April). Examining adolescent girls’ engagement in problem-based science instruction. Interactive poster paper presentation at the National Association for Research in Science Teaching, Garden Grove, CA.</w:t>
      </w:r>
      <w:r w:rsidR="007A7889" w:rsidRPr="00747864">
        <w:t xml:space="preserve"> </w:t>
      </w:r>
    </w:p>
    <w:p w14:paraId="7B1308BF" w14:textId="77777777" w:rsidR="00EA7BBF" w:rsidRPr="00747864" w:rsidRDefault="00EA7BBF" w:rsidP="00CD54CB">
      <w:pPr>
        <w:contextualSpacing/>
        <w:rPr>
          <w:szCs w:val="24"/>
        </w:rPr>
      </w:pPr>
    </w:p>
    <w:p w14:paraId="24437ED3" w14:textId="32E2EF6C" w:rsidR="00EA7BBF" w:rsidRPr="00747864" w:rsidRDefault="00EA7BBF" w:rsidP="00CD54CB">
      <w:pPr>
        <w:contextualSpacing/>
        <w:rPr>
          <w:szCs w:val="24"/>
        </w:rPr>
      </w:pPr>
      <w:r w:rsidRPr="00747864">
        <w:rPr>
          <w:szCs w:val="24"/>
        </w:rPr>
        <w:tab/>
        <w:t xml:space="preserve">Buck, G., </w:t>
      </w:r>
      <w:r w:rsidR="00FA686A" w:rsidRPr="00747864">
        <w:rPr>
          <w:szCs w:val="24"/>
        </w:rPr>
        <w:t>Cook</w:t>
      </w:r>
      <w:r w:rsidRPr="00747864">
        <w:rPr>
          <w:szCs w:val="24"/>
        </w:rPr>
        <w:t xml:space="preserve">, K., &amp; </w:t>
      </w:r>
      <w:r w:rsidR="00FA686A" w:rsidRPr="00747864">
        <w:rPr>
          <w:szCs w:val="24"/>
        </w:rPr>
        <w:t>Quigley</w:t>
      </w:r>
      <w:r w:rsidRPr="00747864">
        <w:rPr>
          <w:szCs w:val="24"/>
        </w:rPr>
        <w:t xml:space="preserve">, C. (2009, April). Examining how urban </w:t>
      </w:r>
      <w:proofErr w:type="gramStart"/>
      <w:r w:rsidRPr="00747864">
        <w:rPr>
          <w:szCs w:val="24"/>
        </w:rPr>
        <w:t>African-American</w:t>
      </w:r>
      <w:proofErr w:type="gramEnd"/>
      <w:r w:rsidRPr="00747864">
        <w:rPr>
          <w:szCs w:val="24"/>
        </w:rPr>
        <w:t xml:space="preserve"> girls position themselves in science learning. Paper presentation at the National Association for Research in Science Teaching, Garden Grove, CA.</w:t>
      </w:r>
      <w:r w:rsidR="007A7889" w:rsidRPr="00747864">
        <w:rPr>
          <w:szCs w:val="24"/>
        </w:rPr>
        <w:t xml:space="preserve"> </w:t>
      </w:r>
    </w:p>
    <w:p w14:paraId="4C652CCF" w14:textId="77777777" w:rsidR="00EA7BBF" w:rsidRPr="00747864" w:rsidRDefault="00EA7BBF" w:rsidP="00CD54CB">
      <w:pPr>
        <w:contextualSpacing/>
        <w:rPr>
          <w:szCs w:val="24"/>
        </w:rPr>
      </w:pPr>
    </w:p>
    <w:p w14:paraId="6074D7F7" w14:textId="4707DEEC" w:rsidR="00EA7BBF" w:rsidRPr="00747864" w:rsidRDefault="00EA7BBF" w:rsidP="00CD54CB">
      <w:pPr>
        <w:contextualSpacing/>
        <w:rPr>
          <w:szCs w:val="24"/>
        </w:rPr>
      </w:pPr>
      <w:r w:rsidRPr="00747864">
        <w:rPr>
          <w:szCs w:val="24"/>
        </w:rPr>
        <w:tab/>
      </w:r>
      <w:r w:rsidR="00FA686A" w:rsidRPr="00747864">
        <w:rPr>
          <w:szCs w:val="24"/>
        </w:rPr>
        <w:t>Beeman-Cadwallader</w:t>
      </w:r>
      <w:r w:rsidRPr="00747864">
        <w:rPr>
          <w:szCs w:val="24"/>
        </w:rPr>
        <w:t>, N., &amp; Buck, G. (2009, April</w:t>
      </w:r>
      <w:proofErr w:type="gramStart"/>
      <w:r w:rsidRPr="00747864">
        <w:rPr>
          <w:szCs w:val="24"/>
        </w:rPr>
        <w:t>).Pre</w:t>
      </w:r>
      <w:proofErr w:type="gramEnd"/>
      <w:r w:rsidRPr="00747864">
        <w:rPr>
          <w:szCs w:val="24"/>
        </w:rPr>
        <w:t xml:space="preserve">-service elementary teachers, data-related science practices and </w:t>
      </w:r>
      <w:proofErr w:type="spellStart"/>
      <w:r w:rsidRPr="00747864">
        <w:rPr>
          <w:szCs w:val="24"/>
        </w:rPr>
        <w:t>socioscientific</w:t>
      </w:r>
      <w:proofErr w:type="spellEnd"/>
      <w:r w:rsidRPr="00747864">
        <w:rPr>
          <w:szCs w:val="24"/>
        </w:rPr>
        <w:t xml:space="preserve"> issues. Interactive poster paper presentation at the National Association for Research in Scie</w:t>
      </w:r>
      <w:r w:rsidR="007A7889" w:rsidRPr="00747864">
        <w:rPr>
          <w:szCs w:val="24"/>
        </w:rPr>
        <w:t xml:space="preserve">nce Teaching, Garden Grove, CA. </w:t>
      </w:r>
    </w:p>
    <w:p w14:paraId="7D8E059B" w14:textId="77777777" w:rsidR="00EA7BBF" w:rsidRPr="00747864" w:rsidRDefault="00EA7BBF" w:rsidP="00CD54CB">
      <w:pPr>
        <w:contextualSpacing/>
        <w:rPr>
          <w:szCs w:val="24"/>
        </w:rPr>
      </w:pPr>
    </w:p>
    <w:p w14:paraId="4C79F435" w14:textId="1CB58976" w:rsidR="00EA7BBF" w:rsidRPr="00747864" w:rsidRDefault="00FA686A" w:rsidP="00CD54CB">
      <w:pPr>
        <w:ind w:firstLine="720"/>
        <w:contextualSpacing/>
      </w:pPr>
      <w:r w:rsidRPr="00747864">
        <w:t>Cook</w:t>
      </w:r>
      <w:r w:rsidR="00EA7BBF" w:rsidRPr="00747864">
        <w:t>, K., Buck,</w:t>
      </w:r>
      <w:r w:rsidR="13401390" w:rsidRPr="00747864">
        <w:t xml:space="preserve"> </w:t>
      </w:r>
      <w:r w:rsidR="00EA7BBF" w:rsidRPr="00747864">
        <w:t>G., &amp; Park Rogers, M. (2009, April). Exploring levels of engagement in students learning evolution in a project-based approach. Interactive poster paper presentation at the National Association for Research in Science Teaching, Garden Grove, CA.</w:t>
      </w:r>
      <w:r w:rsidR="007A7889" w:rsidRPr="00747864">
        <w:t xml:space="preserve"> </w:t>
      </w:r>
    </w:p>
    <w:p w14:paraId="7D9A7A7B" w14:textId="77777777" w:rsidR="00EA7BBF" w:rsidRPr="00747864" w:rsidRDefault="00EA7BBF" w:rsidP="00CD54CB">
      <w:pPr>
        <w:ind w:firstLine="720"/>
        <w:contextualSpacing/>
        <w:rPr>
          <w:szCs w:val="24"/>
        </w:rPr>
      </w:pPr>
    </w:p>
    <w:p w14:paraId="2A59A9BC" w14:textId="224047AE" w:rsidR="00EA7BBF" w:rsidRPr="00747864" w:rsidRDefault="00FA686A" w:rsidP="00CD54CB">
      <w:pPr>
        <w:ind w:firstLine="720"/>
        <w:contextualSpacing/>
        <w:rPr>
          <w:szCs w:val="24"/>
        </w:rPr>
      </w:pPr>
      <w:r w:rsidRPr="00747864">
        <w:rPr>
          <w:szCs w:val="24"/>
        </w:rPr>
        <w:t>Quigley</w:t>
      </w:r>
      <w:r w:rsidR="00EA7BBF" w:rsidRPr="00747864">
        <w:rPr>
          <w:szCs w:val="24"/>
        </w:rPr>
        <w:t>, C., Oliveira, A., &amp; Buck, G. (2009, April). Coming to terms with language: The translation of technical terminology in science textbooks. Interactive poster paper presentation at the National Association for Research in Science Teaching, Garden Grove, CA.</w:t>
      </w:r>
      <w:r w:rsidR="007A7889" w:rsidRPr="00747864">
        <w:rPr>
          <w:szCs w:val="24"/>
        </w:rPr>
        <w:t xml:space="preserve"> </w:t>
      </w:r>
    </w:p>
    <w:p w14:paraId="4CD15E3F" w14:textId="77777777" w:rsidR="00EA7BBF" w:rsidRPr="00747864" w:rsidRDefault="00EA7BBF" w:rsidP="00CD54CB">
      <w:pPr>
        <w:contextualSpacing/>
        <w:rPr>
          <w:szCs w:val="24"/>
        </w:rPr>
      </w:pPr>
    </w:p>
    <w:p w14:paraId="171985A2" w14:textId="170A973C" w:rsidR="00EA7BBF" w:rsidRPr="00747864" w:rsidRDefault="00EA7BBF" w:rsidP="00CD54CB">
      <w:pPr>
        <w:contextualSpacing/>
        <w:rPr>
          <w:szCs w:val="24"/>
        </w:rPr>
      </w:pPr>
      <w:r w:rsidRPr="00747864">
        <w:rPr>
          <w:szCs w:val="24"/>
        </w:rPr>
        <w:tab/>
      </w:r>
      <w:proofErr w:type="spellStart"/>
      <w:r w:rsidR="00FA686A" w:rsidRPr="00747864">
        <w:rPr>
          <w:szCs w:val="24"/>
        </w:rPr>
        <w:t>Trauth</w:t>
      </w:r>
      <w:proofErr w:type="spellEnd"/>
      <w:r w:rsidR="00FA686A" w:rsidRPr="00747864">
        <w:rPr>
          <w:szCs w:val="24"/>
        </w:rPr>
        <w:t>-Nare</w:t>
      </w:r>
      <w:r w:rsidRPr="00747864">
        <w:rPr>
          <w:szCs w:val="24"/>
        </w:rPr>
        <w:t xml:space="preserve">, A., Buck, G., &amp; Park Rogers, M. (2009, April). A phenomenological exploration of secondary science students’ experiences during the </w:t>
      </w:r>
      <w:proofErr w:type="gramStart"/>
      <w:r w:rsidRPr="00747864">
        <w:rPr>
          <w:szCs w:val="24"/>
        </w:rPr>
        <w:t>first year</w:t>
      </w:r>
      <w:proofErr w:type="gramEnd"/>
      <w:r w:rsidRPr="00747864">
        <w:rPr>
          <w:szCs w:val="24"/>
        </w:rPr>
        <w:t xml:space="preserve"> implementation of project-based learning. Interactive poster paper presentation at the National Association for Research in Science Teaching, Garden Grove, CA.</w:t>
      </w:r>
      <w:r w:rsidR="007A7889" w:rsidRPr="00747864">
        <w:rPr>
          <w:szCs w:val="24"/>
        </w:rPr>
        <w:t xml:space="preserve"> </w:t>
      </w:r>
    </w:p>
    <w:p w14:paraId="4A9256AF" w14:textId="77777777" w:rsidR="00CA3E65" w:rsidRPr="00747864" w:rsidRDefault="00CA3E65" w:rsidP="00CA3E65">
      <w:pPr>
        <w:contextualSpacing/>
        <w:rPr>
          <w:szCs w:val="24"/>
        </w:rPr>
      </w:pPr>
    </w:p>
    <w:p w14:paraId="6F5DD634" w14:textId="52D240F9" w:rsidR="00CA3E65" w:rsidRPr="00747864" w:rsidRDefault="00CA3E65" w:rsidP="00CA3E65">
      <w:pPr>
        <w:ind w:firstLine="720"/>
        <w:contextualSpacing/>
        <w:rPr>
          <w:szCs w:val="24"/>
        </w:rPr>
      </w:pPr>
      <w:r w:rsidRPr="00747864">
        <w:rPr>
          <w:szCs w:val="24"/>
        </w:rPr>
        <w:t>Abrams, E., Annetta, L., Boone, B., Buck, G., Glasson, G., Nelson, T., Nilsson, P., &amp; Wilson, B. (2009, April). Simple Participatory Accelerated Research Kick-Off (SPARK) Talks.  Presidential Invited Session at the National Association for Research in Science Teaching Annual Conference, Garden Grove, CA.</w:t>
      </w:r>
    </w:p>
    <w:p w14:paraId="66BF0E3E" w14:textId="77777777" w:rsidR="00CA3E65" w:rsidRPr="00747864" w:rsidRDefault="00CA3E65" w:rsidP="00CD54CB">
      <w:pPr>
        <w:ind w:firstLine="720"/>
        <w:contextualSpacing/>
        <w:rPr>
          <w:szCs w:val="24"/>
        </w:rPr>
      </w:pPr>
    </w:p>
    <w:p w14:paraId="2C8AC869" w14:textId="7DEF7742" w:rsidR="00EA7BBF" w:rsidRPr="00747864" w:rsidRDefault="00EA7BBF" w:rsidP="00CD54CB">
      <w:pPr>
        <w:ind w:firstLine="720"/>
        <w:contextualSpacing/>
        <w:rPr>
          <w:szCs w:val="24"/>
        </w:rPr>
      </w:pPr>
      <w:r w:rsidRPr="00747864">
        <w:rPr>
          <w:szCs w:val="24"/>
        </w:rPr>
        <w:t xml:space="preserve">Buck, G., </w:t>
      </w:r>
      <w:proofErr w:type="spellStart"/>
      <w:r w:rsidR="00FA686A" w:rsidRPr="00747864">
        <w:rPr>
          <w:szCs w:val="24"/>
        </w:rPr>
        <w:t>Trauth</w:t>
      </w:r>
      <w:proofErr w:type="spellEnd"/>
      <w:r w:rsidR="00FA686A" w:rsidRPr="00747864">
        <w:rPr>
          <w:szCs w:val="24"/>
        </w:rPr>
        <w:t>-Nare</w:t>
      </w:r>
      <w:r w:rsidRPr="00747864">
        <w:rPr>
          <w:szCs w:val="24"/>
        </w:rPr>
        <w:t xml:space="preserve">, A., &amp; Kaftan, J. (2008, April). Making formative assessment discernible to pre-service teachers: A pragmatic self-study.  Paper presentation at the National Association for Research in Science Teaching, Baltimore, MD. </w:t>
      </w:r>
    </w:p>
    <w:p w14:paraId="633727CE" w14:textId="77777777" w:rsidR="00EA7BBF" w:rsidRPr="00747864" w:rsidRDefault="00EA7BBF" w:rsidP="00CD54CB">
      <w:pPr>
        <w:contextualSpacing/>
        <w:rPr>
          <w:b/>
          <w:szCs w:val="24"/>
        </w:rPr>
      </w:pPr>
    </w:p>
    <w:p w14:paraId="55FEE480" w14:textId="291150B1" w:rsidR="00EA7BBF" w:rsidRPr="00747864" w:rsidRDefault="00EA7BBF" w:rsidP="00CD54CB">
      <w:pPr>
        <w:ind w:firstLine="720"/>
        <w:contextualSpacing/>
        <w:rPr>
          <w:szCs w:val="24"/>
        </w:rPr>
      </w:pPr>
      <w:r w:rsidRPr="00747864">
        <w:rPr>
          <w:szCs w:val="24"/>
        </w:rPr>
        <w:t xml:space="preserve">Buck, G., Macintyre </w:t>
      </w:r>
      <w:proofErr w:type="spellStart"/>
      <w:r w:rsidRPr="00747864">
        <w:rPr>
          <w:szCs w:val="24"/>
        </w:rPr>
        <w:t>Latta</w:t>
      </w:r>
      <w:proofErr w:type="spellEnd"/>
      <w:r w:rsidRPr="00747864">
        <w:rPr>
          <w:szCs w:val="24"/>
        </w:rPr>
        <w:t xml:space="preserve">, M., Kaftan, J., &amp; </w:t>
      </w:r>
      <w:proofErr w:type="spellStart"/>
      <w:r w:rsidR="00FA686A" w:rsidRPr="00747864">
        <w:rPr>
          <w:szCs w:val="24"/>
        </w:rPr>
        <w:t>Trauth</w:t>
      </w:r>
      <w:proofErr w:type="spellEnd"/>
      <w:r w:rsidR="00FA686A" w:rsidRPr="00747864">
        <w:rPr>
          <w:szCs w:val="24"/>
        </w:rPr>
        <w:t>-Nare</w:t>
      </w:r>
      <w:r w:rsidRPr="00747864">
        <w:rPr>
          <w:szCs w:val="24"/>
        </w:rPr>
        <w:t>, A. (2008, January).  An exploratory study of using formative assessment to guide inquiry-based instruction. Paper presentation at the Association for Science Tea</w:t>
      </w:r>
      <w:r w:rsidR="007A7889" w:rsidRPr="00747864">
        <w:rPr>
          <w:szCs w:val="24"/>
        </w:rPr>
        <w:t xml:space="preserve">cher Educators, St. Louis, MO. </w:t>
      </w:r>
    </w:p>
    <w:p w14:paraId="2E90D419" w14:textId="77777777" w:rsidR="00EA7BBF" w:rsidRPr="00747864" w:rsidRDefault="00EA7BBF" w:rsidP="00CD54CB">
      <w:pPr>
        <w:ind w:firstLine="720"/>
        <w:contextualSpacing/>
        <w:rPr>
          <w:szCs w:val="24"/>
        </w:rPr>
      </w:pPr>
    </w:p>
    <w:p w14:paraId="2C1DF645" w14:textId="77777777" w:rsidR="00CA3E65" w:rsidRPr="00747864" w:rsidRDefault="00CA3E65" w:rsidP="00CA3E65">
      <w:pPr>
        <w:ind w:firstLine="720"/>
        <w:contextualSpacing/>
        <w:rPr>
          <w:szCs w:val="24"/>
        </w:rPr>
      </w:pPr>
      <w:r w:rsidRPr="00747864">
        <w:rPr>
          <w:szCs w:val="24"/>
        </w:rPr>
        <w:t xml:space="preserve">Cook, K., &amp; Buck, G. (2008, December). Evolution teaching practices: Striving for scientific literacy. National Science Teachers Association’s Area Conference, Cincinnati, OH. </w:t>
      </w:r>
    </w:p>
    <w:p w14:paraId="147D8FA8" w14:textId="77777777" w:rsidR="00CA3E65" w:rsidRPr="00747864" w:rsidRDefault="00CA3E65" w:rsidP="00CA3E65">
      <w:pPr>
        <w:ind w:firstLine="720"/>
        <w:contextualSpacing/>
        <w:rPr>
          <w:szCs w:val="24"/>
        </w:rPr>
      </w:pPr>
    </w:p>
    <w:p w14:paraId="2FFCEAA9" w14:textId="77777777" w:rsidR="00CA3E65" w:rsidRPr="00747864" w:rsidRDefault="00CA3E65" w:rsidP="00CA3E65">
      <w:pPr>
        <w:ind w:firstLine="720"/>
        <w:contextualSpacing/>
        <w:rPr>
          <w:szCs w:val="24"/>
        </w:rPr>
      </w:pPr>
      <w:r w:rsidRPr="00747864">
        <w:rPr>
          <w:szCs w:val="24"/>
        </w:rPr>
        <w:t xml:space="preserve">Beeman-Cadwallader, N., &amp; Buck, G. (2008, December). </w:t>
      </w:r>
      <w:proofErr w:type="spellStart"/>
      <w:r w:rsidRPr="00747864">
        <w:rPr>
          <w:szCs w:val="24"/>
        </w:rPr>
        <w:t>SatisfYing</w:t>
      </w:r>
      <w:proofErr w:type="spellEnd"/>
      <w:r w:rsidRPr="00747864">
        <w:rPr>
          <w:szCs w:val="24"/>
        </w:rPr>
        <w:t xml:space="preserve"> the YouTube generation’s curiosities and building inquiry skills. National Science Teachers Association’s Area Conference, Cincinnati, OH. </w:t>
      </w:r>
    </w:p>
    <w:p w14:paraId="14C32BF1" w14:textId="77777777" w:rsidR="00CA3E65" w:rsidRPr="00747864" w:rsidRDefault="00CA3E65" w:rsidP="00CA3E65">
      <w:pPr>
        <w:ind w:firstLine="720"/>
        <w:contextualSpacing/>
        <w:rPr>
          <w:szCs w:val="24"/>
        </w:rPr>
      </w:pPr>
    </w:p>
    <w:p w14:paraId="1E796829" w14:textId="77777777" w:rsidR="00CA3E65" w:rsidRPr="00747864" w:rsidRDefault="00CA3E65" w:rsidP="00CA3E65">
      <w:pPr>
        <w:ind w:firstLine="720"/>
        <w:contextualSpacing/>
        <w:rPr>
          <w:szCs w:val="24"/>
        </w:rPr>
      </w:pPr>
      <w:proofErr w:type="spellStart"/>
      <w:r w:rsidRPr="00747864">
        <w:rPr>
          <w:szCs w:val="24"/>
        </w:rPr>
        <w:t>Trauth</w:t>
      </w:r>
      <w:proofErr w:type="spellEnd"/>
      <w:r w:rsidRPr="00747864">
        <w:rPr>
          <w:szCs w:val="24"/>
        </w:rPr>
        <w:t xml:space="preserve">-Nare, A., &amp; Buck, G. (2008, December).  Making students’ thinking visible: Using formative assessment effectively in a problem-based unit on evolutionary principles. National Science Teachers Association’s Area Conference, Cincinnati, OH. </w:t>
      </w:r>
    </w:p>
    <w:p w14:paraId="329DBBCC" w14:textId="77777777" w:rsidR="00CA3E65" w:rsidRPr="00747864" w:rsidRDefault="00CA3E65" w:rsidP="00CA3E65">
      <w:pPr>
        <w:ind w:firstLine="720"/>
        <w:contextualSpacing/>
        <w:rPr>
          <w:szCs w:val="24"/>
        </w:rPr>
      </w:pPr>
    </w:p>
    <w:p w14:paraId="683A3ED9" w14:textId="77777777" w:rsidR="00CA3E65" w:rsidRPr="00747864" w:rsidRDefault="00CA3E65" w:rsidP="00CA3E65">
      <w:pPr>
        <w:ind w:firstLine="720"/>
        <w:contextualSpacing/>
        <w:rPr>
          <w:szCs w:val="24"/>
        </w:rPr>
      </w:pPr>
      <w:r w:rsidRPr="00747864">
        <w:rPr>
          <w:szCs w:val="24"/>
        </w:rPr>
        <w:t xml:space="preserve">Buck, G., </w:t>
      </w:r>
      <w:proofErr w:type="spellStart"/>
      <w:r w:rsidRPr="00747864">
        <w:rPr>
          <w:szCs w:val="24"/>
        </w:rPr>
        <w:t>Amirshokoohi</w:t>
      </w:r>
      <w:proofErr w:type="spellEnd"/>
      <w:r w:rsidRPr="00747864">
        <w:rPr>
          <w:szCs w:val="24"/>
        </w:rPr>
        <w:t xml:space="preserve">, A., Beeman-Cadwallader, N., Caylor, E., Eastwood, J., </w:t>
      </w:r>
      <w:proofErr w:type="spellStart"/>
      <w:r w:rsidRPr="00747864">
        <w:rPr>
          <w:szCs w:val="24"/>
        </w:rPr>
        <w:t>Nargund</w:t>
      </w:r>
      <w:proofErr w:type="spellEnd"/>
      <w:r w:rsidRPr="00747864">
        <w:rPr>
          <w:szCs w:val="24"/>
        </w:rPr>
        <w:t xml:space="preserve">, V., Schmelz, R. &amp; Sher, M. (2007, November). Making inquiry into chemistry discernible to pre-service teachers. School Science and Mathematics Annual Conference, Indianapolis, IN. </w:t>
      </w:r>
    </w:p>
    <w:p w14:paraId="1D89FE73" w14:textId="77777777" w:rsidR="00CA3E65" w:rsidRPr="00747864" w:rsidRDefault="00CA3E65" w:rsidP="00CA3E65">
      <w:pPr>
        <w:contextualSpacing/>
        <w:rPr>
          <w:szCs w:val="24"/>
        </w:rPr>
      </w:pPr>
    </w:p>
    <w:p w14:paraId="625AB527" w14:textId="12E16111" w:rsidR="00CA3E65" w:rsidRPr="00747864" w:rsidRDefault="00CA3E65" w:rsidP="00CA3E65">
      <w:pPr>
        <w:ind w:firstLine="720"/>
        <w:contextualSpacing/>
        <w:rPr>
          <w:szCs w:val="24"/>
        </w:rPr>
      </w:pPr>
      <w:r w:rsidRPr="00747864">
        <w:rPr>
          <w:szCs w:val="24"/>
        </w:rPr>
        <w:lastRenderedPageBreak/>
        <w:t xml:space="preserve">Buck, G. (2007, November). A longitudinal study on the perceptions of science role models as held by adolescent girls and women scientists. School Science and Mathematics Annual Conference, Indianapolis, IN. </w:t>
      </w:r>
    </w:p>
    <w:p w14:paraId="76EE396D" w14:textId="77777777" w:rsidR="00CA3E65" w:rsidRPr="00747864" w:rsidRDefault="00CA3E65" w:rsidP="00CD54CB">
      <w:pPr>
        <w:ind w:firstLine="720"/>
        <w:contextualSpacing/>
        <w:rPr>
          <w:szCs w:val="24"/>
        </w:rPr>
      </w:pPr>
    </w:p>
    <w:p w14:paraId="05259582" w14:textId="4CE48C7B" w:rsidR="00EA7BBF" w:rsidRPr="00747864" w:rsidRDefault="00EA7BBF" w:rsidP="00CD54CB">
      <w:pPr>
        <w:ind w:firstLine="720"/>
        <w:contextualSpacing/>
        <w:rPr>
          <w:szCs w:val="24"/>
        </w:rPr>
      </w:pPr>
      <w:r w:rsidRPr="00747864">
        <w:rPr>
          <w:szCs w:val="24"/>
        </w:rPr>
        <w:t>Buck, G., Plano Clark, V., &amp; Leslie-</w:t>
      </w:r>
      <w:proofErr w:type="spellStart"/>
      <w:r w:rsidRPr="00747864">
        <w:rPr>
          <w:szCs w:val="24"/>
        </w:rPr>
        <w:t>Pelecky</w:t>
      </w:r>
      <w:proofErr w:type="spellEnd"/>
      <w:r w:rsidRPr="00747864">
        <w:rPr>
          <w:szCs w:val="24"/>
        </w:rPr>
        <w:t>, D. (2007, April). Comparing and Exploring the Perceptions of Science Role Models for Adolescent Girls. Paper presentation at the National Association for Research in Science Teaching, New Orleans, LA.</w:t>
      </w:r>
      <w:r w:rsidR="007A7889" w:rsidRPr="00747864">
        <w:rPr>
          <w:szCs w:val="24"/>
        </w:rPr>
        <w:t xml:space="preserve"> </w:t>
      </w:r>
    </w:p>
    <w:p w14:paraId="0DE54836" w14:textId="77777777" w:rsidR="00EA7BBF" w:rsidRPr="00747864" w:rsidRDefault="00EA7BBF" w:rsidP="00CD54CB">
      <w:pPr>
        <w:ind w:firstLine="720"/>
        <w:contextualSpacing/>
        <w:rPr>
          <w:szCs w:val="24"/>
        </w:rPr>
      </w:pPr>
    </w:p>
    <w:p w14:paraId="30100AFF" w14:textId="659DE1AE" w:rsidR="00EA7BBF" w:rsidRPr="00747864" w:rsidRDefault="00EA7BBF" w:rsidP="00CD54CB">
      <w:pPr>
        <w:ind w:firstLine="720"/>
        <w:contextualSpacing/>
        <w:rPr>
          <w:szCs w:val="24"/>
        </w:rPr>
      </w:pPr>
      <w:r w:rsidRPr="00747864">
        <w:rPr>
          <w:szCs w:val="24"/>
        </w:rPr>
        <w:t xml:space="preserve">Macintyre </w:t>
      </w:r>
      <w:proofErr w:type="spellStart"/>
      <w:r w:rsidRPr="00747864">
        <w:rPr>
          <w:szCs w:val="24"/>
        </w:rPr>
        <w:t>Latta</w:t>
      </w:r>
      <w:proofErr w:type="spellEnd"/>
      <w:r w:rsidRPr="00747864">
        <w:rPr>
          <w:szCs w:val="24"/>
        </w:rPr>
        <w:t>, M., &amp; Buck, G. (2007, April). The Dynamics of Formative Assessment Demands Artistic Vision. Paper Discussion at the American Educational Research Association, Chicago, IL.</w:t>
      </w:r>
      <w:r w:rsidR="007A7889" w:rsidRPr="00747864">
        <w:rPr>
          <w:szCs w:val="24"/>
        </w:rPr>
        <w:t xml:space="preserve"> </w:t>
      </w:r>
    </w:p>
    <w:p w14:paraId="7282A822" w14:textId="77777777" w:rsidR="00EA7BBF" w:rsidRPr="00747864" w:rsidRDefault="00EA7BBF" w:rsidP="00CD54CB">
      <w:pPr>
        <w:ind w:firstLine="720"/>
        <w:contextualSpacing/>
        <w:rPr>
          <w:szCs w:val="24"/>
        </w:rPr>
      </w:pPr>
    </w:p>
    <w:p w14:paraId="197915D8" w14:textId="18516C06" w:rsidR="00EA7BBF" w:rsidRPr="00747864" w:rsidRDefault="00EA7BBF" w:rsidP="00CD54CB">
      <w:pPr>
        <w:ind w:firstLine="720"/>
        <w:contextualSpacing/>
        <w:rPr>
          <w:szCs w:val="24"/>
        </w:rPr>
      </w:pPr>
      <w:r w:rsidRPr="00747864">
        <w:rPr>
          <w:szCs w:val="24"/>
        </w:rPr>
        <w:t xml:space="preserve">Buck, G., Macintyre </w:t>
      </w:r>
      <w:proofErr w:type="spellStart"/>
      <w:r w:rsidRPr="00747864">
        <w:rPr>
          <w:szCs w:val="24"/>
        </w:rPr>
        <w:t>Latta</w:t>
      </w:r>
      <w:proofErr w:type="spellEnd"/>
      <w:r w:rsidRPr="00747864">
        <w:rPr>
          <w:szCs w:val="24"/>
        </w:rPr>
        <w:t>, M., &amp; Kaftan, J. (2007, April). Professional Development on Formative Assessment in Heterogeneous Science Classrooms. Poster paper presentation at the National Association for Research in Science Teaching, New Orleans, LA.</w:t>
      </w:r>
      <w:r w:rsidR="007A7889" w:rsidRPr="00747864">
        <w:rPr>
          <w:szCs w:val="24"/>
        </w:rPr>
        <w:t xml:space="preserve"> </w:t>
      </w:r>
    </w:p>
    <w:p w14:paraId="5547ABC0" w14:textId="77777777" w:rsidR="00EA7BBF" w:rsidRPr="00747864" w:rsidRDefault="00EA7BBF" w:rsidP="00CD54CB">
      <w:pPr>
        <w:ind w:firstLine="720"/>
        <w:contextualSpacing/>
        <w:rPr>
          <w:szCs w:val="24"/>
        </w:rPr>
      </w:pPr>
    </w:p>
    <w:p w14:paraId="3994CC00" w14:textId="7A367B11" w:rsidR="00EA7BBF" w:rsidRPr="00747864" w:rsidRDefault="00EA7BBF" w:rsidP="00CD54CB">
      <w:pPr>
        <w:ind w:firstLine="720"/>
        <w:contextualSpacing/>
        <w:rPr>
          <w:szCs w:val="24"/>
        </w:rPr>
      </w:pPr>
      <w:r w:rsidRPr="00747864">
        <w:rPr>
          <w:szCs w:val="24"/>
        </w:rPr>
        <w:t>Buck, G., Plano Clark, V., &amp; Leslie-</w:t>
      </w:r>
      <w:proofErr w:type="spellStart"/>
      <w:r w:rsidRPr="00747864">
        <w:rPr>
          <w:szCs w:val="24"/>
        </w:rPr>
        <w:t>Pelecky</w:t>
      </w:r>
      <w:proofErr w:type="spellEnd"/>
      <w:r w:rsidRPr="00747864">
        <w:rPr>
          <w:szCs w:val="24"/>
        </w:rPr>
        <w:t>, D. (2007, April). Perceptions of Science Role Models as Held by 8</w:t>
      </w:r>
      <w:r w:rsidRPr="00747864">
        <w:rPr>
          <w:szCs w:val="24"/>
          <w:vertAlign w:val="superscript"/>
        </w:rPr>
        <w:t>th</w:t>
      </w:r>
      <w:r w:rsidRPr="00747864">
        <w:rPr>
          <w:szCs w:val="24"/>
        </w:rPr>
        <w:t xml:space="preserve"> Grade Girls and Women Scientists.  Paper presentation at the American Educational Research Association, Chicago, IL. </w:t>
      </w:r>
    </w:p>
    <w:p w14:paraId="1C630161" w14:textId="77777777" w:rsidR="00EA7BBF" w:rsidRPr="00747864" w:rsidRDefault="00EA7BBF" w:rsidP="00CD54CB">
      <w:pPr>
        <w:contextualSpacing/>
        <w:rPr>
          <w:szCs w:val="24"/>
        </w:rPr>
      </w:pPr>
    </w:p>
    <w:p w14:paraId="1D38B6DD" w14:textId="2E290846" w:rsidR="00EA7BBF" w:rsidRPr="00747864" w:rsidRDefault="00C14AA8" w:rsidP="00CD54CB">
      <w:pPr>
        <w:ind w:firstLine="720"/>
        <w:contextualSpacing/>
        <w:rPr>
          <w:szCs w:val="24"/>
        </w:rPr>
      </w:pPr>
      <w:r w:rsidRPr="00747864">
        <w:rPr>
          <w:szCs w:val="24"/>
        </w:rPr>
        <w:t xml:space="preserve">Macintyre </w:t>
      </w:r>
      <w:proofErr w:type="spellStart"/>
      <w:r w:rsidRPr="00747864">
        <w:rPr>
          <w:szCs w:val="24"/>
        </w:rPr>
        <w:t>Latta</w:t>
      </w:r>
      <w:proofErr w:type="spellEnd"/>
      <w:r w:rsidRPr="00747864">
        <w:rPr>
          <w:szCs w:val="24"/>
        </w:rPr>
        <w:t>, M. &amp;</w:t>
      </w:r>
      <w:r w:rsidR="00EA7BBF" w:rsidRPr="00747864">
        <w:rPr>
          <w:szCs w:val="24"/>
        </w:rPr>
        <w:t xml:space="preserve"> Buck, G.  (2006, April).  Enfleshing Embodiment: Falling into Trust with the Body’s Role in Teaching and Learning. Paper presentation at the Annual National Meeting of the American Association for the Advancement of Curriculum Studies, Berkeley, CA.</w:t>
      </w:r>
      <w:r w:rsidR="007A7889" w:rsidRPr="00747864">
        <w:rPr>
          <w:szCs w:val="24"/>
        </w:rPr>
        <w:t xml:space="preserve"> </w:t>
      </w:r>
    </w:p>
    <w:p w14:paraId="23CC00D9" w14:textId="77777777" w:rsidR="00EA7BBF" w:rsidRPr="00747864" w:rsidRDefault="00EA7BBF" w:rsidP="00CD54CB">
      <w:pPr>
        <w:contextualSpacing/>
        <w:rPr>
          <w:szCs w:val="24"/>
        </w:rPr>
      </w:pPr>
    </w:p>
    <w:p w14:paraId="64494006" w14:textId="663FBDEA" w:rsidR="00EA7BBF" w:rsidRPr="00747864" w:rsidRDefault="00C14AA8" w:rsidP="00CD54CB">
      <w:pPr>
        <w:widowControl w:val="0"/>
        <w:autoSpaceDE w:val="0"/>
        <w:autoSpaceDN w:val="0"/>
        <w:adjustRightInd w:val="0"/>
        <w:ind w:firstLine="720"/>
        <w:contextualSpacing/>
        <w:rPr>
          <w:szCs w:val="24"/>
        </w:rPr>
      </w:pPr>
      <w:r w:rsidRPr="00747864">
        <w:rPr>
          <w:szCs w:val="24"/>
        </w:rPr>
        <w:t xml:space="preserve">Macintyre </w:t>
      </w:r>
      <w:proofErr w:type="spellStart"/>
      <w:r w:rsidRPr="00747864">
        <w:rPr>
          <w:szCs w:val="24"/>
        </w:rPr>
        <w:t>Latta</w:t>
      </w:r>
      <w:proofErr w:type="spellEnd"/>
      <w:r w:rsidRPr="00747864">
        <w:rPr>
          <w:szCs w:val="24"/>
        </w:rPr>
        <w:t>, M. &amp;</w:t>
      </w:r>
      <w:r w:rsidR="00EA7BBF" w:rsidRPr="00747864">
        <w:rPr>
          <w:szCs w:val="24"/>
        </w:rPr>
        <w:t xml:space="preserve"> Buck, G. (2006, April).  Risks and Opportunities within Self-Study. Paper </w:t>
      </w:r>
      <w:r w:rsidR="007A7889" w:rsidRPr="00747864">
        <w:rPr>
          <w:szCs w:val="24"/>
        </w:rPr>
        <w:t>presentation at</w:t>
      </w:r>
      <w:r w:rsidR="00EA7BBF" w:rsidRPr="00747864">
        <w:rPr>
          <w:szCs w:val="24"/>
        </w:rPr>
        <w:t xml:space="preserve"> the American Educational Research Asso</w:t>
      </w:r>
      <w:r w:rsidR="007A7889" w:rsidRPr="00747864">
        <w:rPr>
          <w:szCs w:val="24"/>
        </w:rPr>
        <w:t>ciation, San Francisco, CA.</w:t>
      </w:r>
      <w:r w:rsidR="00EA7BBF" w:rsidRPr="00747864">
        <w:rPr>
          <w:szCs w:val="24"/>
        </w:rPr>
        <w:t xml:space="preserve"> </w:t>
      </w:r>
    </w:p>
    <w:p w14:paraId="692A130C" w14:textId="77777777" w:rsidR="00EA7BBF" w:rsidRPr="00747864" w:rsidRDefault="00EA7BBF" w:rsidP="00CD54CB">
      <w:pPr>
        <w:contextualSpacing/>
        <w:rPr>
          <w:szCs w:val="24"/>
        </w:rPr>
      </w:pPr>
    </w:p>
    <w:p w14:paraId="0E29B0A5" w14:textId="06A9CDDE" w:rsidR="00EA7BBF" w:rsidRPr="00747864" w:rsidRDefault="00EA7BBF" w:rsidP="00CD54CB">
      <w:pPr>
        <w:ind w:firstLine="720"/>
        <w:contextualSpacing/>
        <w:rPr>
          <w:szCs w:val="24"/>
        </w:rPr>
      </w:pPr>
      <w:r w:rsidRPr="00747864">
        <w:rPr>
          <w:szCs w:val="24"/>
        </w:rPr>
        <w:t xml:space="preserve">Duclos, L., </w:t>
      </w:r>
      <w:proofErr w:type="spellStart"/>
      <w:r w:rsidRPr="00747864">
        <w:rPr>
          <w:szCs w:val="24"/>
        </w:rPr>
        <w:t>Zabawa</w:t>
      </w:r>
      <w:proofErr w:type="spellEnd"/>
      <w:r w:rsidRPr="00747864">
        <w:rPr>
          <w:szCs w:val="24"/>
        </w:rPr>
        <w:t>, A., Buck, G., &amp; Leslie-</w:t>
      </w:r>
      <w:proofErr w:type="spellStart"/>
      <w:r w:rsidRPr="00747864">
        <w:rPr>
          <w:szCs w:val="24"/>
        </w:rPr>
        <w:t>Pelecky</w:t>
      </w:r>
      <w:proofErr w:type="spellEnd"/>
      <w:r w:rsidRPr="00747864">
        <w:rPr>
          <w:szCs w:val="24"/>
        </w:rPr>
        <w:t>, D. (2005, July). Project Fulcrum: Broadening Students’ Images of Scientists. Paper presentation at Annual National Meeting of the American Society of Parasitologists, Mobile, AL.</w:t>
      </w:r>
      <w:r w:rsidR="007A7889" w:rsidRPr="00747864">
        <w:rPr>
          <w:szCs w:val="24"/>
        </w:rPr>
        <w:t xml:space="preserve"> </w:t>
      </w:r>
    </w:p>
    <w:p w14:paraId="706A5207" w14:textId="77777777" w:rsidR="00EA7BBF" w:rsidRPr="00747864" w:rsidRDefault="00EA7BBF" w:rsidP="00CD54CB">
      <w:pPr>
        <w:contextualSpacing/>
        <w:rPr>
          <w:szCs w:val="24"/>
        </w:rPr>
      </w:pPr>
    </w:p>
    <w:p w14:paraId="39D9B734" w14:textId="3B4B6D27" w:rsidR="00EA7BBF" w:rsidRPr="00747864" w:rsidRDefault="00EA7BBF" w:rsidP="00CD54CB">
      <w:pPr>
        <w:ind w:firstLine="720"/>
        <w:contextualSpacing/>
        <w:rPr>
          <w:szCs w:val="24"/>
        </w:rPr>
      </w:pPr>
      <w:r w:rsidRPr="00747864">
        <w:rPr>
          <w:szCs w:val="24"/>
        </w:rPr>
        <w:t>Buck, G., Leslie-</w:t>
      </w:r>
      <w:proofErr w:type="spellStart"/>
      <w:r w:rsidRPr="00747864">
        <w:rPr>
          <w:szCs w:val="24"/>
        </w:rPr>
        <w:t>Pelecky</w:t>
      </w:r>
      <w:proofErr w:type="spellEnd"/>
      <w:r w:rsidRPr="00747864">
        <w:rPr>
          <w:szCs w:val="24"/>
        </w:rPr>
        <w:t>, D., Lu, Y., Plano Clark, V., &amp; Creswell, J. (2005, April). An Exploratory Case Study on the Impacts of Role Identity and Sociocultural Setting on a Female Scientist’s Graduate School Experience.  Paper presentation at the National Association for Research in Science Teaching, Dallas, TX.</w:t>
      </w:r>
      <w:r w:rsidR="007A7889" w:rsidRPr="00747864">
        <w:rPr>
          <w:szCs w:val="24"/>
        </w:rPr>
        <w:t xml:space="preserve"> </w:t>
      </w:r>
    </w:p>
    <w:p w14:paraId="705605A7" w14:textId="77777777" w:rsidR="00EA7BBF" w:rsidRPr="00747864" w:rsidRDefault="00EA7BBF" w:rsidP="00CD54CB">
      <w:pPr>
        <w:contextualSpacing/>
        <w:rPr>
          <w:szCs w:val="24"/>
        </w:rPr>
      </w:pPr>
    </w:p>
    <w:p w14:paraId="0AAD93E7" w14:textId="1F72CED5" w:rsidR="00EA7BBF" w:rsidRPr="00747864" w:rsidRDefault="00EA7BBF" w:rsidP="00462DEF">
      <w:pPr>
        <w:ind w:firstLine="720"/>
        <w:contextualSpacing/>
        <w:rPr>
          <w:szCs w:val="24"/>
        </w:rPr>
      </w:pPr>
      <w:r w:rsidRPr="00747864">
        <w:rPr>
          <w:szCs w:val="24"/>
        </w:rPr>
        <w:t xml:space="preserve">Macintyre </w:t>
      </w:r>
      <w:proofErr w:type="spellStart"/>
      <w:r w:rsidRPr="00747864">
        <w:rPr>
          <w:szCs w:val="24"/>
        </w:rPr>
        <w:t>Latta</w:t>
      </w:r>
      <w:proofErr w:type="spellEnd"/>
      <w:r w:rsidRPr="00747864">
        <w:rPr>
          <w:szCs w:val="24"/>
        </w:rPr>
        <w:t>, M., Buck, G., &amp; Leslie-</w:t>
      </w:r>
      <w:proofErr w:type="spellStart"/>
      <w:r w:rsidRPr="00747864">
        <w:rPr>
          <w:szCs w:val="24"/>
        </w:rPr>
        <w:t>Pelecky</w:t>
      </w:r>
      <w:proofErr w:type="spellEnd"/>
      <w:r w:rsidRPr="00747864">
        <w:rPr>
          <w:szCs w:val="24"/>
        </w:rPr>
        <w:t>, D. (2005, April). Authorizing Inquiry.  Paper presentation at the National Association for Research in Science Teaching, Dallas, TX.</w:t>
      </w:r>
      <w:r w:rsidR="007A7889" w:rsidRPr="00747864">
        <w:rPr>
          <w:szCs w:val="24"/>
        </w:rPr>
        <w:t xml:space="preserve"> </w:t>
      </w:r>
    </w:p>
    <w:p w14:paraId="127586FE" w14:textId="77777777" w:rsidR="00462DEF" w:rsidRPr="00747864" w:rsidRDefault="00462DEF" w:rsidP="00462DEF">
      <w:pPr>
        <w:ind w:firstLine="720"/>
        <w:contextualSpacing/>
        <w:rPr>
          <w:szCs w:val="24"/>
        </w:rPr>
      </w:pPr>
    </w:p>
    <w:p w14:paraId="400FAB6E" w14:textId="41C867EF" w:rsidR="00EA7BBF" w:rsidRPr="00747864" w:rsidRDefault="00EA7BBF" w:rsidP="00CD54CB">
      <w:pPr>
        <w:ind w:firstLine="720"/>
        <w:contextualSpacing/>
        <w:rPr>
          <w:szCs w:val="24"/>
        </w:rPr>
      </w:pPr>
      <w:r w:rsidRPr="00747864">
        <w:rPr>
          <w:szCs w:val="24"/>
        </w:rPr>
        <w:t xml:space="preserve">Buck, G., Macintyre </w:t>
      </w:r>
      <w:proofErr w:type="spellStart"/>
      <w:r w:rsidRPr="00747864">
        <w:rPr>
          <w:szCs w:val="24"/>
        </w:rPr>
        <w:t>Latta</w:t>
      </w:r>
      <w:proofErr w:type="spellEnd"/>
      <w:r w:rsidRPr="00747864">
        <w:rPr>
          <w:szCs w:val="24"/>
        </w:rPr>
        <w:t>, M., &amp; Leslie-</w:t>
      </w:r>
      <w:proofErr w:type="spellStart"/>
      <w:r w:rsidRPr="00747864">
        <w:rPr>
          <w:szCs w:val="24"/>
        </w:rPr>
        <w:t>Pelecky</w:t>
      </w:r>
      <w:proofErr w:type="spellEnd"/>
      <w:r w:rsidRPr="00747864">
        <w:rPr>
          <w:szCs w:val="24"/>
        </w:rPr>
        <w:t>, D. (2005, April). Learning how to make inquiry discernible: A participatory action research project. Paper presentation at the American Educational Researc</w:t>
      </w:r>
      <w:r w:rsidR="007A7889" w:rsidRPr="00747864">
        <w:rPr>
          <w:szCs w:val="24"/>
        </w:rPr>
        <w:t xml:space="preserve">h Association, Montreal. </w:t>
      </w:r>
    </w:p>
    <w:p w14:paraId="343082BD" w14:textId="77777777" w:rsidR="00EA7BBF" w:rsidRPr="00747864" w:rsidRDefault="00EA7BBF" w:rsidP="00CD54CB">
      <w:pPr>
        <w:contextualSpacing/>
        <w:rPr>
          <w:szCs w:val="24"/>
        </w:rPr>
      </w:pPr>
    </w:p>
    <w:p w14:paraId="0EAD1376" w14:textId="2CDCECAB" w:rsidR="00CA3E65" w:rsidRPr="00747864" w:rsidRDefault="00CA3E65" w:rsidP="00CA3E65">
      <w:pPr>
        <w:ind w:firstLine="720"/>
        <w:contextualSpacing/>
        <w:rPr>
          <w:szCs w:val="24"/>
        </w:rPr>
      </w:pPr>
      <w:proofErr w:type="spellStart"/>
      <w:r w:rsidRPr="00747864">
        <w:rPr>
          <w:szCs w:val="24"/>
        </w:rPr>
        <w:t>Schmitter</w:t>
      </w:r>
      <w:proofErr w:type="spellEnd"/>
      <w:r w:rsidRPr="00747864">
        <w:rPr>
          <w:szCs w:val="24"/>
        </w:rPr>
        <w:t>, D., Rosa, L., Kraemer, K., Buck, G., and Leslie-</w:t>
      </w:r>
      <w:proofErr w:type="spellStart"/>
      <w:r w:rsidRPr="00747864">
        <w:rPr>
          <w:szCs w:val="24"/>
        </w:rPr>
        <w:t>Pelecky</w:t>
      </w:r>
      <w:proofErr w:type="spellEnd"/>
      <w:r w:rsidRPr="00747864">
        <w:rPr>
          <w:szCs w:val="24"/>
        </w:rPr>
        <w:t>, D. (2005). MRSEC participation in Project Fulcrum: A partnership in middle-school education. Poster presentation at the Q-SPINS MRSEC Annual Symposium, Lincoln, NE.</w:t>
      </w:r>
    </w:p>
    <w:p w14:paraId="018C2F53" w14:textId="77777777" w:rsidR="00CA3E65" w:rsidRPr="00747864" w:rsidRDefault="00CA3E65" w:rsidP="00CD54CB">
      <w:pPr>
        <w:ind w:firstLine="720"/>
        <w:contextualSpacing/>
        <w:rPr>
          <w:szCs w:val="24"/>
        </w:rPr>
      </w:pPr>
    </w:p>
    <w:p w14:paraId="2F93CD73" w14:textId="77777777" w:rsidR="00CA3E65" w:rsidRPr="00747864" w:rsidRDefault="00CA3E65" w:rsidP="00CD54CB">
      <w:pPr>
        <w:ind w:firstLine="720"/>
        <w:contextualSpacing/>
        <w:rPr>
          <w:szCs w:val="24"/>
        </w:rPr>
      </w:pPr>
    </w:p>
    <w:p w14:paraId="19CE4311" w14:textId="77777777" w:rsidR="00CA3E65" w:rsidRPr="00747864" w:rsidRDefault="00CA3E65" w:rsidP="00CA3E65">
      <w:pPr>
        <w:ind w:firstLine="720"/>
        <w:contextualSpacing/>
        <w:rPr>
          <w:szCs w:val="24"/>
        </w:rPr>
      </w:pPr>
      <w:proofErr w:type="spellStart"/>
      <w:r w:rsidRPr="00747864">
        <w:rPr>
          <w:szCs w:val="24"/>
        </w:rPr>
        <w:lastRenderedPageBreak/>
        <w:t>Zabawa</w:t>
      </w:r>
      <w:proofErr w:type="spellEnd"/>
      <w:r w:rsidRPr="00747864">
        <w:rPr>
          <w:szCs w:val="24"/>
        </w:rPr>
        <w:t xml:space="preserve">, A., </w:t>
      </w:r>
      <w:proofErr w:type="spellStart"/>
      <w:r w:rsidRPr="00747864">
        <w:rPr>
          <w:szCs w:val="24"/>
        </w:rPr>
        <w:t>Schmitter</w:t>
      </w:r>
      <w:proofErr w:type="spellEnd"/>
      <w:r w:rsidRPr="00747864">
        <w:rPr>
          <w:szCs w:val="24"/>
        </w:rPr>
        <w:t>, D., Buck, G., &amp; Leslie-</w:t>
      </w:r>
      <w:proofErr w:type="spellStart"/>
      <w:r w:rsidRPr="00747864">
        <w:rPr>
          <w:szCs w:val="24"/>
        </w:rPr>
        <w:t>Pelecky</w:t>
      </w:r>
      <w:proofErr w:type="spellEnd"/>
      <w:r w:rsidRPr="00747864">
        <w:rPr>
          <w:szCs w:val="24"/>
        </w:rPr>
        <w:t xml:space="preserve">, D. (2005, August). Broadening middle-school student images of science and scientists. American Association of Physics Teachers Summer Meeting, Salt Lake City, UT. </w:t>
      </w:r>
    </w:p>
    <w:p w14:paraId="5756036D" w14:textId="77777777" w:rsidR="00CA3E65" w:rsidRPr="00747864" w:rsidRDefault="00CA3E65" w:rsidP="00CA3E65">
      <w:pPr>
        <w:contextualSpacing/>
        <w:rPr>
          <w:szCs w:val="24"/>
        </w:rPr>
      </w:pPr>
    </w:p>
    <w:p w14:paraId="44145617" w14:textId="543D864C" w:rsidR="00EA7BBF" w:rsidRPr="00747864" w:rsidRDefault="00EA7BBF" w:rsidP="00CD54CB">
      <w:pPr>
        <w:ind w:firstLine="720"/>
        <w:contextualSpacing/>
        <w:rPr>
          <w:szCs w:val="24"/>
        </w:rPr>
      </w:pPr>
      <w:r w:rsidRPr="00747864">
        <w:rPr>
          <w:szCs w:val="24"/>
        </w:rPr>
        <w:t>Leslie-</w:t>
      </w:r>
      <w:proofErr w:type="spellStart"/>
      <w:r w:rsidRPr="00747864">
        <w:rPr>
          <w:szCs w:val="24"/>
        </w:rPr>
        <w:t>Pelecky</w:t>
      </w:r>
      <w:proofErr w:type="spellEnd"/>
      <w:r w:rsidRPr="00747864">
        <w:rPr>
          <w:szCs w:val="24"/>
        </w:rPr>
        <w:t xml:space="preserve">, D., Buck, G., &amp; </w:t>
      </w:r>
      <w:proofErr w:type="spellStart"/>
      <w:r w:rsidRPr="00747864">
        <w:rPr>
          <w:szCs w:val="24"/>
        </w:rPr>
        <w:t>Zabawa</w:t>
      </w:r>
      <w:proofErr w:type="spellEnd"/>
      <w:r w:rsidRPr="00747864">
        <w:rPr>
          <w:szCs w:val="24"/>
        </w:rPr>
        <w:t xml:space="preserve">, A. (2004, November). Broadening middle-school students’ images of science and scientists. Paper presentation at the Materials Research Society Meeting, Boston, MA. </w:t>
      </w:r>
    </w:p>
    <w:p w14:paraId="5B378A7E" w14:textId="77777777" w:rsidR="00EA7BBF" w:rsidRPr="00747864" w:rsidRDefault="00EA7BBF" w:rsidP="00CD54CB">
      <w:pPr>
        <w:ind w:firstLine="720"/>
        <w:contextualSpacing/>
        <w:rPr>
          <w:szCs w:val="24"/>
        </w:rPr>
      </w:pPr>
    </w:p>
    <w:p w14:paraId="7CC8F151" w14:textId="57A75126" w:rsidR="00EA7BBF" w:rsidRPr="00747864" w:rsidRDefault="00EA7BBF" w:rsidP="00C56F6E">
      <w:pPr>
        <w:ind w:right="720" w:firstLine="720"/>
        <w:contextualSpacing/>
        <w:rPr>
          <w:szCs w:val="24"/>
        </w:rPr>
      </w:pPr>
      <w:r w:rsidRPr="00747864">
        <w:rPr>
          <w:szCs w:val="24"/>
        </w:rPr>
        <w:t>Buck, G. &amp; Cordes, J. (2004, April). The effects of a community-based science education filed experience on pre-service teachers’ confidence and knowledge in teaching science to children from under-served populations. Paper presentation at the National Association of Research in Science Teaching, Vancouver, BC.</w:t>
      </w:r>
    </w:p>
    <w:p w14:paraId="43DE9FB2" w14:textId="77777777" w:rsidR="00EA7BBF" w:rsidRPr="00747864" w:rsidRDefault="00EA7BBF" w:rsidP="00E3679A">
      <w:pPr>
        <w:ind w:left="720" w:right="720"/>
        <w:contextualSpacing/>
        <w:rPr>
          <w:szCs w:val="24"/>
        </w:rPr>
      </w:pPr>
    </w:p>
    <w:p w14:paraId="4EA13F76" w14:textId="48E112CB" w:rsidR="00EA7BBF" w:rsidRPr="00747864" w:rsidRDefault="00EA7BBF" w:rsidP="00C56F6E">
      <w:pPr>
        <w:ind w:right="720" w:firstLine="720"/>
        <w:contextualSpacing/>
        <w:rPr>
          <w:szCs w:val="24"/>
        </w:rPr>
      </w:pPr>
      <w:r w:rsidRPr="00747864">
        <w:rPr>
          <w:szCs w:val="24"/>
        </w:rPr>
        <w:t xml:space="preserve">Buck, G. &amp; Cordes, J. (2004, April). Experience beyond the </w:t>
      </w:r>
      <w:proofErr w:type="gramStart"/>
      <w:r w:rsidRPr="00747864">
        <w:rPr>
          <w:szCs w:val="24"/>
        </w:rPr>
        <w:t>public school</w:t>
      </w:r>
      <w:proofErr w:type="gramEnd"/>
      <w:r w:rsidRPr="00747864">
        <w:rPr>
          <w:szCs w:val="24"/>
        </w:rPr>
        <w:t xml:space="preserve"> classroom: An action research project on preparing teachers for diversity. Roundtable paper presentation at the American Educational Research Association, San Diego, CA.</w:t>
      </w:r>
      <w:r w:rsidRPr="00747864">
        <w:rPr>
          <w:szCs w:val="24"/>
        </w:rPr>
        <w:tab/>
      </w:r>
    </w:p>
    <w:p w14:paraId="1B0C7CDE" w14:textId="77777777" w:rsidR="00EA7BBF" w:rsidRPr="00747864" w:rsidRDefault="00EA7BBF" w:rsidP="00E3679A">
      <w:pPr>
        <w:ind w:left="720" w:right="720"/>
        <w:contextualSpacing/>
        <w:rPr>
          <w:szCs w:val="24"/>
        </w:rPr>
      </w:pPr>
    </w:p>
    <w:p w14:paraId="491F12CF" w14:textId="3822F344" w:rsidR="00EA7BBF" w:rsidRPr="00747864" w:rsidRDefault="00EA7BBF" w:rsidP="00C56F6E">
      <w:pPr>
        <w:ind w:right="720" w:firstLine="720"/>
        <w:contextualSpacing/>
        <w:rPr>
          <w:szCs w:val="24"/>
        </w:rPr>
      </w:pPr>
      <w:r w:rsidRPr="00747864">
        <w:rPr>
          <w:szCs w:val="24"/>
        </w:rPr>
        <w:t>Buck, G., Ehlers, N., Franklin, E., and Mast, C. (2003, March). Limited-English learners in the mainstream science classroom: Implications for the lesson plan. Paper presentation at the National Association of Research in Science Teaching, Philadelphia, PA.</w:t>
      </w:r>
    </w:p>
    <w:p w14:paraId="482177F3" w14:textId="77777777" w:rsidR="00EA7BBF" w:rsidRPr="00747864" w:rsidRDefault="00EA7BBF" w:rsidP="00E3679A">
      <w:pPr>
        <w:ind w:left="720" w:right="720"/>
        <w:contextualSpacing/>
        <w:rPr>
          <w:szCs w:val="24"/>
        </w:rPr>
      </w:pPr>
    </w:p>
    <w:p w14:paraId="47037C92" w14:textId="0C750BEE" w:rsidR="00EA7BBF" w:rsidRPr="00747864" w:rsidRDefault="00EA7BBF" w:rsidP="00C56F6E">
      <w:pPr>
        <w:ind w:right="720" w:firstLine="720"/>
        <w:contextualSpacing/>
        <w:rPr>
          <w:szCs w:val="24"/>
        </w:rPr>
      </w:pPr>
      <w:r w:rsidRPr="00747864">
        <w:rPr>
          <w:szCs w:val="24"/>
        </w:rPr>
        <w:t>Buck, G., Ehlers, N., Franklin, E. and Mast, C. (2003, April).  Creating a mainstream science classroom that is conducive to the needs of limited-English learners: A feminist action research project.  Paper presentation at the American Educational Research Association, Chicago, IL.</w:t>
      </w:r>
    </w:p>
    <w:p w14:paraId="6BCEB7F7" w14:textId="77777777" w:rsidR="00EA7BBF" w:rsidRPr="00747864" w:rsidRDefault="00EA7BBF" w:rsidP="00E3679A">
      <w:pPr>
        <w:ind w:left="720" w:right="720"/>
        <w:contextualSpacing/>
        <w:rPr>
          <w:szCs w:val="24"/>
        </w:rPr>
      </w:pPr>
    </w:p>
    <w:p w14:paraId="74747125" w14:textId="3CE7B6AB" w:rsidR="00EA7BBF" w:rsidRPr="00747864" w:rsidRDefault="00EA7BBF" w:rsidP="00C56F6E">
      <w:pPr>
        <w:ind w:right="720" w:firstLine="720"/>
        <w:contextualSpacing/>
        <w:rPr>
          <w:szCs w:val="24"/>
        </w:rPr>
      </w:pPr>
      <w:r w:rsidRPr="00747864">
        <w:rPr>
          <w:szCs w:val="24"/>
        </w:rPr>
        <w:t>Buck, G., Leslie-</w:t>
      </w:r>
      <w:proofErr w:type="spellStart"/>
      <w:r w:rsidRPr="00747864">
        <w:rPr>
          <w:szCs w:val="24"/>
        </w:rPr>
        <w:t>Pelecky</w:t>
      </w:r>
      <w:proofErr w:type="spellEnd"/>
      <w:r w:rsidRPr="00747864">
        <w:rPr>
          <w:szCs w:val="24"/>
        </w:rPr>
        <w:t>, &amp; Kirby, S. (2002, April). Confronting the strength of elementary students' stereotypical images of scientists. Paper presentation at the National Association of Research in Science Teaching, New Orleans, LA.</w:t>
      </w:r>
    </w:p>
    <w:p w14:paraId="3225805E" w14:textId="77777777" w:rsidR="00EA7BBF" w:rsidRPr="00747864" w:rsidRDefault="00EA7BBF" w:rsidP="00E3679A">
      <w:pPr>
        <w:ind w:left="720" w:right="720"/>
        <w:contextualSpacing/>
        <w:rPr>
          <w:szCs w:val="24"/>
        </w:rPr>
      </w:pPr>
    </w:p>
    <w:p w14:paraId="63BA6D97" w14:textId="20578D19" w:rsidR="00EA7BBF" w:rsidRPr="00747864" w:rsidRDefault="00EA7BBF" w:rsidP="00C56F6E">
      <w:pPr>
        <w:ind w:right="720" w:firstLine="720"/>
        <w:contextualSpacing/>
        <w:rPr>
          <w:szCs w:val="24"/>
        </w:rPr>
      </w:pPr>
      <w:r w:rsidRPr="00747864">
        <w:rPr>
          <w:szCs w:val="24"/>
        </w:rPr>
        <w:t>Franklin, E., &amp; Buck, G. (2002, April). Learning the language of science: A case study of second language learners in a science classroom. Paper Presentation at the National Association of Research in Science Teaching, New Orleans, LA.</w:t>
      </w:r>
    </w:p>
    <w:p w14:paraId="020B12B9" w14:textId="77777777" w:rsidR="00EA7BBF" w:rsidRPr="00747864" w:rsidRDefault="00EA7BBF" w:rsidP="00E3679A">
      <w:pPr>
        <w:ind w:left="720" w:right="720"/>
        <w:contextualSpacing/>
        <w:rPr>
          <w:szCs w:val="24"/>
        </w:rPr>
      </w:pPr>
    </w:p>
    <w:p w14:paraId="7DDA0704" w14:textId="59CCBCCA" w:rsidR="00EA7BBF" w:rsidRPr="00747864" w:rsidRDefault="00EA7BBF" w:rsidP="00C56F6E">
      <w:pPr>
        <w:ind w:right="720" w:firstLine="720"/>
        <w:contextualSpacing/>
        <w:rPr>
          <w:szCs w:val="24"/>
        </w:rPr>
      </w:pPr>
      <w:r w:rsidRPr="00747864">
        <w:rPr>
          <w:szCs w:val="24"/>
        </w:rPr>
        <w:t xml:space="preserve">Buck, G., &amp; </w:t>
      </w:r>
      <w:proofErr w:type="spellStart"/>
      <w:r w:rsidRPr="00747864">
        <w:rPr>
          <w:szCs w:val="24"/>
        </w:rPr>
        <w:t>Arhar</w:t>
      </w:r>
      <w:proofErr w:type="spellEnd"/>
      <w:r w:rsidRPr="00747864">
        <w:rPr>
          <w:szCs w:val="24"/>
        </w:rPr>
        <w:t>, J. (2001, April). Researching our students' perspectives to improve classroom practice: An action research study. Paper presentation at the American Educational Research Association, Seattle, WA.</w:t>
      </w:r>
    </w:p>
    <w:p w14:paraId="304C0D0F" w14:textId="77777777" w:rsidR="00EA7BBF" w:rsidRPr="00747864" w:rsidRDefault="00EA7BBF" w:rsidP="00E3679A">
      <w:pPr>
        <w:ind w:left="720" w:right="720"/>
        <w:contextualSpacing/>
        <w:rPr>
          <w:szCs w:val="24"/>
        </w:rPr>
      </w:pPr>
    </w:p>
    <w:p w14:paraId="709DB284" w14:textId="77777777" w:rsidR="00EA7BBF" w:rsidRPr="00747864" w:rsidRDefault="00EA7BBF" w:rsidP="00C56F6E">
      <w:pPr>
        <w:ind w:right="720" w:firstLine="720"/>
        <w:contextualSpacing/>
        <w:rPr>
          <w:szCs w:val="24"/>
        </w:rPr>
      </w:pPr>
      <w:r w:rsidRPr="00747864">
        <w:rPr>
          <w:szCs w:val="24"/>
        </w:rPr>
        <w:t>Buck, G. (2001, March). Through the looking glass: Teachers examine their science classrooms through the eyes of adolescent girls. Paper presentation at the National Association of Research in Science Teaching Conference, St. Louis, MO.</w:t>
      </w:r>
    </w:p>
    <w:p w14:paraId="6CD66963" w14:textId="77777777" w:rsidR="00EA7BBF" w:rsidRPr="00747864" w:rsidRDefault="00EA7BBF" w:rsidP="00E3679A">
      <w:pPr>
        <w:ind w:left="720" w:right="720"/>
        <w:contextualSpacing/>
        <w:rPr>
          <w:szCs w:val="24"/>
        </w:rPr>
      </w:pPr>
    </w:p>
    <w:p w14:paraId="7895E97B" w14:textId="1E7380E1" w:rsidR="00EA7BBF" w:rsidRPr="00747864" w:rsidRDefault="00EA7BBF" w:rsidP="00C56F6E">
      <w:pPr>
        <w:ind w:right="720" w:firstLine="720"/>
        <w:contextualSpacing/>
        <w:rPr>
          <w:szCs w:val="24"/>
        </w:rPr>
      </w:pPr>
      <w:r w:rsidRPr="00747864">
        <w:rPr>
          <w:szCs w:val="24"/>
        </w:rPr>
        <w:t xml:space="preserve">Gosselin, D., Buck, G., </w:t>
      </w:r>
      <w:proofErr w:type="spellStart"/>
      <w:r w:rsidRPr="00747864">
        <w:rPr>
          <w:szCs w:val="24"/>
        </w:rPr>
        <w:t>Bonnstetter</w:t>
      </w:r>
      <w:proofErr w:type="spellEnd"/>
      <w:r w:rsidRPr="00747864">
        <w:rPr>
          <w:szCs w:val="24"/>
        </w:rPr>
        <w:t>, R., and Levy, R. (2001, March). Effects of research experiences for teachers on the knowledge and understanding of scientific principles and practices for teachers, Pre-Service, &amp; Professors. Paper presentation at the National Association of Research in Science Teaching Conference, St. Louis, MO.</w:t>
      </w:r>
    </w:p>
    <w:p w14:paraId="2A2B10E4" w14:textId="77777777" w:rsidR="00EA7BBF" w:rsidRPr="00747864" w:rsidRDefault="00EA7BBF" w:rsidP="00E3679A">
      <w:pPr>
        <w:ind w:left="720" w:right="720"/>
        <w:contextualSpacing/>
        <w:rPr>
          <w:szCs w:val="24"/>
        </w:rPr>
      </w:pPr>
    </w:p>
    <w:p w14:paraId="727B16A6" w14:textId="77777777" w:rsidR="00CA3E65" w:rsidRPr="00747864" w:rsidRDefault="00CA3E65" w:rsidP="00CA3E65">
      <w:pPr>
        <w:ind w:right="720" w:firstLine="720"/>
        <w:contextualSpacing/>
        <w:rPr>
          <w:szCs w:val="24"/>
        </w:rPr>
      </w:pPr>
      <w:r w:rsidRPr="00747864">
        <w:rPr>
          <w:szCs w:val="24"/>
        </w:rPr>
        <w:t xml:space="preserve">Gosselin, D., Buck, G., </w:t>
      </w:r>
      <w:proofErr w:type="spellStart"/>
      <w:r w:rsidRPr="00747864">
        <w:rPr>
          <w:szCs w:val="24"/>
        </w:rPr>
        <w:t>Bonnstetter</w:t>
      </w:r>
      <w:proofErr w:type="spellEnd"/>
      <w:r w:rsidRPr="00747864">
        <w:rPr>
          <w:szCs w:val="24"/>
        </w:rPr>
        <w:t>, R., &amp; Levy, R. (2001, April). Effects of Research Experiences on the Knowledge and Understanding of Scientific Principles and Practices for Teachers, Pre-Service, &amp; Professors. Nebraska Academy.</w:t>
      </w:r>
    </w:p>
    <w:p w14:paraId="7720DB22" w14:textId="77777777" w:rsidR="00CA3E65" w:rsidRPr="00747864" w:rsidRDefault="00CA3E65" w:rsidP="00CA3E65">
      <w:pPr>
        <w:ind w:left="720" w:right="720"/>
        <w:contextualSpacing/>
        <w:rPr>
          <w:szCs w:val="24"/>
        </w:rPr>
      </w:pPr>
    </w:p>
    <w:p w14:paraId="428398DE" w14:textId="77777777" w:rsidR="00CA3E65" w:rsidRPr="00747864" w:rsidRDefault="00CA3E65" w:rsidP="00CA3E65">
      <w:pPr>
        <w:ind w:right="720" w:firstLine="720"/>
        <w:contextualSpacing/>
        <w:rPr>
          <w:szCs w:val="24"/>
        </w:rPr>
      </w:pPr>
      <w:r w:rsidRPr="00747864">
        <w:rPr>
          <w:szCs w:val="24"/>
        </w:rPr>
        <w:lastRenderedPageBreak/>
        <w:t xml:space="preserve">Franklin, E., Buck, G., Lopez, W., &amp; </w:t>
      </w:r>
      <w:proofErr w:type="spellStart"/>
      <w:r w:rsidRPr="00747864">
        <w:rPr>
          <w:szCs w:val="24"/>
        </w:rPr>
        <w:t>Wunder</w:t>
      </w:r>
      <w:proofErr w:type="spellEnd"/>
      <w:r w:rsidRPr="00747864">
        <w:rPr>
          <w:szCs w:val="24"/>
        </w:rPr>
        <w:t>, S. (2001).  Learning the language of content areas. Teachers of English to Speakers of Other Languages (TESOL) Conference, St. Louis, MO.</w:t>
      </w:r>
    </w:p>
    <w:p w14:paraId="4D8C5DAE" w14:textId="77777777" w:rsidR="00CA3E65" w:rsidRPr="00747864" w:rsidRDefault="00CA3E65" w:rsidP="00CA3E65">
      <w:pPr>
        <w:ind w:left="720" w:right="720"/>
        <w:contextualSpacing/>
        <w:rPr>
          <w:szCs w:val="24"/>
        </w:rPr>
      </w:pPr>
      <w:r w:rsidRPr="00747864">
        <w:rPr>
          <w:szCs w:val="24"/>
        </w:rPr>
        <w:tab/>
      </w:r>
    </w:p>
    <w:p w14:paraId="1CF2BEAB" w14:textId="77777777" w:rsidR="00CA3E65" w:rsidRPr="00747864" w:rsidRDefault="00CA3E65" w:rsidP="00CA3E65">
      <w:pPr>
        <w:ind w:right="720" w:firstLine="720"/>
        <w:contextualSpacing/>
        <w:rPr>
          <w:szCs w:val="24"/>
        </w:rPr>
      </w:pPr>
      <w:r w:rsidRPr="00747864">
        <w:rPr>
          <w:szCs w:val="24"/>
        </w:rPr>
        <w:t xml:space="preserve">Buck, G. (2000, November). A Synthesis of Special Needs Strategies. In </w:t>
      </w:r>
      <w:proofErr w:type="spellStart"/>
      <w:r w:rsidRPr="00747864">
        <w:rPr>
          <w:szCs w:val="24"/>
        </w:rPr>
        <w:t>Arth</w:t>
      </w:r>
      <w:proofErr w:type="spellEnd"/>
      <w:r w:rsidRPr="00747864">
        <w:rPr>
          <w:szCs w:val="24"/>
        </w:rPr>
        <w:t>, A. How to Begin, Revise, and Continue to Develop an Excellent Middle Grades Program. National Middle School Conference, St. Louis, MO.</w:t>
      </w:r>
    </w:p>
    <w:p w14:paraId="27897386" w14:textId="77777777" w:rsidR="00CA3E65" w:rsidRPr="00747864" w:rsidRDefault="00CA3E65" w:rsidP="00CA3E65">
      <w:pPr>
        <w:ind w:left="720" w:right="720"/>
        <w:contextualSpacing/>
        <w:rPr>
          <w:szCs w:val="24"/>
        </w:rPr>
      </w:pPr>
    </w:p>
    <w:p w14:paraId="5F21A781" w14:textId="77777777" w:rsidR="00CA3E65" w:rsidRPr="00747864" w:rsidRDefault="00CA3E65" w:rsidP="00CA3E65">
      <w:pPr>
        <w:ind w:right="720" w:firstLine="720"/>
        <w:contextualSpacing/>
        <w:rPr>
          <w:szCs w:val="24"/>
        </w:rPr>
      </w:pPr>
      <w:r w:rsidRPr="00747864">
        <w:rPr>
          <w:szCs w:val="24"/>
        </w:rPr>
        <w:t>Buck, G. et. al. (2000, November). Giving Adolescent Girls a Voice in Science Education: NMSA Teachers Share Results of a National Study. National Middle School Conference, St. Louis, MO.</w:t>
      </w:r>
    </w:p>
    <w:p w14:paraId="2923F92D" w14:textId="77777777" w:rsidR="00CA3E65" w:rsidRPr="00747864" w:rsidRDefault="00CA3E65" w:rsidP="00CA3E65">
      <w:pPr>
        <w:ind w:left="720" w:right="720"/>
        <w:contextualSpacing/>
        <w:rPr>
          <w:szCs w:val="24"/>
        </w:rPr>
      </w:pPr>
      <w:r w:rsidRPr="00747864">
        <w:rPr>
          <w:szCs w:val="24"/>
        </w:rPr>
        <w:tab/>
      </w:r>
    </w:p>
    <w:p w14:paraId="641AE9BE" w14:textId="77777777" w:rsidR="00CA3E65" w:rsidRPr="00747864" w:rsidRDefault="00CA3E65" w:rsidP="00CA3E65">
      <w:pPr>
        <w:ind w:right="720" w:firstLine="720"/>
        <w:contextualSpacing/>
        <w:rPr>
          <w:szCs w:val="24"/>
        </w:rPr>
      </w:pPr>
      <w:proofErr w:type="spellStart"/>
      <w:r w:rsidRPr="00747864">
        <w:rPr>
          <w:szCs w:val="24"/>
        </w:rPr>
        <w:t>Arhar</w:t>
      </w:r>
      <w:proofErr w:type="spellEnd"/>
      <w:r w:rsidRPr="00747864">
        <w:rPr>
          <w:szCs w:val="24"/>
        </w:rPr>
        <w:t xml:space="preserve">, J., Buck, G., and </w:t>
      </w:r>
      <w:proofErr w:type="spellStart"/>
      <w:r w:rsidRPr="00747864">
        <w:rPr>
          <w:szCs w:val="24"/>
        </w:rPr>
        <w:t>Mizelle</w:t>
      </w:r>
      <w:proofErr w:type="spellEnd"/>
      <w:r w:rsidRPr="00747864">
        <w:rPr>
          <w:szCs w:val="24"/>
        </w:rPr>
        <w:t xml:space="preserve">, N. (2000, November). Have You Ever </w:t>
      </w:r>
      <w:proofErr w:type="gramStart"/>
      <w:r w:rsidRPr="00747864">
        <w:rPr>
          <w:szCs w:val="24"/>
        </w:rPr>
        <w:t>Wondered?:</w:t>
      </w:r>
      <w:proofErr w:type="gramEnd"/>
      <w:r w:rsidRPr="00747864">
        <w:rPr>
          <w:szCs w:val="24"/>
        </w:rPr>
        <w:t xml:space="preserve"> Collaborative Action Research for Teachers. National Middle School Conference, St. Louis, MO.</w:t>
      </w:r>
    </w:p>
    <w:p w14:paraId="77861947" w14:textId="77777777" w:rsidR="00CA3E65" w:rsidRPr="00747864" w:rsidRDefault="00CA3E65" w:rsidP="00CA3E65">
      <w:pPr>
        <w:ind w:left="720" w:right="720"/>
        <w:contextualSpacing/>
        <w:rPr>
          <w:szCs w:val="24"/>
        </w:rPr>
      </w:pPr>
    </w:p>
    <w:p w14:paraId="685FBBDF" w14:textId="222720D0" w:rsidR="00CA3E65" w:rsidRPr="00747864" w:rsidRDefault="00CA3E65" w:rsidP="00CA3E65">
      <w:pPr>
        <w:ind w:right="720" w:firstLine="720"/>
        <w:contextualSpacing/>
        <w:rPr>
          <w:szCs w:val="24"/>
        </w:rPr>
      </w:pPr>
      <w:r w:rsidRPr="00747864">
        <w:rPr>
          <w:szCs w:val="24"/>
        </w:rPr>
        <w:t xml:space="preserve">Buck, G. and </w:t>
      </w:r>
      <w:proofErr w:type="spellStart"/>
      <w:r w:rsidRPr="00747864">
        <w:rPr>
          <w:szCs w:val="24"/>
        </w:rPr>
        <w:t>Arhar</w:t>
      </w:r>
      <w:proofErr w:type="spellEnd"/>
      <w:r w:rsidRPr="00747864">
        <w:rPr>
          <w:szCs w:val="24"/>
        </w:rPr>
        <w:t>, J. (2000, April). Learning to Look through the Eyes of our Students: Action research as a tool of inquiry. ICTR, Baton Rouge, LA.</w:t>
      </w:r>
      <w:r w:rsidRPr="00747864">
        <w:rPr>
          <w:szCs w:val="24"/>
        </w:rPr>
        <w:tab/>
      </w:r>
    </w:p>
    <w:p w14:paraId="044BFED0" w14:textId="77777777" w:rsidR="00CA3E65" w:rsidRPr="00747864" w:rsidRDefault="00CA3E65" w:rsidP="00C56F6E">
      <w:pPr>
        <w:ind w:right="720" w:firstLine="720"/>
        <w:contextualSpacing/>
        <w:rPr>
          <w:szCs w:val="24"/>
        </w:rPr>
      </w:pPr>
    </w:p>
    <w:p w14:paraId="5133C262" w14:textId="3BB75BDD" w:rsidR="00EA7BBF" w:rsidRPr="00747864" w:rsidRDefault="00EA7BBF" w:rsidP="00C56F6E">
      <w:pPr>
        <w:ind w:right="720" w:firstLine="720"/>
        <w:contextualSpacing/>
        <w:rPr>
          <w:szCs w:val="24"/>
        </w:rPr>
      </w:pPr>
      <w:proofErr w:type="spellStart"/>
      <w:r w:rsidRPr="00747864">
        <w:rPr>
          <w:szCs w:val="24"/>
        </w:rPr>
        <w:t>Bonnstetter</w:t>
      </w:r>
      <w:proofErr w:type="spellEnd"/>
      <w:r w:rsidRPr="00747864">
        <w:rPr>
          <w:szCs w:val="24"/>
        </w:rPr>
        <w:t xml:space="preserve">, R., Buck, G., &amp; </w:t>
      </w:r>
      <w:proofErr w:type="spellStart"/>
      <w:r w:rsidRPr="00747864">
        <w:rPr>
          <w:szCs w:val="24"/>
        </w:rPr>
        <w:t>Ollerenshaw</w:t>
      </w:r>
      <w:proofErr w:type="spellEnd"/>
      <w:r w:rsidRPr="00747864">
        <w:rPr>
          <w:szCs w:val="24"/>
        </w:rPr>
        <w:t>, J. (2000, April). Teacher preparation: A multifaceted analysis of a program evaluation process. Paper presentation at the National Association for Research in Science Teaching Annual Conference, New Orleans, LA.</w:t>
      </w:r>
    </w:p>
    <w:p w14:paraId="49B51559" w14:textId="77777777" w:rsidR="00EA7BBF" w:rsidRPr="00747864" w:rsidRDefault="00EA7BBF" w:rsidP="00E3679A">
      <w:pPr>
        <w:ind w:left="720" w:right="720"/>
        <w:contextualSpacing/>
        <w:rPr>
          <w:szCs w:val="24"/>
        </w:rPr>
      </w:pPr>
      <w:r w:rsidRPr="00747864">
        <w:rPr>
          <w:szCs w:val="24"/>
        </w:rPr>
        <w:tab/>
      </w:r>
    </w:p>
    <w:p w14:paraId="4300D8D0" w14:textId="77777777" w:rsidR="00EA7BBF" w:rsidRPr="00747864" w:rsidRDefault="00EA7BBF" w:rsidP="00C56F6E">
      <w:pPr>
        <w:ind w:right="720" w:firstLine="720"/>
        <w:contextualSpacing/>
        <w:rPr>
          <w:szCs w:val="24"/>
        </w:rPr>
      </w:pPr>
      <w:r w:rsidRPr="00747864">
        <w:rPr>
          <w:szCs w:val="24"/>
        </w:rPr>
        <w:t>Buck, G. (2000, February). Improving middle-level science instruction for ESL students. In Lopez, W, Buck, G., et. al. The Nebraska ESL Reform Initiative: Learning the languages of math, science and social studies to make a difference in the learning of ESL students. Paper presentation at the American Association of Colleges for Teacher Education 2000 Annual Meeting, Chicago, IL</w:t>
      </w:r>
    </w:p>
    <w:p w14:paraId="128A8978" w14:textId="77777777" w:rsidR="00EA7BBF" w:rsidRPr="00747864" w:rsidRDefault="00EA7BBF" w:rsidP="00E3679A">
      <w:pPr>
        <w:ind w:left="720" w:right="720"/>
        <w:contextualSpacing/>
        <w:rPr>
          <w:szCs w:val="24"/>
        </w:rPr>
      </w:pPr>
    </w:p>
    <w:p w14:paraId="67C87544" w14:textId="5023F601" w:rsidR="00EA7BBF" w:rsidRPr="00747864" w:rsidRDefault="00EA7BBF" w:rsidP="00C56F6E">
      <w:pPr>
        <w:ind w:right="720" w:firstLine="720"/>
        <w:contextualSpacing/>
        <w:rPr>
          <w:szCs w:val="24"/>
        </w:rPr>
      </w:pPr>
      <w:r w:rsidRPr="00747864">
        <w:rPr>
          <w:szCs w:val="24"/>
        </w:rPr>
        <w:t xml:space="preserve">Buck, G. (2000, February). Conducting a case analysis of a program evaluation process.  In Buck, G., </w:t>
      </w:r>
      <w:proofErr w:type="spellStart"/>
      <w:r w:rsidRPr="00747864">
        <w:rPr>
          <w:szCs w:val="24"/>
        </w:rPr>
        <w:t>Bonnstetter</w:t>
      </w:r>
      <w:proofErr w:type="spellEnd"/>
      <w:r w:rsidRPr="00747864">
        <w:rPr>
          <w:szCs w:val="24"/>
        </w:rPr>
        <w:t xml:space="preserve">, R., </w:t>
      </w:r>
      <w:proofErr w:type="spellStart"/>
      <w:r w:rsidRPr="00747864">
        <w:rPr>
          <w:szCs w:val="24"/>
        </w:rPr>
        <w:t>Ollerenshaw</w:t>
      </w:r>
      <w:proofErr w:type="spellEnd"/>
      <w:r w:rsidRPr="00747864">
        <w:rPr>
          <w:szCs w:val="24"/>
        </w:rPr>
        <w:t>, J. A case analysis of a three-level science education teacher preparation program evaluation plan.  Paper presentation at the American Association of Colleges for Teacher Education 2000 Annual Meeting, Chicago, IL.</w:t>
      </w:r>
    </w:p>
    <w:p w14:paraId="1047A625" w14:textId="77777777" w:rsidR="00EA7BBF" w:rsidRPr="00747864" w:rsidRDefault="00EA7BBF" w:rsidP="00E3679A">
      <w:pPr>
        <w:ind w:left="720" w:right="720"/>
        <w:contextualSpacing/>
        <w:rPr>
          <w:szCs w:val="24"/>
        </w:rPr>
      </w:pPr>
    </w:p>
    <w:p w14:paraId="27BD9742" w14:textId="00A8758C" w:rsidR="00EA7BBF" w:rsidRPr="00747864" w:rsidRDefault="00EA7BBF" w:rsidP="00C56F6E">
      <w:pPr>
        <w:ind w:right="720" w:firstLine="720"/>
        <w:contextualSpacing/>
        <w:rPr>
          <w:szCs w:val="24"/>
        </w:rPr>
      </w:pPr>
      <w:r w:rsidRPr="00747864">
        <w:rPr>
          <w:szCs w:val="24"/>
        </w:rPr>
        <w:t>Buck, G. (1999, April). Collaboration between science teacher educators and science faculty from arts and sciences: A phenomenological study. Paper presented at the National Association for Research in Science Teaching Annual Conference, Boston, MA.</w:t>
      </w:r>
    </w:p>
    <w:p w14:paraId="59B23541" w14:textId="24B1DDB3" w:rsidR="00CA3E65" w:rsidRPr="00747864" w:rsidRDefault="00CA3E65" w:rsidP="00C56F6E">
      <w:pPr>
        <w:ind w:right="720" w:firstLine="720"/>
        <w:contextualSpacing/>
        <w:rPr>
          <w:szCs w:val="24"/>
        </w:rPr>
      </w:pPr>
    </w:p>
    <w:p w14:paraId="5DC9E483" w14:textId="77777777" w:rsidR="00CA3E65" w:rsidRPr="00747864" w:rsidRDefault="00CA3E65" w:rsidP="00CA3E65">
      <w:pPr>
        <w:ind w:right="720" w:firstLine="720"/>
        <w:contextualSpacing/>
        <w:rPr>
          <w:szCs w:val="24"/>
        </w:rPr>
      </w:pPr>
      <w:r w:rsidRPr="00747864">
        <w:rPr>
          <w:szCs w:val="24"/>
        </w:rPr>
        <w:t>Buck, G. (1999, October). Giving Adolescent Girls a Voice in Science Education: A Research Opportunity. National Middle School Conference, Orlando, FL.</w:t>
      </w:r>
    </w:p>
    <w:p w14:paraId="25504D55" w14:textId="77777777" w:rsidR="00CA3E65" w:rsidRPr="00747864" w:rsidRDefault="00CA3E65" w:rsidP="00CA3E65">
      <w:pPr>
        <w:ind w:left="720" w:right="720"/>
        <w:contextualSpacing/>
        <w:rPr>
          <w:szCs w:val="24"/>
        </w:rPr>
      </w:pPr>
    </w:p>
    <w:p w14:paraId="14B38442" w14:textId="77777777" w:rsidR="00CA3E65" w:rsidRPr="00747864" w:rsidRDefault="00CA3E65" w:rsidP="00CA3E65">
      <w:pPr>
        <w:ind w:right="720" w:firstLine="720"/>
        <w:contextualSpacing/>
        <w:rPr>
          <w:szCs w:val="24"/>
        </w:rPr>
      </w:pPr>
      <w:r w:rsidRPr="00747864">
        <w:rPr>
          <w:szCs w:val="24"/>
        </w:rPr>
        <w:t xml:space="preserve">Buck, G. (1999, October). Bringing Balance to the Middle Level Classroom: A Synthesis of Special Needs Strategies. In </w:t>
      </w:r>
      <w:proofErr w:type="spellStart"/>
      <w:r w:rsidRPr="00747864">
        <w:rPr>
          <w:szCs w:val="24"/>
        </w:rPr>
        <w:t>Arth</w:t>
      </w:r>
      <w:proofErr w:type="spellEnd"/>
      <w:r w:rsidRPr="00747864">
        <w:rPr>
          <w:szCs w:val="24"/>
        </w:rPr>
        <w:t>, A. How to Begin, Revise, and Continue to Develop an Excellent Middle Grades Program. National Middle School Conference, Orlando, FL.</w:t>
      </w:r>
    </w:p>
    <w:p w14:paraId="45E58B4D" w14:textId="77777777" w:rsidR="00CA3E65" w:rsidRPr="00747864" w:rsidRDefault="00CA3E65" w:rsidP="00CA3E65">
      <w:pPr>
        <w:ind w:left="720" w:right="720"/>
        <w:contextualSpacing/>
        <w:rPr>
          <w:szCs w:val="24"/>
        </w:rPr>
      </w:pPr>
    </w:p>
    <w:p w14:paraId="121DF313" w14:textId="77777777" w:rsidR="00CA3E65" w:rsidRPr="00747864" w:rsidRDefault="00CA3E65" w:rsidP="00CA3E65">
      <w:pPr>
        <w:ind w:right="720" w:firstLine="720"/>
        <w:contextualSpacing/>
        <w:rPr>
          <w:szCs w:val="24"/>
        </w:rPr>
      </w:pPr>
      <w:proofErr w:type="spellStart"/>
      <w:r w:rsidRPr="00747864">
        <w:rPr>
          <w:szCs w:val="24"/>
        </w:rPr>
        <w:t>Arhar</w:t>
      </w:r>
      <w:proofErr w:type="spellEnd"/>
      <w:r w:rsidRPr="00747864">
        <w:rPr>
          <w:szCs w:val="24"/>
        </w:rPr>
        <w:t xml:space="preserve">, J., Buck, G., &amp; </w:t>
      </w:r>
      <w:proofErr w:type="spellStart"/>
      <w:r w:rsidRPr="00747864">
        <w:rPr>
          <w:szCs w:val="24"/>
        </w:rPr>
        <w:t>Mizelle</w:t>
      </w:r>
      <w:proofErr w:type="spellEnd"/>
      <w:r w:rsidRPr="00747864">
        <w:rPr>
          <w:szCs w:val="24"/>
        </w:rPr>
        <w:t>, N. (1999, October). Action Research for Teachers.  National Middle School Conference, Orlando, FL.</w:t>
      </w:r>
    </w:p>
    <w:p w14:paraId="2202DB2C" w14:textId="77777777" w:rsidR="00CA3E65" w:rsidRPr="00747864" w:rsidRDefault="00CA3E65" w:rsidP="00CA3E65">
      <w:pPr>
        <w:ind w:left="720" w:right="720"/>
        <w:contextualSpacing/>
        <w:rPr>
          <w:szCs w:val="24"/>
        </w:rPr>
      </w:pPr>
    </w:p>
    <w:p w14:paraId="0DAF5782" w14:textId="77777777" w:rsidR="00CA3E65" w:rsidRPr="00747864" w:rsidRDefault="00CA3E65" w:rsidP="00CA3E65">
      <w:pPr>
        <w:ind w:right="720" w:firstLine="720"/>
        <w:contextualSpacing/>
        <w:rPr>
          <w:szCs w:val="24"/>
        </w:rPr>
      </w:pPr>
      <w:proofErr w:type="spellStart"/>
      <w:r w:rsidRPr="00747864">
        <w:rPr>
          <w:szCs w:val="24"/>
        </w:rPr>
        <w:t>Mizelle</w:t>
      </w:r>
      <w:proofErr w:type="spellEnd"/>
      <w:r w:rsidRPr="00747864">
        <w:rPr>
          <w:szCs w:val="24"/>
        </w:rPr>
        <w:t xml:space="preserve">, N., </w:t>
      </w:r>
      <w:proofErr w:type="spellStart"/>
      <w:r w:rsidRPr="00747864">
        <w:rPr>
          <w:szCs w:val="24"/>
        </w:rPr>
        <w:t>Arhar</w:t>
      </w:r>
      <w:proofErr w:type="spellEnd"/>
      <w:r w:rsidRPr="00747864">
        <w:rPr>
          <w:szCs w:val="24"/>
        </w:rPr>
        <w:t xml:space="preserve">, J., Beane, J., Hough, D., Valentine, J. Buck, G., et. al. </w:t>
      </w:r>
    </w:p>
    <w:p w14:paraId="04CD5B2E" w14:textId="0410F5E3" w:rsidR="00CA3E65" w:rsidRPr="00747864" w:rsidRDefault="00CA3E65" w:rsidP="00CA3E65">
      <w:pPr>
        <w:ind w:right="720"/>
        <w:contextualSpacing/>
        <w:rPr>
          <w:szCs w:val="24"/>
        </w:rPr>
      </w:pPr>
      <w:r w:rsidRPr="00747864">
        <w:rPr>
          <w:szCs w:val="24"/>
        </w:rPr>
        <w:lastRenderedPageBreak/>
        <w:t>(1999, October).  Graduate Students and New Faculty Chat Session with Researchers in Middle Level Education. National Middle School Conference, Orlando, FL.</w:t>
      </w:r>
    </w:p>
    <w:p w14:paraId="20057D94" w14:textId="77777777" w:rsidR="00CA3E65" w:rsidRPr="00747864" w:rsidRDefault="00CA3E65" w:rsidP="00CA3E65">
      <w:pPr>
        <w:ind w:right="720" w:firstLine="720"/>
        <w:contextualSpacing/>
        <w:rPr>
          <w:szCs w:val="24"/>
        </w:rPr>
      </w:pPr>
    </w:p>
    <w:p w14:paraId="629EF475" w14:textId="552FA623" w:rsidR="00CA3E65" w:rsidRPr="00747864" w:rsidRDefault="00CA3E65" w:rsidP="00CA3E65">
      <w:pPr>
        <w:ind w:right="720" w:firstLine="720"/>
        <w:contextualSpacing/>
        <w:rPr>
          <w:szCs w:val="24"/>
        </w:rPr>
      </w:pPr>
      <w:proofErr w:type="spellStart"/>
      <w:r w:rsidRPr="00747864">
        <w:rPr>
          <w:szCs w:val="24"/>
        </w:rPr>
        <w:t>Arhar</w:t>
      </w:r>
      <w:proofErr w:type="spellEnd"/>
      <w:r w:rsidRPr="00747864">
        <w:rPr>
          <w:szCs w:val="24"/>
        </w:rPr>
        <w:t>, J., Buck, G., &amp; Langstaff, A. (1998, October). Action Research for Teachers. Pre-conference presentation. National Middle School Conference, Denver, CO.</w:t>
      </w:r>
    </w:p>
    <w:p w14:paraId="071525AB" w14:textId="77777777" w:rsidR="00CA3E65" w:rsidRPr="00747864" w:rsidRDefault="00CA3E65" w:rsidP="00CA3E65">
      <w:pPr>
        <w:ind w:left="720" w:right="720"/>
        <w:contextualSpacing/>
        <w:rPr>
          <w:szCs w:val="24"/>
        </w:rPr>
      </w:pPr>
    </w:p>
    <w:p w14:paraId="5152B995" w14:textId="77777777" w:rsidR="00CA3E65" w:rsidRPr="00747864" w:rsidRDefault="00CA3E65" w:rsidP="00CA3E65">
      <w:pPr>
        <w:ind w:right="720" w:firstLine="720"/>
        <w:contextualSpacing/>
        <w:rPr>
          <w:szCs w:val="24"/>
        </w:rPr>
      </w:pPr>
      <w:proofErr w:type="spellStart"/>
      <w:r w:rsidRPr="00747864">
        <w:rPr>
          <w:szCs w:val="24"/>
        </w:rPr>
        <w:t>Arhar</w:t>
      </w:r>
      <w:proofErr w:type="spellEnd"/>
      <w:r w:rsidRPr="00747864">
        <w:rPr>
          <w:szCs w:val="24"/>
        </w:rPr>
        <w:t>, J., Buck, G. (1998, October). Collaboration in the Development of a Middle-Childhood Teacher Education Program. National Middle School Conference, Denver, CO.</w:t>
      </w:r>
    </w:p>
    <w:p w14:paraId="6DA66643" w14:textId="77777777" w:rsidR="00CA3E65" w:rsidRPr="00747864" w:rsidRDefault="00CA3E65" w:rsidP="00CA3E65">
      <w:pPr>
        <w:ind w:left="720" w:right="720"/>
        <w:contextualSpacing/>
        <w:rPr>
          <w:szCs w:val="24"/>
        </w:rPr>
      </w:pPr>
    </w:p>
    <w:p w14:paraId="23AE1014" w14:textId="77777777" w:rsidR="00CA3E65" w:rsidRPr="00747864" w:rsidRDefault="00CA3E65" w:rsidP="00CA3E65">
      <w:pPr>
        <w:ind w:right="720" w:firstLine="720"/>
        <w:contextualSpacing/>
        <w:rPr>
          <w:szCs w:val="24"/>
        </w:rPr>
      </w:pPr>
      <w:proofErr w:type="spellStart"/>
      <w:r w:rsidRPr="00747864">
        <w:rPr>
          <w:szCs w:val="24"/>
        </w:rPr>
        <w:t>Mizelle</w:t>
      </w:r>
      <w:proofErr w:type="spellEnd"/>
      <w:r w:rsidRPr="00747864">
        <w:rPr>
          <w:szCs w:val="24"/>
        </w:rPr>
        <w:t>, N., Buck, G., et. al. (1998, October). Action Research: Opportunities and Challenges. National Middle School Conference, Denver, CO.</w:t>
      </w:r>
    </w:p>
    <w:p w14:paraId="67AB8CEE" w14:textId="77777777" w:rsidR="00CA3E65" w:rsidRPr="00747864" w:rsidRDefault="00CA3E65" w:rsidP="00CA3E65">
      <w:pPr>
        <w:ind w:right="720" w:firstLine="720"/>
        <w:contextualSpacing/>
        <w:rPr>
          <w:szCs w:val="24"/>
        </w:rPr>
      </w:pPr>
    </w:p>
    <w:p w14:paraId="1D9C4099" w14:textId="77777777" w:rsidR="00EA7BBF" w:rsidRPr="00747864" w:rsidRDefault="00EA7BBF" w:rsidP="00C56F6E">
      <w:pPr>
        <w:ind w:right="720" w:firstLine="720"/>
        <w:contextualSpacing/>
        <w:rPr>
          <w:szCs w:val="24"/>
        </w:rPr>
      </w:pPr>
      <w:r w:rsidRPr="00747864">
        <w:rPr>
          <w:szCs w:val="24"/>
        </w:rPr>
        <w:t xml:space="preserve">Weaver (Buck), G., &amp; </w:t>
      </w:r>
      <w:proofErr w:type="spellStart"/>
      <w:r w:rsidRPr="00747864">
        <w:rPr>
          <w:szCs w:val="24"/>
        </w:rPr>
        <w:t>Arhar</w:t>
      </w:r>
      <w:proofErr w:type="spellEnd"/>
      <w:r w:rsidRPr="00747864">
        <w:rPr>
          <w:szCs w:val="24"/>
        </w:rPr>
        <w:t>, J. (1997, October).  Using Feminist Pedagogy to Engage Students in Environmental Science.  National Middle School Conference, Indianapolis, Indiana</w:t>
      </w:r>
    </w:p>
    <w:p w14:paraId="0E6700C1" w14:textId="77777777" w:rsidR="00EA7BBF" w:rsidRPr="00747864" w:rsidRDefault="00EA7BBF" w:rsidP="00E3679A">
      <w:pPr>
        <w:ind w:left="720" w:right="720" w:firstLine="720"/>
        <w:contextualSpacing/>
        <w:rPr>
          <w:szCs w:val="24"/>
        </w:rPr>
      </w:pPr>
    </w:p>
    <w:p w14:paraId="2094B76B" w14:textId="77777777" w:rsidR="00EA7BBF" w:rsidRPr="00747864" w:rsidRDefault="00EA7BBF" w:rsidP="00C56F6E">
      <w:pPr>
        <w:ind w:right="720" w:firstLine="720"/>
        <w:contextualSpacing/>
        <w:rPr>
          <w:szCs w:val="24"/>
        </w:rPr>
      </w:pPr>
      <w:proofErr w:type="spellStart"/>
      <w:r w:rsidRPr="00747864">
        <w:rPr>
          <w:szCs w:val="24"/>
        </w:rPr>
        <w:t>Arhar</w:t>
      </w:r>
      <w:proofErr w:type="spellEnd"/>
      <w:r w:rsidRPr="00747864">
        <w:rPr>
          <w:szCs w:val="24"/>
        </w:rPr>
        <w:t xml:space="preserve">, J., Weaver (Buck), G., et. al.  (1997, October).  Action Research for Teachers.  National Middle School Conference, Indianapolis, Indiana </w:t>
      </w:r>
    </w:p>
    <w:p w14:paraId="044D4C68" w14:textId="77777777" w:rsidR="00EA7BBF" w:rsidRPr="00747864" w:rsidRDefault="00EA7BBF" w:rsidP="00E3679A">
      <w:pPr>
        <w:ind w:left="720" w:right="720"/>
        <w:contextualSpacing/>
        <w:rPr>
          <w:szCs w:val="24"/>
        </w:rPr>
      </w:pPr>
    </w:p>
    <w:p w14:paraId="4C02F207" w14:textId="1C1A69E8" w:rsidR="00EA7BBF" w:rsidRPr="00747864" w:rsidRDefault="00EA7BBF" w:rsidP="00C56F6E">
      <w:pPr>
        <w:ind w:right="720" w:firstLine="720"/>
        <w:contextualSpacing/>
        <w:rPr>
          <w:szCs w:val="24"/>
        </w:rPr>
      </w:pPr>
      <w:r w:rsidRPr="00747864">
        <w:rPr>
          <w:szCs w:val="24"/>
        </w:rPr>
        <w:t xml:space="preserve">Stratton, B., Weaver (Buck), G., et.al. (1997, March). Using </w:t>
      </w:r>
      <w:r w:rsidRPr="00747864">
        <w:rPr>
          <w:szCs w:val="24"/>
          <w:u w:val="single"/>
        </w:rPr>
        <w:t>Ishmael</w:t>
      </w:r>
      <w:r w:rsidRPr="00747864">
        <w:rPr>
          <w:szCs w:val="24"/>
        </w:rPr>
        <w:t xml:space="preserve"> in the Classroom.</w:t>
      </w:r>
      <w:r w:rsidR="00C56F6E" w:rsidRPr="00747864">
        <w:rPr>
          <w:szCs w:val="24"/>
        </w:rPr>
        <w:t xml:space="preserve"> </w:t>
      </w:r>
      <w:r w:rsidRPr="00747864">
        <w:rPr>
          <w:szCs w:val="24"/>
        </w:rPr>
        <w:t>Conference of Science Educators Council of Ohio, Toledo, Ohio</w:t>
      </w:r>
    </w:p>
    <w:p w14:paraId="280BE151" w14:textId="77777777" w:rsidR="00EA7BBF" w:rsidRPr="00747864" w:rsidRDefault="00EA7BBF" w:rsidP="00E3679A">
      <w:pPr>
        <w:ind w:left="720" w:right="720"/>
        <w:contextualSpacing/>
        <w:rPr>
          <w:szCs w:val="24"/>
        </w:rPr>
      </w:pPr>
    </w:p>
    <w:p w14:paraId="6ACFB40B" w14:textId="77777777" w:rsidR="00EA7BBF" w:rsidRPr="00747864" w:rsidRDefault="00EA7BBF" w:rsidP="00C56F6E">
      <w:pPr>
        <w:ind w:right="720" w:firstLine="720"/>
        <w:contextualSpacing/>
        <w:rPr>
          <w:szCs w:val="24"/>
        </w:rPr>
      </w:pPr>
      <w:r w:rsidRPr="00747864">
        <w:rPr>
          <w:szCs w:val="24"/>
        </w:rPr>
        <w:t xml:space="preserve">Pullman, S., Weaver (Buck) G., et.al. (1997). Classroom Teachers and University Staff in a Shared Decision-Making Process: Bringing Student Teaching Assessment in </w:t>
      </w:r>
    </w:p>
    <w:p w14:paraId="3D3AFF1C" w14:textId="77777777" w:rsidR="00EA7BBF" w:rsidRPr="00747864" w:rsidRDefault="00EA7BBF" w:rsidP="00C56F6E">
      <w:pPr>
        <w:ind w:right="720"/>
        <w:contextualSpacing/>
        <w:rPr>
          <w:szCs w:val="24"/>
        </w:rPr>
      </w:pPr>
      <w:r w:rsidRPr="00747864">
        <w:rPr>
          <w:szCs w:val="24"/>
        </w:rPr>
        <w:t xml:space="preserve">Line with State and National Standards.  Conference of Association of Teacher </w:t>
      </w:r>
    </w:p>
    <w:p w14:paraId="1B59AB6B" w14:textId="77777777" w:rsidR="00EA7BBF" w:rsidRPr="00747864" w:rsidRDefault="00EA7BBF" w:rsidP="00C56F6E">
      <w:pPr>
        <w:ind w:right="720"/>
        <w:contextualSpacing/>
        <w:rPr>
          <w:szCs w:val="24"/>
        </w:rPr>
      </w:pPr>
      <w:r w:rsidRPr="00747864">
        <w:rPr>
          <w:szCs w:val="24"/>
        </w:rPr>
        <w:t>Educators, Washington, D.C.</w:t>
      </w:r>
    </w:p>
    <w:p w14:paraId="5A11DDF8" w14:textId="77777777" w:rsidR="00EA7BBF" w:rsidRPr="00747864" w:rsidRDefault="00EA7BBF" w:rsidP="00E3679A">
      <w:pPr>
        <w:ind w:left="720" w:right="720"/>
        <w:contextualSpacing/>
        <w:rPr>
          <w:szCs w:val="24"/>
        </w:rPr>
      </w:pPr>
    </w:p>
    <w:p w14:paraId="7A7D5279" w14:textId="77777777" w:rsidR="00EA7BBF" w:rsidRPr="00747864" w:rsidRDefault="00EA7BBF" w:rsidP="00C56F6E">
      <w:pPr>
        <w:ind w:right="720" w:firstLine="720"/>
        <w:contextualSpacing/>
        <w:rPr>
          <w:szCs w:val="24"/>
        </w:rPr>
      </w:pPr>
      <w:r w:rsidRPr="00747864">
        <w:rPr>
          <w:szCs w:val="24"/>
        </w:rPr>
        <w:t xml:space="preserve">Pullman, S., Weaver (Buck) G., et.al. (1997). Classroom Teachers and University Staff in a Shared Decision-Making Process: Bringing Student Teaching Assessment in </w:t>
      </w:r>
    </w:p>
    <w:p w14:paraId="34D1F4ED" w14:textId="77777777" w:rsidR="00EA7BBF" w:rsidRPr="00747864" w:rsidRDefault="00EA7BBF" w:rsidP="00C56F6E">
      <w:pPr>
        <w:ind w:right="720"/>
        <w:contextualSpacing/>
        <w:rPr>
          <w:szCs w:val="24"/>
        </w:rPr>
      </w:pPr>
      <w:r w:rsidRPr="00747864">
        <w:rPr>
          <w:szCs w:val="24"/>
        </w:rPr>
        <w:t>Line with State and National Standards.  Teaching and Learning Conference, Columbus, Ohio.</w:t>
      </w:r>
    </w:p>
    <w:p w14:paraId="52905F34" w14:textId="77777777" w:rsidR="00CA3E65" w:rsidRPr="00747864" w:rsidRDefault="00CA3E65" w:rsidP="00F03775">
      <w:pPr>
        <w:ind w:right="720" w:firstLine="720"/>
        <w:contextualSpacing/>
        <w:rPr>
          <w:b/>
          <w:szCs w:val="24"/>
        </w:rPr>
      </w:pPr>
    </w:p>
    <w:p w14:paraId="5F29B2AF" w14:textId="4D871729" w:rsidR="00EA7BBF" w:rsidRPr="00747864" w:rsidRDefault="00EA7BBF" w:rsidP="00F03775">
      <w:pPr>
        <w:ind w:right="720" w:firstLine="720"/>
        <w:contextualSpacing/>
        <w:rPr>
          <w:szCs w:val="24"/>
        </w:rPr>
      </w:pPr>
      <w:r w:rsidRPr="00747864">
        <w:rPr>
          <w:szCs w:val="24"/>
        </w:rPr>
        <w:t xml:space="preserve">Chatelain, P., </w:t>
      </w:r>
      <w:proofErr w:type="spellStart"/>
      <w:r w:rsidRPr="00747864">
        <w:rPr>
          <w:szCs w:val="24"/>
        </w:rPr>
        <w:t>Gorden</w:t>
      </w:r>
      <w:proofErr w:type="spellEnd"/>
      <w:r w:rsidRPr="00747864">
        <w:rPr>
          <w:szCs w:val="24"/>
        </w:rPr>
        <w:t>, H., &amp; Weaver (Buck), G.  (1995). Impact II.  Teaching and Learning Conference, Columbus, Ohio</w:t>
      </w:r>
    </w:p>
    <w:p w14:paraId="5DB8DDEE" w14:textId="77777777" w:rsidR="00EA7BBF" w:rsidRPr="00747864" w:rsidRDefault="00EA7BBF" w:rsidP="00E3679A">
      <w:pPr>
        <w:ind w:left="720" w:right="720"/>
        <w:contextualSpacing/>
        <w:rPr>
          <w:szCs w:val="24"/>
        </w:rPr>
      </w:pPr>
    </w:p>
    <w:p w14:paraId="1826E50E" w14:textId="77777777" w:rsidR="00EA7BBF" w:rsidRPr="00747864" w:rsidRDefault="00EA7BBF" w:rsidP="00F03775">
      <w:pPr>
        <w:ind w:right="720" w:firstLine="720"/>
        <w:contextualSpacing/>
        <w:rPr>
          <w:szCs w:val="24"/>
        </w:rPr>
      </w:pPr>
      <w:r w:rsidRPr="00747864">
        <w:rPr>
          <w:szCs w:val="24"/>
        </w:rPr>
        <w:t>Weaver (Buck), G. (1994). Georgian Heights' Math/Science/Environmental Alternative School's Change Initiative.  Impact II Teacher Leadership Seminar, Snowbird, Utah</w:t>
      </w:r>
    </w:p>
    <w:p w14:paraId="272E0BA6" w14:textId="77777777" w:rsidR="00EA7BBF" w:rsidRPr="00747864" w:rsidRDefault="00EA7BBF" w:rsidP="00E3679A">
      <w:pPr>
        <w:ind w:left="720" w:right="720"/>
        <w:contextualSpacing/>
        <w:rPr>
          <w:szCs w:val="24"/>
        </w:rPr>
      </w:pPr>
    </w:p>
    <w:p w14:paraId="2C81B6AC" w14:textId="77777777" w:rsidR="00EA7BBF" w:rsidRPr="00747864" w:rsidRDefault="00EA7BBF" w:rsidP="00F03775">
      <w:pPr>
        <w:ind w:right="720" w:firstLine="720"/>
        <w:contextualSpacing/>
        <w:rPr>
          <w:szCs w:val="24"/>
        </w:rPr>
      </w:pPr>
      <w:r w:rsidRPr="00747864">
        <w:rPr>
          <w:szCs w:val="24"/>
        </w:rPr>
        <w:t>Mahaffey, E., Weaver (Buck), G., et. al.  (1994). Community Involvement/Business Partners.  Restructuring Conference, Columbus, Ohio</w:t>
      </w:r>
    </w:p>
    <w:p w14:paraId="0749B663" w14:textId="77777777" w:rsidR="00EA7BBF" w:rsidRPr="00747864" w:rsidRDefault="00EA7BBF" w:rsidP="00E3679A">
      <w:pPr>
        <w:ind w:left="720" w:right="720"/>
        <w:contextualSpacing/>
        <w:rPr>
          <w:szCs w:val="24"/>
        </w:rPr>
      </w:pPr>
    </w:p>
    <w:p w14:paraId="31E69589" w14:textId="77777777" w:rsidR="00EA7BBF" w:rsidRPr="00747864" w:rsidRDefault="00EA7BBF" w:rsidP="00F03775">
      <w:pPr>
        <w:ind w:right="720" w:firstLine="720"/>
        <w:contextualSpacing/>
        <w:rPr>
          <w:szCs w:val="24"/>
        </w:rPr>
      </w:pPr>
      <w:r w:rsidRPr="00747864">
        <w:rPr>
          <w:szCs w:val="24"/>
        </w:rPr>
        <w:t xml:space="preserve">Chatelain, P., </w:t>
      </w:r>
      <w:proofErr w:type="spellStart"/>
      <w:r w:rsidRPr="00747864">
        <w:rPr>
          <w:szCs w:val="24"/>
        </w:rPr>
        <w:t>Gorden</w:t>
      </w:r>
      <w:proofErr w:type="spellEnd"/>
      <w:r w:rsidRPr="00747864">
        <w:rPr>
          <w:szCs w:val="24"/>
        </w:rPr>
        <w:t>, H., &amp; Weaver (Buck), G.  (1994). The Teacher's Role in School Improvement.  Impact II Conference, Toledo, Ohio</w:t>
      </w:r>
    </w:p>
    <w:p w14:paraId="072DD65E" w14:textId="77777777" w:rsidR="002508BF" w:rsidRPr="00747864" w:rsidRDefault="002508BF" w:rsidP="00CD54CB">
      <w:pPr>
        <w:contextualSpacing/>
        <w:rPr>
          <w:b/>
          <w:szCs w:val="24"/>
        </w:rPr>
      </w:pPr>
    </w:p>
    <w:p w14:paraId="7C1E95BA" w14:textId="2C34D6DE" w:rsidR="00EA7BBF" w:rsidRPr="00747864" w:rsidRDefault="00EA7BBF" w:rsidP="00CD54CB">
      <w:pPr>
        <w:contextualSpacing/>
        <w:rPr>
          <w:b/>
        </w:rPr>
      </w:pPr>
      <w:r w:rsidRPr="12871C88">
        <w:rPr>
          <w:b/>
        </w:rPr>
        <w:t>GRANTS</w:t>
      </w:r>
      <w:r w:rsidR="00A41EDB" w:rsidRPr="12871C88">
        <w:rPr>
          <w:b/>
        </w:rPr>
        <w:t>/</w:t>
      </w:r>
      <w:r w:rsidR="00A41EDB" w:rsidRPr="008150FF">
        <w:rPr>
          <w:i/>
        </w:rPr>
        <w:t>CONTRACTS</w:t>
      </w:r>
      <w:r w:rsidR="003A6CF1" w:rsidRPr="008150FF">
        <w:rPr>
          <w:b/>
        </w:rPr>
        <w:t>:</w:t>
      </w:r>
    </w:p>
    <w:p w14:paraId="34A78C84" w14:textId="64F0D9C9" w:rsidR="52A27ECA" w:rsidRPr="003E7DD1" w:rsidRDefault="00EA7BBF" w:rsidP="52A27ECA">
      <w:pPr>
        <w:contextualSpacing/>
        <w:rPr>
          <w:b/>
          <w:bCs/>
        </w:rPr>
      </w:pPr>
      <w:r w:rsidRPr="52A27ECA">
        <w:rPr>
          <w:b/>
          <w:bCs/>
        </w:rPr>
        <w:t>External:</w:t>
      </w:r>
    </w:p>
    <w:p w14:paraId="28BEC938" w14:textId="58DBAABE" w:rsidR="7FA066AC" w:rsidRPr="003E7DD1" w:rsidRDefault="7FA066AC" w:rsidP="52A27ECA">
      <w:r w:rsidRPr="003E7DD1">
        <w:rPr>
          <w:i/>
          <w:iCs/>
        </w:rPr>
        <w:t>Educational Pathways to Cancer Research</w:t>
      </w:r>
      <w:r w:rsidRPr="003E7DD1">
        <w:t>. Funded by the National Institute of Health/Cancer. [09/19/23-08/31/28]. $2,064,240. Multi PI.</w:t>
      </w:r>
    </w:p>
    <w:p w14:paraId="6FDE0276" w14:textId="1BCC99E6" w:rsidR="52A27ECA" w:rsidRPr="003E7DD1" w:rsidRDefault="52A27ECA" w:rsidP="52A27ECA">
      <w:pPr>
        <w:rPr>
          <w:i/>
          <w:iCs/>
        </w:rPr>
      </w:pPr>
    </w:p>
    <w:p w14:paraId="74835F3A" w14:textId="72E9D1AE" w:rsidR="7FA066AC" w:rsidRPr="003E7DD1" w:rsidRDefault="7FA066AC" w:rsidP="52A27ECA">
      <w:pPr>
        <w:rPr>
          <w:color w:val="000000" w:themeColor="text1"/>
        </w:rPr>
      </w:pPr>
      <w:r w:rsidRPr="003E7DD1">
        <w:rPr>
          <w:i/>
          <w:iCs/>
          <w:color w:val="000000" w:themeColor="text1"/>
        </w:rPr>
        <w:lastRenderedPageBreak/>
        <w:t xml:space="preserve">Explore, Engage, and Experience (3E) – Lawrenceburg. </w:t>
      </w:r>
      <w:r w:rsidRPr="003E7DD1">
        <w:rPr>
          <w:color w:val="000000" w:themeColor="text1"/>
        </w:rPr>
        <w:t>Evaluation Contract. [07/01/2022-06/30/2024]. Funded by Indiana Department of Education. $10,000. Subcontract PI.</w:t>
      </w:r>
    </w:p>
    <w:p w14:paraId="6189A7AA" w14:textId="446ADEFB" w:rsidR="52A27ECA" w:rsidRPr="003E7DD1" w:rsidRDefault="52A27ECA" w:rsidP="52A27ECA">
      <w:pPr>
        <w:rPr>
          <w:i/>
          <w:iCs/>
        </w:rPr>
      </w:pPr>
    </w:p>
    <w:p w14:paraId="61B816F4" w14:textId="0AD12E9A" w:rsidR="5560143C" w:rsidRPr="003E7DD1" w:rsidRDefault="5560143C" w:rsidP="52A27ECA">
      <w:r w:rsidRPr="003E7DD1">
        <w:rPr>
          <w:i/>
          <w:iCs/>
        </w:rPr>
        <w:t xml:space="preserve">A Peer-Led-Teaming Approach to Globalizing Rural Science Teacher Preparation in the United States. </w:t>
      </w:r>
      <w:r w:rsidRPr="003E7DD1">
        <w:t>Funded by Longview Foundation [8/15/21-5/31/23]. $24,998. Principal Investigator.</w:t>
      </w:r>
    </w:p>
    <w:p w14:paraId="6C3D5A1B" w14:textId="66C68C6A" w:rsidR="52A27ECA" w:rsidRPr="003E7DD1" w:rsidRDefault="52A27ECA" w:rsidP="52A27ECA">
      <w:pPr>
        <w:rPr>
          <w:i/>
          <w:iCs/>
        </w:rPr>
      </w:pPr>
    </w:p>
    <w:p w14:paraId="38936917" w14:textId="6539F5F7" w:rsidR="38CD70BD" w:rsidRPr="003E7DD1" w:rsidRDefault="38CD70BD" w:rsidP="792B87ED">
      <w:r w:rsidRPr="003E7DD1">
        <w:rPr>
          <w:i/>
          <w:iCs/>
        </w:rPr>
        <w:t xml:space="preserve">Dual Language Immersion/Washington Community School Corporation </w:t>
      </w:r>
      <w:r w:rsidRPr="003E7DD1">
        <w:t>[08/01/23-07/31/24]. Funded by Education and Workforce Initiatives</w:t>
      </w:r>
      <w:r w:rsidRPr="003E7DD1">
        <w:rPr>
          <w:i/>
          <w:iCs/>
        </w:rPr>
        <w:t>.</w:t>
      </w:r>
      <w:r w:rsidRPr="003E7DD1">
        <w:t xml:space="preserve"> $5,000. PI on subcontract</w:t>
      </w:r>
    </w:p>
    <w:p w14:paraId="51F3DCEC" w14:textId="77777777" w:rsidR="65E454DB" w:rsidRPr="003E7DD1" w:rsidRDefault="65E454DB" w:rsidP="65E454DB">
      <w:pPr>
        <w:rPr>
          <w:i/>
          <w:iCs/>
        </w:rPr>
      </w:pPr>
    </w:p>
    <w:p w14:paraId="4D0185FF" w14:textId="6D94D172" w:rsidR="38CD70BD" w:rsidRPr="003E7DD1" w:rsidRDefault="38CD70BD" w:rsidP="792B87ED">
      <w:r w:rsidRPr="003E7DD1">
        <w:rPr>
          <w:i/>
          <w:iCs/>
        </w:rPr>
        <w:t xml:space="preserve">Dual Language Immersion/Lawrenceburg Community School Corporation </w:t>
      </w:r>
      <w:r w:rsidRPr="003E7DD1">
        <w:t>[08/01/23-07/31/24]. Funded by Education and Workforce Initiatives</w:t>
      </w:r>
      <w:r w:rsidRPr="003E7DD1">
        <w:rPr>
          <w:i/>
          <w:iCs/>
        </w:rPr>
        <w:t>.</w:t>
      </w:r>
      <w:r w:rsidRPr="003E7DD1">
        <w:t xml:space="preserve"> $4,000. PI on subcontract</w:t>
      </w:r>
    </w:p>
    <w:p w14:paraId="7A4A2498" w14:textId="0E0FCCC4" w:rsidR="65E454DB" w:rsidRPr="003E7DD1" w:rsidRDefault="65E454DB" w:rsidP="65E454DB">
      <w:pPr>
        <w:rPr>
          <w:i/>
          <w:iCs/>
          <w:color w:val="000000" w:themeColor="text1"/>
        </w:rPr>
      </w:pPr>
    </w:p>
    <w:p w14:paraId="231C0FD7" w14:textId="66628538" w:rsidR="14E838F0" w:rsidRPr="003E7DD1" w:rsidRDefault="14E838F0" w:rsidP="792B87ED">
      <w:r w:rsidRPr="003E7DD1">
        <w:rPr>
          <w:i/>
          <w:iCs/>
        </w:rPr>
        <w:t xml:space="preserve">Dual Language Immersion/Martinsville Community School Corporation </w:t>
      </w:r>
      <w:r w:rsidRPr="003E7DD1">
        <w:t>[0</w:t>
      </w:r>
      <w:r w:rsidR="0083A62F" w:rsidRPr="003E7DD1">
        <w:t>7</w:t>
      </w:r>
      <w:r w:rsidRPr="003E7DD1">
        <w:t>/01/22-0</w:t>
      </w:r>
      <w:r w:rsidR="44471FF4" w:rsidRPr="003E7DD1">
        <w:t>6</w:t>
      </w:r>
      <w:r w:rsidRPr="003E7DD1">
        <w:t>/3</w:t>
      </w:r>
      <w:r w:rsidR="37DE3CAF" w:rsidRPr="003E7DD1">
        <w:t>0</w:t>
      </w:r>
      <w:r w:rsidRPr="003E7DD1">
        <w:t>/23]. Funded by Education and Workforce Initiatives</w:t>
      </w:r>
      <w:r w:rsidRPr="003E7DD1">
        <w:rPr>
          <w:i/>
          <w:iCs/>
        </w:rPr>
        <w:t>.</w:t>
      </w:r>
      <w:r w:rsidRPr="003E7DD1">
        <w:t xml:space="preserve"> $3,000. PI on subcontract</w:t>
      </w:r>
    </w:p>
    <w:p w14:paraId="17AA6ED5" w14:textId="727C531D" w:rsidR="00A65A2C" w:rsidRPr="003E7DD1" w:rsidRDefault="00A65A2C" w:rsidP="52A27ECA">
      <w:pPr>
        <w:rPr>
          <w:i/>
          <w:iCs/>
          <w:color w:val="000000" w:themeColor="text1"/>
        </w:rPr>
      </w:pPr>
    </w:p>
    <w:p w14:paraId="7473C72D" w14:textId="5AAB39E5" w:rsidR="00A65A2C" w:rsidRPr="003E7DD1" w:rsidRDefault="00A65A2C" w:rsidP="792B87ED">
      <w:r w:rsidRPr="003E7DD1">
        <w:rPr>
          <w:i/>
          <w:iCs/>
        </w:rPr>
        <w:t xml:space="preserve">Dual Language Immersion/Washington Community School Corporation </w:t>
      </w:r>
      <w:r w:rsidRPr="003E7DD1">
        <w:t>[08/01/22-07/31/23]. Funded by Education and Workforce Initiatives</w:t>
      </w:r>
      <w:r w:rsidRPr="003E7DD1">
        <w:rPr>
          <w:i/>
          <w:iCs/>
        </w:rPr>
        <w:t>.</w:t>
      </w:r>
      <w:r w:rsidRPr="003E7DD1">
        <w:t xml:space="preserve"> $5,000. </w:t>
      </w:r>
      <w:r w:rsidR="1D20692B" w:rsidRPr="003E7DD1">
        <w:t xml:space="preserve">Subcontract </w:t>
      </w:r>
      <w:r w:rsidR="00B069F5" w:rsidRPr="003E7DD1">
        <w:t>PI</w:t>
      </w:r>
      <w:r w:rsidR="5652FB10" w:rsidRPr="003E7DD1">
        <w:t>.</w:t>
      </w:r>
    </w:p>
    <w:p w14:paraId="5EB192AF" w14:textId="77777777" w:rsidR="00A65A2C" w:rsidRPr="003E7DD1" w:rsidRDefault="00A65A2C" w:rsidP="00A65A2C">
      <w:pPr>
        <w:rPr>
          <w:i/>
          <w:iCs/>
        </w:rPr>
      </w:pPr>
    </w:p>
    <w:p w14:paraId="18AD0F79" w14:textId="3290A701" w:rsidR="00A65A2C" w:rsidRPr="00747864" w:rsidRDefault="00A65A2C" w:rsidP="00A65A2C">
      <w:r w:rsidRPr="003E7DD1">
        <w:rPr>
          <w:i/>
          <w:iCs/>
        </w:rPr>
        <w:t xml:space="preserve">Dual Language Immersion/Lawrenceburg Community School Corporation </w:t>
      </w:r>
      <w:r w:rsidRPr="003E7DD1">
        <w:t>[08/01/22-07/31/23]. Funded by Education and Workforce Initiatives</w:t>
      </w:r>
      <w:r w:rsidRPr="003E7DD1">
        <w:rPr>
          <w:i/>
          <w:iCs/>
        </w:rPr>
        <w:t>.</w:t>
      </w:r>
      <w:r w:rsidRPr="003E7DD1">
        <w:t xml:space="preserve"> $4,000. </w:t>
      </w:r>
      <w:r w:rsidR="735F6B2C" w:rsidRPr="003E7DD1">
        <w:t xml:space="preserve">Subcontract </w:t>
      </w:r>
      <w:r w:rsidR="00B069F5" w:rsidRPr="003E7DD1">
        <w:t>PI</w:t>
      </w:r>
      <w:r w:rsidR="2E0FF478" w:rsidRPr="003E7DD1">
        <w:t>.</w:t>
      </w:r>
    </w:p>
    <w:p w14:paraId="0C6B3F8A" w14:textId="26850A2C" w:rsidR="52A27ECA" w:rsidRDefault="52A27ECA" w:rsidP="52A27ECA">
      <w:pPr>
        <w:rPr>
          <w:i/>
          <w:iCs/>
        </w:rPr>
      </w:pPr>
    </w:p>
    <w:p w14:paraId="19EFA526" w14:textId="75EA3255" w:rsidR="00166EAE" w:rsidRPr="00747864" w:rsidRDefault="002F742F" w:rsidP="3278FECD">
      <w:r w:rsidRPr="52A27ECA">
        <w:rPr>
          <w:i/>
          <w:iCs/>
        </w:rPr>
        <w:t xml:space="preserve">Indiana Dual Language Grant Evaluation, Lawrenceburg Community School Corporation </w:t>
      </w:r>
      <w:r>
        <w:t>[</w:t>
      </w:r>
      <w:r w:rsidR="00565013">
        <w:t xml:space="preserve">07/01/21-06/30/22]. </w:t>
      </w:r>
      <w:r w:rsidR="004A0165">
        <w:t xml:space="preserve">Funded by Education and Workforce Initiatives </w:t>
      </w:r>
      <w:r w:rsidR="00565013">
        <w:t>$3,000. P</w:t>
      </w:r>
      <w:r w:rsidR="78864FBB">
        <w:t>I</w:t>
      </w:r>
      <w:r w:rsidR="00565013">
        <w:t xml:space="preserve"> on subcontract.</w:t>
      </w:r>
    </w:p>
    <w:p w14:paraId="501A4397" w14:textId="1A9FE2B5" w:rsidR="00565013" w:rsidRPr="00747864" w:rsidRDefault="00565013" w:rsidP="3278FECD"/>
    <w:p w14:paraId="02C8EDFC" w14:textId="7AFE6DB4" w:rsidR="00565013" w:rsidRPr="00747864" w:rsidRDefault="005F0B14" w:rsidP="3278FECD">
      <w:r w:rsidRPr="00747864">
        <w:rPr>
          <w:i/>
          <w:iCs/>
        </w:rPr>
        <w:t>Indiana Dual Language Grant Evaluation, Manchester Community School Corporation</w:t>
      </w:r>
      <w:r w:rsidR="00084427" w:rsidRPr="00747864">
        <w:rPr>
          <w:i/>
          <w:iCs/>
        </w:rPr>
        <w:t xml:space="preserve"> </w:t>
      </w:r>
      <w:r w:rsidR="00084427" w:rsidRPr="00747864">
        <w:t xml:space="preserve">[07/01/21-06/30/2022]. </w:t>
      </w:r>
      <w:r w:rsidR="004A0165" w:rsidRPr="00747864">
        <w:t xml:space="preserve">Funded by Education and Workforce Initiatives </w:t>
      </w:r>
      <w:r w:rsidR="00341DE2" w:rsidRPr="00747864">
        <w:t>$5,000.</w:t>
      </w:r>
      <w:r w:rsidR="004A0165" w:rsidRPr="00747864">
        <w:t xml:space="preserve"> Principal Investigator on subcontract.</w:t>
      </w:r>
    </w:p>
    <w:p w14:paraId="341AD76C" w14:textId="04C7202E" w:rsidR="00341DE2" w:rsidRPr="00747864" w:rsidRDefault="00341DE2" w:rsidP="3278FECD"/>
    <w:p w14:paraId="662A454C" w14:textId="1F692A99" w:rsidR="00341DE2" w:rsidRPr="00747864" w:rsidRDefault="00341DE2" w:rsidP="64009F7C">
      <w:r w:rsidRPr="00747864">
        <w:rPr>
          <w:i/>
          <w:iCs/>
        </w:rPr>
        <w:t xml:space="preserve">Indiana Dual Language Grant Evaluation, </w:t>
      </w:r>
      <w:r w:rsidR="000A2779" w:rsidRPr="00747864">
        <w:rPr>
          <w:i/>
          <w:iCs/>
        </w:rPr>
        <w:t>Muncie</w:t>
      </w:r>
      <w:r w:rsidRPr="00747864">
        <w:rPr>
          <w:i/>
          <w:iCs/>
        </w:rPr>
        <w:t xml:space="preserve"> Community School Corporation </w:t>
      </w:r>
      <w:r w:rsidRPr="00747864">
        <w:t xml:space="preserve">[07/01/21-06/30/2022]. </w:t>
      </w:r>
      <w:r w:rsidR="004A0165" w:rsidRPr="00747864">
        <w:t xml:space="preserve">Funded by Education and Workforce Initiatives </w:t>
      </w:r>
      <w:r w:rsidRPr="00747864">
        <w:t>$</w:t>
      </w:r>
      <w:r w:rsidR="000A2779" w:rsidRPr="00747864">
        <w:t>3</w:t>
      </w:r>
      <w:r w:rsidRPr="00747864">
        <w:t>,000.</w:t>
      </w:r>
      <w:r w:rsidR="004A0165" w:rsidRPr="00747864">
        <w:t xml:space="preserve"> Principal Investigator on subcontract.</w:t>
      </w:r>
    </w:p>
    <w:p w14:paraId="13FC9475" w14:textId="77777777" w:rsidR="00166EAE" w:rsidRPr="00747864" w:rsidRDefault="00166EAE" w:rsidP="64009F7C">
      <w:pPr>
        <w:rPr>
          <w:i/>
          <w:iCs/>
        </w:rPr>
      </w:pPr>
    </w:p>
    <w:p w14:paraId="51E50826" w14:textId="199F6BF0" w:rsidR="0F722543" w:rsidRPr="00747864" w:rsidRDefault="0F722543" w:rsidP="64009F7C">
      <w:r w:rsidRPr="00747864">
        <w:rPr>
          <w:i/>
          <w:iCs/>
        </w:rPr>
        <w:t xml:space="preserve">Dual Language Immersion/Lawrenceburg Community School Corporation </w:t>
      </w:r>
      <w:r w:rsidRPr="00747864">
        <w:t>[08/</w:t>
      </w:r>
      <w:r w:rsidR="3D5BA81C" w:rsidRPr="00747864">
        <w:t xml:space="preserve">01/19-07/31/20]. </w:t>
      </w:r>
      <w:r w:rsidR="2DBEE4F7" w:rsidRPr="00747864">
        <w:t>Funded by Education and Workforce Initiatives</w:t>
      </w:r>
      <w:r w:rsidR="2DBEE4F7" w:rsidRPr="00747864">
        <w:rPr>
          <w:i/>
          <w:iCs/>
        </w:rPr>
        <w:t>.</w:t>
      </w:r>
      <w:r w:rsidR="2DBEE4F7" w:rsidRPr="00747864">
        <w:t xml:space="preserve"> </w:t>
      </w:r>
      <w:r w:rsidR="3D5BA81C" w:rsidRPr="00747864">
        <w:t xml:space="preserve">$5,000. </w:t>
      </w:r>
    </w:p>
    <w:p w14:paraId="6B26641F" w14:textId="240845D7" w:rsidR="64A9D93C" w:rsidRPr="00747864" w:rsidRDefault="64A9D93C" w:rsidP="64009F7C">
      <w:pPr>
        <w:rPr>
          <w:i/>
          <w:iCs/>
        </w:rPr>
      </w:pPr>
    </w:p>
    <w:p w14:paraId="1F4831EE" w14:textId="5BB08E16" w:rsidR="23E4F11E" w:rsidRPr="00747864" w:rsidRDefault="23E4F11E" w:rsidP="64009F7C">
      <w:pPr>
        <w:rPr>
          <w:i/>
          <w:iCs/>
        </w:rPr>
      </w:pPr>
      <w:proofErr w:type="spellStart"/>
      <w:r w:rsidRPr="00747864">
        <w:rPr>
          <w:i/>
          <w:iCs/>
        </w:rPr>
        <w:t>Southbend</w:t>
      </w:r>
      <w:proofErr w:type="spellEnd"/>
      <w:r w:rsidRPr="00747864">
        <w:rPr>
          <w:i/>
          <w:iCs/>
        </w:rPr>
        <w:t xml:space="preserve"> – Elkhart Regional Partnership</w:t>
      </w:r>
      <w:r w:rsidR="7DC3C81E" w:rsidRPr="00747864">
        <w:rPr>
          <w:i/>
          <w:iCs/>
        </w:rPr>
        <w:t xml:space="preserve"> </w:t>
      </w:r>
      <w:r w:rsidR="7DC3C81E" w:rsidRPr="00747864">
        <w:t>[04/06/20-07/31/20]</w:t>
      </w:r>
      <w:r w:rsidRPr="00747864">
        <w:rPr>
          <w:i/>
          <w:iCs/>
        </w:rPr>
        <w:t xml:space="preserve">. </w:t>
      </w:r>
      <w:r w:rsidRPr="00747864">
        <w:t>Funded by Education and Workforce Initiatives</w:t>
      </w:r>
      <w:r w:rsidRPr="00747864">
        <w:rPr>
          <w:i/>
          <w:iCs/>
        </w:rPr>
        <w:t xml:space="preserve">. </w:t>
      </w:r>
      <w:r w:rsidR="2CF38405" w:rsidRPr="00747864">
        <w:t xml:space="preserve">$15,000. </w:t>
      </w:r>
    </w:p>
    <w:p w14:paraId="1C548F9C" w14:textId="7B485638" w:rsidR="64A9D93C" w:rsidRPr="00747864" w:rsidRDefault="64A9D93C" w:rsidP="64009F7C">
      <w:pPr>
        <w:rPr>
          <w:i/>
          <w:iCs/>
        </w:rPr>
      </w:pPr>
    </w:p>
    <w:p w14:paraId="00D5B42D" w14:textId="7BFCE10C" w:rsidR="00597034" w:rsidRPr="00747864" w:rsidRDefault="00597034" w:rsidP="007C77E9">
      <w:pPr>
        <w:contextualSpacing/>
        <w:rPr>
          <w:szCs w:val="24"/>
        </w:rPr>
      </w:pPr>
      <w:r w:rsidRPr="00747864">
        <w:rPr>
          <w:i/>
          <w:szCs w:val="24"/>
        </w:rPr>
        <w:t>Science the “Write” Way: Using Literacy in Science Teaching to Support Indiana’s Rural Teachers in Addressing the New Academic Science Standards</w:t>
      </w:r>
      <w:r w:rsidRPr="00747864">
        <w:rPr>
          <w:szCs w:val="24"/>
        </w:rPr>
        <w:t xml:space="preserve">. </w:t>
      </w:r>
      <w:r w:rsidR="00987887" w:rsidRPr="00747864">
        <w:rPr>
          <w:szCs w:val="24"/>
        </w:rPr>
        <w:t>Funded by</w:t>
      </w:r>
      <w:r w:rsidRPr="00747864">
        <w:rPr>
          <w:szCs w:val="24"/>
        </w:rPr>
        <w:t xml:space="preserve"> the Indiana Commission for Higher Education (ITQ): $300,863.00. Project Director.</w:t>
      </w:r>
    </w:p>
    <w:p w14:paraId="53CFDF70" w14:textId="77777777" w:rsidR="00597034" w:rsidRPr="00747864" w:rsidRDefault="00597034" w:rsidP="007C77E9">
      <w:pPr>
        <w:contextualSpacing/>
        <w:rPr>
          <w:i/>
          <w:szCs w:val="24"/>
        </w:rPr>
      </w:pPr>
    </w:p>
    <w:p w14:paraId="53F58859" w14:textId="6AA95B20" w:rsidR="007314FD" w:rsidRPr="00747864" w:rsidRDefault="007314FD" w:rsidP="007C77E9">
      <w:pPr>
        <w:contextualSpacing/>
        <w:rPr>
          <w:szCs w:val="24"/>
        </w:rPr>
      </w:pPr>
      <w:r w:rsidRPr="00747864">
        <w:rPr>
          <w:i/>
          <w:szCs w:val="24"/>
        </w:rPr>
        <w:t>Natural Wonderers: Enhancing Southern Indiana’s Teachers’ Efforts to Integrate Scientific Practices and Educational Technologies into the Life and Earth Sciences</w:t>
      </w:r>
      <w:r w:rsidR="00432D77" w:rsidRPr="00747864">
        <w:rPr>
          <w:i/>
          <w:szCs w:val="24"/>
        </w:rPr>
        <w:t xml:space="preserve"> </w:t>
      </w:r>
      <w:r w:rsidR="00FC387D" w:rsidRPr="00747864">
        <w:rPr>
          <w:szCs w:val="24"/>
        </w:rPr>
        <w:t>[06</w:t>
      </w:r>
      <w:r w:rsidR="00432D77" w:rsidRPr="00747864">
        <w:rPr>
          <w:szCs w:val="24"/>
        </w:rPr>
        <w:t>/01/16-12/31/18]</w:t>
      </w:r>
      <w:r w:rsidRPr="00747864">
        <w:rPr>
          <w:i/>
          <w:szCs w:val="24"/>
        </w:rPr>
        <w:t xml:space="preserve">. </w:t>
      </w:r>
      <w:r w:rsidR="00694315" w:rsidRPr="00747864">
        <w:rPr>
          <w:szCs w:val="24"/>
        </w:rPr>
        <w:t>Funded by the</w:t>
      </w:r>
      <w:r w:rsidRPr="00747864">
        <w:rPr>
          <w:szCs w:val="24"/>
        </w:rPr>
        <w:t xml:space="preserve"> Math</w:t>
      </w:r>
      <w:r w:rsidR="00432D77" w:rsidRPr="00747864">
        <w:rPr>
          <w:szCs w:val="24"/>
        </w:rPr>
        <w:t xml:space="preserve">ematics and </w:t>
      </w:r>
      <w:r w:rsidRPr="00747864">
        <w:rPr>
          <w:szCs w:val="24"/>
        </w:rPr>
        <w:t xml:space="preserve">Science Partnership </w:t>
      </w:r>
      <w:r w:rsidR="00432D77" w:rsidRPr="00747864">
        <w:rPr>
          <w:szCs w:val="24"/>
        </w:rPr>
        <w:t xml:space="preserve">Program </w:t>
      </w:r>
      <w:r w:rsidRPr="00747864">
        <w:rPr>
          <w:szCs w:val="24"/>
        </w:rPr>
        <w:t xml:space="preserve">(MSP): </w:t>
      </w:r>
      <w:r w:rsidR="00432D77" w:rsidRPr="00747864">
        <w:rPr>
          <w:szCs w:val="24"/>
        </w:rPr>
        <w:t>$449,690.00</w:t>
      </w:r>
      <w:r w:rsidRPr="00747864">
        <w:rPr>
          <w:szCs w:val="24"/>
        </w:rPr>
        <w:t xml:space="preserve">. Project Director. </w:t>
      </w:r>
    </w:p>
    <w:p w14:paraId="5754A174" w14:textId="77777777" w:rsidR="007314FD" w:rsidRPr="00747864" w:rsidRDefault="007314FD" w:rsidP="007C77E9">
      <w:pPr>
        <w:contextualSpacing/>
        <w:rPr>
          <w:i/>
          <w:szCs w:val="24"/>
        </w:rPr>
      </w:pPr>
    </w:p>
    <w:p w14:paraId="7DE2A0BB" w14:textId="7C85660E" w:rsidR="00E33541" w:rsidRPr="00747864" w:rsidRDefault="00E33541" w:rsidP="007C77E9">
      <w:pPr>
        <w:contextualSpacing/>
        <w:rPr>
          <w:szCs w:val="24"/>
        </w:rPr>
      </w:pPr>
      <w:r w:rsidRPr="00747864">
        <w:rPr>
          <w:i/>
          <w:szCs w:val="24"/>
        </w:rPr>
        <w:t>Science of Sustainability: Preparing Teachers to Enhance Students’ Scientific Practices Associated with Sustainability Issues.</w:t>
      </w:r>
      <w:r w:rsidR="008861DC" w:rsidRPr="00747864">
        <w:rPr>
          <w:i/>
          <w:szCs w:val="24"/>
        </w:rPr>
        <w:t xml:space="preserve"> </w:t>
      </w:r>
      <w:r w:rsidR="008861DC" w:rsidRPr="00747864">
        <w:rPr>
          <w:szCs w:val="24"/>
        </w:rPr>
        <w:t>[01/01/2014-09/30/2015].</w:t>
      </w:r>
      <w:r w:rsidRPr="00747864">
        <w:rPr>
          <w:i/>
          <w:szCs w:val="24"/>
        </w:rPr>
        <w:t xml:space="preserve"> </w:t>
      </w:r>
      <w:r w:rsidR="00364200" w:rsidRPr="00747864">
        <w:rPr>
          <w:szCs w:val="24"/>
        </w:rPr>
        <w:t>Funded by the</w:t>
      </w:r>
      <w:r w:rsidRPr="00747864">
        <w:rPr>
          <w:szCs w:val="24"/>
        </w:rPr>
        <w:t xml:space="preserve"> Indiana Commission</w:t>
      </w:r>
      <w:r w:rsidR="00364200" w:rsidRPr="00747864">
        <w:rPr>
          <w:szCs w:val="24"/>
        </w:rPr>
        <w:t xml:space="preserve"> for Higher Education (ITQ): $232,431</w:t>
      </w:r>
      <w:r w:rsidRPr="00747864">
        <w:rPr>
          <w:szCs w:val="24"/>
        </w:rPr>
        <w:t xml:space="preserve">.00. Project Director. </w:t>
      </w:r>
    </w:p>
    <w:p w14:paraId="151E1336" w14:textId="77777777" w:rsidR="00E33541" w:rsidRPr="00747864" w:rsidRDefault="00E33541" w:rsidP="007C77E9">
      <w:pPr>
        <w:contextualSpacing/>
        <w:rPr>
          <w:szCs w:val="24"/>
        </w:rPr>
      </w:pPr>
    </w:p>
    <w:p w14:paraId="0999D7AA" w14:textId="2D78175E" w:rsidR="007C77E9" w:rsidRPr="00747864" w:rsidRDefault="007C77E9" w:rsidP="007C77E9">
      <w:pPr>
        <w:contextualSpacing/>
        <w:rPr>
          <w:szCs w:val="24"/>
        </w:rPr>
      </w:pPr>
      <w:r w:rsidRPr="00747864">
        <w:rPr>
          <w:i/>
          <w:szCs w:val="24"/>
        </w:rPr>
        <w:lastRenderedPageBreak/>
        <w:t xml:space="preserve">Collaborative Research: Conferences for Undergraduate Women in Science. </w:t>
      </w:r>
      <w:r w:rsidRPr="00747864">
        <w:rPr>
          <w:szCs w:val="24"/>
        </w:rPr>
        <w:t xml:space="preserve">Funded by the National Science Foundation (Division of Physics/Physics Education &amp; Interdisciplinary Research): $64,345.00. [09/12/12-09/11/13]. </w:t>
      </w:r>
      <w:r w:rsidR="00D61A69" w:rsidRPr="00747864">
        <w:rPr>
          <w:szCs w:val="24"/>
        </w:rPr>
        <w:t>Principal Investigator</w:t>
      </w:r>
      <w:r w:rsidR="009675A5" w:rsidRPr="00747864">
        <w:rPr>
          <w:szCs w:val="24"/>
        </w:rPr>
        <w:t xml:space="preserve">  </w:t>
      </w:r>
    </w:p>
    <w:p w14:paraId="6DF356FE" w14:textId="03938EC6" w:rsidR="007C77E9" w:rsidRPr="00747864" w:rsidRDefault="00CE4EFA" w:rsidP="007C77E9">
      <w:pPr>
        <w:contextualSpacing/>
        <w:rPr>
          <w:szCs w:val="24"/>
        </w:rPr>
      </w:pPr>
      <w:r w:rsidRPr="00747864">
        <w:rPr>
          <w:szCs w:val="24"/>
        </w:rPr>
        <w:t>One of seven</w:t>
      </w:r>
      <w:r w:rsidR="007C77E9" w:rsidRPr="00747864">
        <w:rPr>
          <w:szCs w:val="24"/>
        </w:rPr>
        <w:t xml:space="preserve"> involved in multi-institutional </w:t>
      </w:r>
      <w:r w:rsidRPr="00747864">
        <w:rPr>
          <w:szCs w:val="24"/>
        </w:rPr>
        <w:t xml:space="preserve">collaborative </w:t>
      </w:r>
      <w:r w:rsidR="007C77E9" w:rsidRPr="00747864">
        <w:rPr>
          <w:szCs w:val="24"/>
        </w:rPr>
        <w:t xml:space="preserve">proposal. </w:t>
      </w:r>
    </w:p>
    <w:p w14:paraId="2B5D3DFE" w14:textId="77777777" w:rsidR="007C77E9" w:rsidRPr="00747864" w:rsidRDefault="007C77E9" w:rsidP="00CD54CB">
      <w:pPr>
        <w:contextualSpacing/>
        <w:rPr>
          <w:i/>
          <w:szCs w:val="24"/>
        </w:rPr>
      </w:pPr>
    </w:p>
    <w:p w14:paraId="138E9145" w14:textId="73253DCC" w:rsidR="00EA7BBF" w:rsidRPr="00747864" w:rsidRDefault="00EA7BBF" w:rsidP="00CD54CB">
      <w:pPr>
        <w:contextualSpacing/>
        <w:rPr>
          <w:szCs w:val="24"/>
        </w:rPr>
      </w:pPr>
      <w:r w:rsidRPr="00747864">
        <w:rPr>
          <w:i/>
          <w:szCs w:val="24"/>
        </w:rPr>
        <w:t xml:space="preserve">Collaborative Research: Conferences for Undergraduate Women in Science. </w:t>
      </w:r>
      <w:r w:rsidRPr="00747864">
        <w:rPr>
          <w:szCs w:val="24"/>
        </w:rPr>
        <w:t xml:space="preserve">Funded by the National Science Foundation (Division of Physics/Physics Education &amp; Interdisciplinary Research): $51,402.00. [11/1/11-10/31/12]. </w:t>
      </w:r>
      <w:r w:rsidR="00D61A69" w:rsidRPr="00747864">
        <w:rPr>
          <w:szCs w:val="24"/>
        </w:rPr>
        <w:t>Principal Investigator</w:t>
      </w:r>
      <w:r w:rsidR="009675A5" w:rsidRPr="00747864">
        <w:rPr>
          <w:szCs w:val="24"/>
        </w:rPr>
        <w:t xml:space="preserve">  </w:t>
      </w:r>
    </w:p>
    <w:p w14:paraId="5F67B165" w14:textId="1B267E7A" w:rsidR="00EA7BBF" w:rsidRPr="00747864" w:rsidRDefault="00EA7BBF" w:rsidP="00CD54CB">
      <w:pPr>
        <w:contextualSpacing/>
        <w:rPr>
          <w:szCs w:val="24"/>
        </w:rPr>
      </w:pPr>
      <w:r w:rsidRPr="00747864">
        <w:rPr>
          <w:szCs w:val="24"/>
        </w:rPr>
        <w:t xml:space="preserve">One of seven involved in multi-institutional </w:t>
      </w:r>
      <w:r w:rsidR="006E0FE3" w:rsidRPr="00747864">
        <w:rPr>
          <w:szCs w:val="24"/>
        </w:rPr>
        <w:t xml:space="preserve">collaborative </w:t>
      </w:r>
      <w:r w:rsidRPr="00747864">
        <w:rPr>
          <w:szCs w:val="24"/>
        </w:rPr>
        <w:t xml:space="preserve">proposal. </w:t>
      </w:r>
    </w:p>
    <w:p w14:paraId="280D6BC6" w14:textId="77777777" w:rsidR="00EA7BBF" w:rsidRPr="00747864" w:rsidRDefault="00EA7BBF" w:rsidP="00CD54CB">
      <w:pPr>
        <w:contextualSpacing/>
        <w:rPr>
          <w:i/>
          <w:szCs w:val="24"/>
        </w:rPr>
      </w:pPr>
    </w:p>
    <w:p w14:paraId="25EC5CFA" w14:textId="17A34F20" w:rsidR="00EA7BBF" w:rsidRPr="00747864" w:rsidRDefault="00EA7BBF" w:rsidP="00CD54CB">
      <w:pPr>
        <w:contextualSpacing/>
        <w:rPr>
          <w:i/>
          <w:szCs w:val="24"/>
        </w:rPr>
      </w:pPr>
      <w:r w:rsidRPr="00747864">
        <w:rPr>
          <w:i/>
          <w:szCs w:val="24"/>
        </w:rPr>
        <w:t xml:space="preserve">Power Up for Science II: Technology Enhanced Data Collection and Analysis in Middle School Science. </w:t>
      </w:r>
      <w:r w:rsidRPr="00747864">
        <w:rPr>
          <w:szCs w:val="24"/>
        </w:rPr>
        <w:t>Funded by the Indiana Commission for Higher Education (Improving Teacher Quality): $</w:t>
      </w:r>
      <w:r w:rsidR="00FC7957" w:rsidRPr="00747864">
        <w:rPr>
          <w:szCs w:val="24"/>
        </w:rPr>
        <w:t>266,895</w:t>
      </w:r>
      <w:r w:rsidR="00694315" w:rsidRPr="00747864">
        <w:rPr>
          <w:szCs w:val="24"/>
        </w:rPr>
        <w:t xml:space="preserve">.00 [1/1/2010-12/31/2011]. </w:t>
      </w:r>
      <w:r w:rsidR="00D61A69" w:rsidRPr="00747864">
        <w:rPr>
          <w:szCs w:val="24"/>
        </w:rPr>
        <w:t>Project Director</w:t>
      </w:r>
      <w:r w:rsidR="009675A5" w:rsidRPr="00747864">
        <w:rPr>
          <w:szCs w:val="24"/>
        </w:rPr>
        <w:t xml:space="preserve">  </w:t>
      </w:r>
    </w:p>
    <w:p w14:paraId="77B7B8AF" w14:textId="77777777" w:rsidR="00EA7BBF" w:rsidRPr="00747864" w:rsidRDefault="00EA7BBF" w:rsidP="00CD54CB">
      <w:pPr>
        <w:contextualSpacing/>
        <w:rPr>
          <w:i/>
          <w:szCs w:val="24"/>
        </w:rPr>
      </w:pPr>
    </w:p>
    <w:p w14:paraId="1DF4049C" w14:textId="59D369E9" w:rsidR="007F72D7" w:rsidRPr="00747864" w:rsidRDefault="007F72D7" w:rsidP="007F72D7">
      <w:pPr>
        <w:contextualSpacing/>
        <w:rPr>
          <w:szCs w:val="24"/>
        </w:rPr>
      </w:pPr>
      <w:r w:rsidRPr="00747864">
        <w:rPr>
          <w:i/>
          <w:szCs w:val="24"/>
        </w:rPr>
        <w:t xml:space="preserve">Staff Development in Indianapolis Public Schools. </w:t>
      </w:r>
      <w:r w:rsidRPr="00747864">
        <w:rPr>
          <w:szCs w:val="24"/>
        </w:rPr>
        <w:t xml:space="preserve">Contract with Indianapolis Public Schools: $6,000.00 [10/15/2009-6/30/2010]. Project Director </w:t>
      </w:r>
    </w:p>
    <w:p w14:paraId="35619DBB" w14:textId="77777777" w:rsidR="007F72D7" w:rsidRPr="00747864" w:rsidRDefault="007F72D7" w:rsidP="007F72D7">
      <w:pPr>
        <w:contextualSpacing/>
        <w:rPr>
          <w:i/>
          <w:szCs w:val="24"/>
        </w:rPr>
      </w:pPr>
    </w:p>
    <w:p w14:paraId="5E3517EB" w14:textId="1B2DDCFB" w:rsidR="00EA7BBF" w:rsidRPr="00747864" w:rsidRDefault="00EA7BBF" w:rsidP="00CD54CB">
      <w:pPr>
        <w:contextualSpacing/>
        <w:rPr>
          <w:szCs w:val="24"/>
        </w:rPr>
      </w:pPr>
      <w:r w:rsidRPr="00747864">
        <w:rPr>
          <w:i/>
          <w:szCs w:val="24"/>
        </w:rPr>
        <w:t xml:space="preserve">Power Up for Science.  </w:t>
      </w:r>
      <w:r w:rsidRPr="00747864">
        <w:rPr>
          <w:szCs w:val="24"/>
        </w:rPr>
        <w:t>Funded by the Indiana Commission for Higher Education (Improving Teacher Quality): $350,4</w:t>
      </w:r>
      <w:r w:rsidR="00FC7957" w:rsidRPr="00747864">
        <w:rPr>
          <w:szCs w:val="24"/>
        </w:rPr>
        <w:t>50</w:t>
      </w:r>
      <w:r w:rsidRPr="00747864">
        <w:rPr>
          <w:szCs w:val="24"/>
        </w:rPr>
        <w:t>.00 [1/1/200</w:t>
      </w:r>
      <w:r w:rsidR="00694315" w:rsidRPr="00747864">
        <w:rPr>
          <w:szCs w:val="24"/>
        </w:rPr>
        <w:t xml:space="preserve">8-12/31/2009]. </w:t>
      </w:r>
      <w:r w:rsidR="00D61A69" w:rsidRPr="00747864">
        <w:rPr>
          <w:szCs w:val="24"/>
        </w:rPr>
        <w:t>Project Director</w:t>
      </w:r>
      <w:r w:rsidR="009675A5" w:rsidRPr="00747864">
        <w:rPr>
          <w:szCs w:val="24"/>
        </w:rPr>
        <w:t xml:space="preserve">  </w:t>
      </w:r>
    </w:p>
    <w:p w14:paraId="35E38670" w14:textId="77777777" w:rsidR="00EA7BBF" w:rsidRPr="00747864" w:rsidRDefault="00EA7BBF" w:rsidP="00CD54CB">
      <w:pPr>
        <w:contextualSpacing/>
        <w:rPr>
          <w:i/>
          <w:szCs w:val="24"/>
        </w:rPr>
      </w:pPr>
    </w:p>
    <w:p w14:paraId="67D74D11" w14:textId="070DF4F6" w:rsidR="007F72D7" w:rsidRPr="00747864" w:rsidRDefault="007F72D7" w:rsidP="007F72D7">
      <w:pPr>
        <w:contextualSpacing/>
        <w:rPr>
          <w:szCs w:val="24"/>
        </w:rPr>
      </w:pPr>
      <w:r w:rsidRPr="00747864">
        <w:rPr>
          <w:i/>
          <w:szCs w:val="24"/>
        </w:rPr>
        <w:t xml:space="preserve">Staff Development in Indianapolis Public Schools. </w:t>
      </w:r>
      <w:r w:rsidRPr="00747864">
        <w:rPr>
          <w:szCs w:val="24"/>
        </w:rPr>
        <w:t xml:space="preserve">Contract with Indianapolis Public Schools: $6,000.00 [9/10/2008-6/30/2009]. Project Director </w:t>
      </w:r>
    </w:p>
    <w:p w14:paraId="49B470EC" w14:textId="77777777" w:rsidR="007F72D7" w:rsidRPr="00747864" w:rsidRDefault="007F72D7" w:rsidP="007F72D7">
      <w:pPr>
        <w:contextualSpacing/>
        <w:rPr>
          <w:i/>
          <w:szCs w:val="24"/>
        </w:rPr>
      </w:pPr>
    </w:p>
    <w:p w14:paraId="74A93806" w14:textId="43918E02" w:rsidR="00EA7BBF" w:rsidRPr="00747864" w:rsidRDefault="00EA7BBF" w:rsidP="00CD54CB">
      <w:pPr>
        <w:contextualSpacing/>
        <w:rPr>
          <w:szCs w:val="24"/>
        </w:rPr>
      </w:pPr>
      <w:r w:rsidRPr="00747864">
        <w:rPr>
          <w:i/>
          <w:szCs w:val="24"/>
        </w:rPr>
        <w:t xml:space="preserve">Shifting Mindsets: A Study of a First-Year Implementation of “New Technology High School”. </w:t>
      </w:r>
      <w:r w:rsidRPr="00747864">
        <w:rPr>
          <w:szCs w:val="24"/>
        </w:rPr>
        <w:t xml:space="preserve">Funded by the National Science Foundation (ESI): 196,695.00 [8/1/2007-7/31/2009]. </w:t>
      </w:r>
      <w:r w:rsidR="00D61A69" w:rsidRPr="00747864">
        <w:rPr>
          <w:szCs w:val="24"/>
        </w:rPr>
        <w:t>Co-Principal Investigator</w:t>
      </w:r>
      <w:r w:rsidR="00462DEF" w:rsidRPr="00747864">
        <w:rPr>
          <w:szCs w:val="24"/>
        </w:rPr>
        <w:t>.</w:t>
      </w:r>
    </w:p>
    <w:p w14:paraId="1AD72702" w14:textId="77777777" w:rsidR="00EA7BBF" w:rsidRPr="00747864" w:rsidRDefault="00EA7BBF" w:rsidP="00CD54CB">
      <w:pPr>
        <w:contextualSpacing/>
        <w:rPr>
          <w:i/>
          <w:szCs w:val="24"/>
        </w:rPr>
      </w:pPr>
    </w:p>
    <w:p w14:paraId="4B002FB3" w14:textId="036B2C57" w:rsidR="00EA7BBF" w:rsidRPr="00747864" w:rsidRDefault="00EA7BBF" w:rsidP="00CD54CB">
      <w:pPr>
        <w:contextualSpacing/>
        <w:rPr>
          <w:szCs w:val="24"/>
        </w:rPr>
      </w:pPr>
      <w:r w:rsidRPr="00747864">
        <w:rPr>
          <w:i/>
          <w:szCs w:val="24"/>
        </w:rPr>
        <w:t xml:space="preserve">GK12: Project Fulcrum, Phase II. </w:t>
      </w:r>
      <w:r w:rsidRPr="00747864">
        <w:rPr>
          <w:szCs w:val="24"/>
        </w:rPr>
        <w:t xml:space="preserve">Funded by the National Science Foundation (DGE): $1,994,628. [Awarded Spring ‘04]. </w:t>
      </w:r>
      <w:r w:rsidR="00462DEF" w:rsidRPr="00747864">
        <w:rPr>
          <w:szCs w:val="24"/>
        </w:rPr>
        <w:t>Co-Principal Investigator.</w:t>
      </w:r>
    </w:p>
    <w:p w14:paraId="6132B3CD" w14:textId="77777777" w:rsidR="00EA7BBF" w:rsidRPr="00747864" w:rsidRDefault="00EA7BBF" w:rsidP="00CD54CB">
      <w:pPr>
        <w:contextualSpacing/>
        <w:rPr>
          <w:szCs w:val="24"/>
        </w:rPr>
      </w:pPr>
    </w:p>
    <w:p w14:paraId="7128AE24" w14:textId="77777777" w:rsidR="00EA7BBF" w:rsidRPr="00747864" w:rsidRDefault="00EA7BBF" w:rsidP="008C2E27">
      <w:pPr>
        <w:ind w:right="720"/>
        <w:contextualSpacing/>
        <w:rPr>
          <w:szCs w:val="24"/>
        </w:rPr>
      </w:pPr>
      <w:r w:rsidRPr="00747864">
        <w:rPr>
          <w:i/>
          <w:szCs w:val="24"/>
        </w:rPr>
        <w:t>An Inquiry-Based Instruction Model for Using Insects in the Classroom.</w:t>
      </w:r>
      <w:r w:rsidRPr="00747864">
        <w:rPr>
          <w:szCs w:val="24"/>
        </w:rPr>
        <w:t xml:space="preserve"> Funded by Nebraska Coordinating Commission for Postsecondary Education: $38,760. [Awarded Spring, '02]. Heng-Moss (PI), Ellis, Buck.</w:t>
      </w:r>
    </w:p>
    <w:p w14:paraId="40AD7FC8" w14:textId="77777777" w:rsidR="00EA7BBF" w:rsidRPr="00747864" w:rsidRDefault="00EA7BBF" w:rsidP="0037012D">
      <w:pPr>
        <w:ind w:left="720" w:right="720"/>
        <w:contextualSpacing/>
        <w:rPr>
          <w:szCs w:val="24"/>
        </w:rPr>
      </w:pPr>
    </w:p>
    <w:p w14:paraId="5B0BFA4A" w14:textId="77777777" w:rsidR="00EA7BBF" w:rsidRPr="00747864" w:rsidRDefault="00EA7BBF" w:rsidP="008C2E27">
      <w:pPr>
        <w:ind w:right="720"/>
        <w:contextualSpacing/>
        <w:rPr>
          <w:szCs w:val="24"/>
        </w:rPr>
      </w:pPr>
      <w:r w:rsidRPr="00747864">
        <w:rPr>
          <w:i/>
          <w:szCs w:val="24"/>
        </w:rPr>
        <w:t>Working Together to Better Meet the Needs of Children from Underserved Populations: A collaborative project.</w:t>
      </w:r>
      <w:r w:rsidRPr="00747864">
        <w:rPr>
          <w:szCs w:val="24"/>
        </w:rPr>
        <w:t xml:space="preserve"> Funded by Nebraska Coordinating Commission for Postsecondary Education: $22,812.00 [Awarded Spring, '01]. Buck (PI), Leslie-</w:t>
      </w:r>
      <w:proofErr w:type="spellStart"/>
      <w:r w:rsidRPr="00747864">
        <w:rPr>
          <w:szCs w:val="24"/>
        </w:rPr>
        <w:t>Pelecky</w:t>
      </w:r>
      <w:proofErr w:type="spellEnd"/>
      <w:r w:rsidRPr="00747864">
        <w:rPr>
          <w:szCs w:val="24"/>
        </w:rPr>
        <w:t>, Bull, and Kirby.</w:t>
      </w:r>
    </w:p>
    <w:p w14:paraId="758DD287" w14:textId="77777777" w:rsidR="00EA7BBF" w:rsidRPr="00747864" w:rsidRDefault="00EA7BBF" w:rsidP="0037012D">
      <w:pPr>
        <w:ind w:left="720" w:right="720"/>
        <w:contextualSpacing/>
        <w:rPr>
          <w:szCs w:val="24"/>
        </w:rPr>
      </w:pPr>
    </w:p>
    <w:p w14:paraId="5CD28997" w14:textId="77777777" w:rsidR="00EA7BBF" w:rsidRPr="00747864" w:rsidRDefault="00EA7BBF" w:rsidP="008C2E27">
      <w:pPr>
        <w:ind w:right="720"/>
        <w:contextualSpacing/>
        <w:rPr>
          <w:szCs w:val="24"/>
        </w:rPr>
      </w:pPr>
      <w:r w:rsidRPr="00747864">
        <w:rPr>
          <w:i/>
          <w:szCs w:val="24"/>
        </w:rPr>
        <w:t xml:space="preserve">Project FULCRUM: Building Partnerships. </w:t>
      </w:r>
      <w:r w:rsidRPr="00747864">
        <w:rPr>
          <w:szCs w:val="24"/>
        </w:rPr>
        <w:t>Funded by National Science Foundation (DGE): $1,442,816.00 [Awarded Spring, '01].  Leslie-</w:t>
      </w:r>
      <w:proofErr w:type="spellStart"/>
      <w:r w:rsidRPr="00747864">
        <w:rPr>
          <w:szCs w:val="24"/>
        </w:rPr>
        <w:t>Pelecky</w:t>
      </w:r>
      <w:proofErr w:type="spellEnd"/>
      <w:r w:rsidRPr="00747864">
        <w:rPr>
          <w:szCs w:val="24"/>
        </w:rPr>
        <w:t xml:space="preserve"> (PI), Buck, </w:t>
      </w:r>
      <w:proofErr w:type="spellStart"/>
      <w:r w:rsidRPr="00747864">
        <w:rPr>
          <w:szCs w:val="24"/>
        </w:rPr>
        <w:t>Dussalt</w:t>
      </w:r>
      <w:proofErr w:type="spellEnd"/>
      <w:r w:rsidRPr="00747864">
        <w:rPr>
          <w:szCs w:val="24"/>
        </w:rPr>
        <w:t>, Kirby, and Kirby.</w:t>
      </w:r>
    </w:p>
    <w:p w14:paraId="13F54C23" w14:textId="77777777" w:rsidR="00EA7BBF" w:rsidRPr="00747864" w:rsidRDefault="00EA7BBF" w:rsidP="0037012D">
      <w:pPr>
        <w:ind w:left="720" w:right="720"/>
        <w:contextualSpacing/>
        <w:rPr>
          <w:szCs w:val="24"/>
        </w:rPr>
      </w:pPr>
    </w:p>
    <w:p w14:paraId="44768BDE" w14:textId="77777777" w:rsidR="00EA7BBF" w:rsidRPr="00747864" w:rsidRDefault="00EA7BBF" w:rsidP="008C2E27">
      <w:pPr>
        <w:ind w:right="720"/>
        <w:contextualSpacing/>
        <w:rPr>
          <w:szCs w:val="24"/>
        </w:rPr>
      </w:pPr>
      <w:r w:rsidRPr="00747864">
        <w:rPr>
          <w:i/>
          <w:szCs w:val="24"/>
        </w:rPr>
        <w:t>Learning the Language of Content Areas: An ESL Reform Initiative.</w:t>
      </w:r>
      <w:r w:rsidRPr="00747864">
        <w:rPr>
          <w:szCs w:val="24"/>
        </w:rPr>
        <w:t xml:space="preserve"> Funded by U.S. Department of Education/Teacher &amp; Personnel Grant: $1,100,000.00. [Awarded 1999]. Franklin (PI), Lopez, and Buck.</w:t>
      </w:r>
    </w:p>
    <w:p w14:paraId="12E0A37C" w14:textId="77777777" w:rsidR="00EA7BBF" w:rsidRPr="00747864" w:rsidRDefault="00EA7BBF" w:rsidP="0037012D">
      <w:pPr>
        <w:ind w:left="720" w:right="720"/>
        <w:contextualSpacing/>
        <w:rPr>
          <w:szCs w:val="24"/>
        </w:rPr>
      </w:pPr>
    </w:p>
    <w:p w14:paraId="4EEC8BBC" w14:textId="77777777" w:rsidR="00EA7BBF" w:rsidRPr="00747864" w:rsidRDefault="00EA7BBF" w:rsidP="008C2E27">
      <w:pPr>
        <w:ind w:right="720"/>
        <w:contextualSpacing/>
        <w:rPr>
          <w:szCs w:val="24"/>
        </w:rPr>
      </w:pPr>
      <w:r w:rsidRPr="00747864">
        <w:rPr>
          <w:i/>
          <w:szCs w:val="24"/>
        </w:rPr>
        <w:t>A Pilot Program for Professional Development of K-8 Teachers in Physical Sciences</w:t>
      </w:r>
      <w:r w:rsidRPr="00747864">
        <w:rPr>
          <w:szCs w:val="24"/>
        </w:rPr>
        <w:t xml:space="preserve"> Funded by Nebraska Coordinating Commission for Postsecondary Education: $10,414.00 [Awarded Spring, '00]. PI's Leslie-</w:t>
      </w:r>
      <w:proofErr w:type="spellStart"/>
      <w:proofErr w:type="gramStart"/>
      <w:r w:rsidRPr="00747864">
        <w:rPr>
          <w:szCs w:val="24"/>
        </w:rPr>
        <w:t>Pelecky</w:t>
      </w:r>
      <w:proofErr w:type="spellEnd"/>
      <w:r w:rsidRPr="00747864">
        <w:rPr>
          <w:szCs w:val="24"/>
        </w:rPr>
        <w:t>(</w:t>
      </w:r>
      <w:proofErr w:type="gramEnd"/>
      <w:r w:rsidRPr="00747864">
        <w:rPr>
          <w:szCs w:val="24"/>
        </w:rPr>
        <w:t>PI), Buck, Kirby.</w:t>
      </w:r>
    </w:p>
    <w:p w14:paraId="63B99445" w14:textId="77777777" w:rsidR="00EA7BBF" w:rsidRPr="00747864" w:rsidRDefault="00EA7BBF" w:rsidP="0037012D">
      <w:pPr>
        <w:ind w:left="720" w:right="720"/>
        <w:contextualSpacing/>
        <w:rPr>
          <w:szCs w:val="24"/>
        </w:rPr>
      </w:pPr>
    </w:p>
    <w:p w14:paraId="617A0743" w14:textId="77777777" w:rsidR="00EA7BBF" w:rsidRPr="00747864" w:rsidRDefault="00EA7BBF" w:rsidP="008C2E27">
      <w:pPr>
        <w:ind w:right="720"/>
        <w:contextualSpacing/>
        <w:rPr>
          <w:szCs w:val="24"/>
        </w:rPr>
      </w:pPr>
      <w:r w:rsidRPr="00747864">
        <w:rPr>
          <w:i/>
          <w:szCs w:val="24"/>
        </w:rPr>
        <w:lastRenderedPageBreak/>
        <w:t>Preparing Elementary Teachers to Meet the Needs of Girls from Underrepresented Populations: A Collaborative Project of UNL Teachers College and the Lincoln Children's Museum.</w:t>
      </w:r>
      <w:r w:rsidRPr="00747864">
        <w:rPr>
          <w:szCs w:val="24"/>
        </w:rPr>
        <w:t xml:space="preserve"> Funded by Nebraska Coordinating Commission for Postsecondary Education: $23,632.00 [Awarded Spring, '00]. Buck (PI), Plano-Clark, Bull.</w:t>
      </w:r>
    </w:p>
    <w:p w14:paraId="21757A45" w14:textId="77777777" w:rsidR="00EA7BBF" w:rsidRPr="00747864" w:rsidRDefault="00EA7BBF" w:rsidP="00CD54CB">
      <w:pPr>
        <w:contextualSpacing/>
        <w:rPr>
          <w:b/>
          <w:szCs w:val="24"/>
        </w:rPr>
      </w:pPr>
    </w:p>
    <w:p w14:paraId="32E0763E" w14:textId="77777777" w:rsidR="00EA7BBF" w:rsidRPr="00747864" w:rsidRDefault="1109E752" w:rsidP="00CD54CB">
      <w:pPr>
        <w:contextualSpacing/>
        <w:rPr>
          <w:b/>
          <w:szCs w:val="24"/>
        </w:rPr>
      </w:pPr>
      <w:r w:rsidRPr="792B87ED">
        <w:rPr>
          <w:b/>
          <w:bCs/>
        </w:rPr>
        <w:t>Internal:</w:t>
      </w:r>
    </w:p>
    <w:p w14:paraId="467B900C" w14:textId="36296EE5" w:rsidR="6041DF35" w:rsidRPr="00AD7CE4" w:rsidRDefault="6041DF35" w:rsidP="792B87ED">
      <w:pPr>
        <w:rPr>
          <w:rFonts w:ascii="Times" w:eastAsia="Times" w:hAnsi="Times" w:cs="Times"/>
          <w:color w:val="000000" w:themeColor="text1"/>
          <w:szCs w:val="24"/>
        </w:rPr>
      </w:pPr>
      <w:r w:rsidRPr="003E7DD1">
        <w:rPr>
          <w:rFonts w:ascii="Times" w:eastAsia="Times" w:hAnsi="Times" w:cs="Times"/>
          <w:i/>
          <w:iCs/>
          <w:color w:val="000000" w:themeColor="text1"/>
          <w:szCs w:val="24"/>
        </w:rPr>
        <w:t xml:space="preserve">Incorporating the Sustainable Development Goals into Science Teacher Education Across Nations: Enhancing Teachers’ Efforts to Internationalize their Science Lessons. </w:t>
      </w:r>
      <w:r w:rsidRPr="003E7DD1">
        <w:rPr>
          <w:rFonts w:ascii="Times" w:eastAsia="Times" w:hAnsi="Times" w:cs="Times"/>
          <w:color w:val="000000" w:themeColor="text1"/>
          <w:szCs w:val="24"/>
        </w:rPr>
        <w:t>Funded by</w:t>
      </w:r>
      <w:r w:rsidRPr="003E7DD1">
        <w:rPr>
          <w:rFonts w:ascii="Times" w:eastAsia="Times" w:hAnsi="Times" w:cs="Times"/>
          <w:i/>
          <w:iCs/>
          <w:color w:val="000000" w:themeColor="text1"/>
          <w:szCs w:val="24"/>
        </w:rPr>
        <w:t xml:space="preserve"> </w:t>
      </w:r>
      <w:r w:rsidR="6FC5419A" w:rsidRPr="003E7DD1">
        <w:rPr>
          <w:rFonts w:ascii="Times" w:eastAsia="Times" w:hAnsi="Times" w:cs="Times"/>
          <w:color w:val="000000" w:themeColor="text1"/>
          <w:szCs w:val="24"/>
        </w:rPr>
        <w:t xml:space="preserve">Indiana University, Office of Vice President for International </w:t>
      </w:r>
      <w:r w:rsidR="5ADC7CB7" w:rsidRPr="003E7DD1">
        <w:rPr>
          <w:rFonts w:ascii="Times" w:eastAsia="Times" w:hAnsi="Times" w:cs="Times"/>
          <w:color w:val="000000" w:themeColor="text1"/>
          <w:szCs w:val="24"/>
        </w:rPr>
        <w:t>Affairs, Global Gateway Grant: $</w:t>
      </w:r>
      <w:r w:rsidR="62883CBB" w:rsidRPr="003E7DD1">
        <w:rPr>
          <w:rFonts w:ascii="Times" w:eastAsia="Times" w:hAnsi="Times" w:cs="Times"/>
          <w:color w:val="000000" w:themeColor="text1"/>
          <w:szCs w:val="24"/>
        </w:rPr>
        <w:t>12,194.00. [03/24].</w:t>
      </w:r>
      <w:r w:rsidR="62883CBB" w:rsidRPr="00AD7CE4">
        <w:rPr>
          <w:rFonts w:ascii="Times" w:eastAsia="Times" w:hAnsi="Times" w:cs="Times"/>
          <w:color w:val="000000" w:themeColor="text1"/>
          <w:szCs w:val="24"/>
        </w:rPr>
        <w:t xml:space="preserve"> </w:t>
      </w:r>
    </w:p>
    <w:p w14:paraId="018E7751" w14:textId="03521E1E" w:rsidR="792B87ED" w:rsidRDefault="792B87ED" w:rsidP="792B87ED">
      <w:pPr>
        <w:rPr>
          <w:i/>
          <w:iCs/>
        </w:rPr>
      </w:pPr>
    </w:p>
    <w:p w14:paraId="69F2861C" w14:textId="2865BFAE" w:rsidR="1109E752" w:rsidRPr="00747864" w:rsidRDefault="4444BEFA" w:rsidP="792B87ED">
      <w:pPr>
        <w:rPr>
          <w:i/>
          <w:iCs/>
        </w:rPr>
      </w:pPr>
      <w:r w:rsidRPr="792B87ED">
        <w:rPr>
          <w:i/>
          <w:iCs/>
        </w:rPr>
        <w:t>A Collaborative Action Research Project on Contextualizing Preservi</w:t>
      </w:r>
      <w:r w:rsidR="341AD6AF" w:rsidRPr="792B87ED">
        <w:rPr>
          <w:i/>
          <w:iCs/>
        </w:rPr>
        <w:t>c</w:t>
      </w:r>
      <w:r w:rsidRPr="792B87ED">
        <w:rPr>
          <w:i/>
          <w:iCs/>
        </w:rPr>
        <w:t xml:space="preserve">e Teachers' Practices of Science in Authentic Sustainability Issues. </w:t>
      </w:r>
      <w:r>
        <w:t>Submitted to Indiana University, Office of the Vice Provost for Research, Collaborative Research and Creative Funding: $20,000.00. [03/01]. Principal Investigator.</w:t>
      </w:r>
    </w:p>
    <w:p w14:paraId="4CED002B" w14:textId="734951E0" w:rsidR="1109E752" w:rsidRPr="00747864" w:rsidRDefault="1109E752" w:rsidP="1109E752">
      <w:pPr>
        <w:rPr>
          <w:szCs w:val="24"/>
        </w:rPr>
      </w:pPr>
    </w:p>
    <w:p w14:paraId="3DE1FF7B" w14:textId="533365C4" w:rsidR="00987DF5" w:rsidRPr="00747864" w:rsidRDefault="1109E752" w:rsidP="00CD54CB">
      <w:pPr>
        <w:contextualSpacing/>
        <w:rPr>
          <w:szCs w:val="24"/>
        </w:rPr>
      </w:pPr>
      <w:r w:rsidRPr="00747864">
        <w:rPr>
          <w:i/>
          <w:iCs/>
        </w:rPr>
        <w:t>Summer Writing-Teaching Grant</w:t>
      </w:r>
      <w:r w:rsidRPr="00747864">
        <w:t xml:space="preserve">. Funded by the Indiana University Bloomington Campus Writing Program: $1,500. [06/15]. Principal Investigator. </w:t>
      </w:r>
    </w:p>
    <w:p w14:paraId="2212DBDD" w14:textId="77777777" w:rsidR="00987DF5" w:rsidRPr="00747864" w:rsidRDefault="00987DF5" w:rsidP="00CD54CB">
      <w:pPr>
        <w:contextualSpacing/>
        <w:rPr>
          <w:i/>
          <w:szCs w:val="24"/>
        </w:rPr>
      </w:pPr>
    </w:p>
    <w:p w14:paraId="1A187162" w14:textId="2636D616" w:rsidR="00D90BA4" w:rsidRPr="00747864" w:rsidRDefault="00D90BA4" w:rsidP="00CD54CB">
      <w:pPr>
        <w:contextualSpacing/>
        <w:rPr>
          <w:szCs w:val="24"/>
        </w:rPr>
      </w:pPr>
      <w:r w:rsidRPr="00747864">
        <w:rPr>
          <w:i/>
          <w:szCs w:val="24"/>
        </w:rPr>
        <w:t xml:space="preserve">Enhancing the Levels of Complex Reasoning Used by Pre-Elementary Education Majors Engaging in Technology-Enhanced Scientific Practices: Phase I. </w:t>
      </w:r>
      <w:r w:rsidR="0044636A" w:rsidRPr="00747864">
        <w:rPr>
          <w:szCs w:val="24"/>
        </w:rPr>
        <w:t>Funded by the</w:t>
      </w:r>
      <w:r w:rsidRPr="00747864">
        <w:rPr>
          <w:szCs w:val="24"/>
        </w:rPr>
        <w:t xml:space="preserve"> Scholarship of Teaching and Learning Grant Program: $2,000. </w:t>
      </w:r>
      <w:r w:rsidR="0044636A" w:rsidRPr="00747864">
        <w:rPr>
          <w:szCs w:val="24"/>
        </w:rPr>
        <w:t>[01/01/15-12/3/15].</w:t>
      </w:r>
    </w:p>
    <w:p w14:paraId="36C27A0B" w14:textId="77777777" w:rsidR="00D90BA4" w:rsidRPr="00747864" w:rsidRDefault="00D90BA4" w:rsidP="00CD54CB">
      <w:pPr>
        <w:contextualSpacing/>
        <w:rPr>
          <w:i/>
          <w:szCs w:val="24"/>
        </w:rPr>
      </w:pPr>
    </w:p>
    <w:p w14:paraId="682505CF" w14:textId="5F801C37" w:rsidR="00EA7BBF" w:rsidRPr="00747864" w:rsidRDefault="00EA7BBF" w:rsidP="00CD54CB">
      <w:pPr>
        <w:contextualSpacing/>
        <w:rPr>
          <w:szCs w:val="24"/>
        </w:rPr>
      </w:pPr>
      <w:r w:rsidRPr="00747864">
        <w:rPr>
          <w:i/>
          <w:szCs w:val="24"/>
        </w:rPr>
        <w:t xml:space="preserve">Shifting Mindsets: Understanding the Structural Supports Needed to Successfully Implement Project-Based Instruction. </w:t>
      </w:r>
      <w:r w:rsidRPr="00747864">
        <w:rPr>
          <w:szCs w:val="24"/>
        </w:rPr>
        <w:t>Funded by Indiana University, Office of the Vice Provost for Research, Bridge Grant Competition: $</w:t>
      </w:r>
      <w:r w:rsidR="00FC7957" w:rsidRPr="00747864">
        <w:rPr>
          <w:szCs w:val="24"/>
        </w:rPr>
        <w:t>64,013</w:t>
      </w:r>
      <w:r w:rsidRPr="00747864">
        <w:rPr>
          <w:szCs w:val="24"/>
        </w:rPr>
        <w:t xml:space="preserve">.00.  [07/15/08-09/30/09]. </w:t>
      </w:r>
      <w:r w:rsidR="00D61A69" w:rsidRPr="00747864">
        <w:rPr>
          <w:szCs w:val="24"/>
        </w:rPr>
        <w:t xml:space="preserve">Principal Investigator. </w:t>
      </w:r>
    </w:p>
    <w:p w14:paraId="6F5CB581" w14:textId="77777777" w:rsidR="00EA7BBF" w:rsidRPr="00747864" w:rsidRDefault="00EA7BBF" w:rsidP="00CD54CB">
      <w:pPr>
        <w:contextualSpacing/>
        <w:rPr>
          <w:i/>
          <w:szCs w:val="24"/>
        </w:rPr>
      </w:pPr>
    </w:p>
    <w:p w14:paraId="60F7D170" w14:textId="50C75B59" w:rsidR="009675A5" w:rsidRPr="00747864" w:rsidRDefault="00EA7BBF" w:rsidP="00CD54CB">
      <w:pPr>
        <w:contextualSpacing/>
        <w:rPr>
          <w:szCs w:val="24"/>
        </w:rPr>
      </w:pPr>
      <w:r w:rsidRPr="00747864">
        <w:rPr>
          <w:i/>
          <w:szCs w:val="24"/>
        </w:rPr>
        <w:t xml:space="preserve">Enhancing Urban, African American Girls’ Conceptual Engagement in Science and Mathematics. </w:t>
      </w:r>
      <w:r w:rsidRPr="00747864">
        <w:rPr>
          <w:szCs w:val="24"/>
        </w:rPr>
        <w:t xml:space="preserve">Funded by College of Education/Stage II Pathways Initiatives: $39,965. [7/1/2008-6/30/2010]. </w:t>
      </w:r>
      <w:r w:rsidR="00D61A69" w:rsidRPr="00747864">
        <w:rPr>
          <w:szCs w:val="24"/>
        </w:rPr>
        <w:t xml:space="preserve">Principal Investigator. </w:t>
      </w:r>
    </w:p>
    <w:p w14:paraId="2F1C58D2" w14:textId="77777777" w:rsidR="00EA7BBF" w:rsidRPr="00747864" w:rsidRDefault="00EA7BBF" w:rsidP="00CD54CB">
      <w:pPr>
        <w:contextualSpacing/>
        <w:rPr>
          <w:i/>
          <w:szCs w:val="24"/>
        </w:rPr>
      </w:pPr>
    </w:p>
    <w:p w14:paraId="6D883A77" w14:textId="0B08385B" w:rsidR="00EA7BBF" w:rsidRPr="00747864" w:rsidRDefault="00EA7BBF" w:rsidP="00CD54CB">
      <w:pPr>
        <w:contextualSpacing/>
        <w:rPr>
          <w:szCs w:val="24"/>
        </w:rPr>
      </w:pPr>
      <w:r w:rsidRPr="00747864">
        <w:rPr>
          <w:i/>
          <w:szCs w:val="24"/>
        </w:rPr>
        <w:t xml:space="preserve">Planning for Progress: A Working Conference to Coordinate and Extend Efforts towards Enhancing Math and Science Instruction. </w:t>
      </w:r>
      <w:r w:rsidRPr="00747864">
        <w:rPr>
          <w:szCs w:val="24"/>
        </w:rPr>
        <w:t>Funded by the College of Education/Stage 1 Pathways Initiatives.  Internal Grant Competition: $5,000. [2/15/08-</w:t>
      </w:r>
      <w:r w:rsidR="009675A5" w:rsidRPr="00747864">
        <w:rPr>
          <w:szCs w:val="24"/>
        </w:rPr>
        <w:t xml:space="preserve">7/1/08].  </w:t>
      </w:r>
      <w:r w:rsidR="00D61A69" w:rsidRPr="00747864">
        <w:rPr>
          <w:szCs w:val="24"/>
        </w:rPr>
        <w:t>Project Director</w:t>
      </w:r>
      <w:r w:rsidR="009675A5" w:rsidRPr="00747864">
        <w:rPr>
          <w:szCs w:val="24"/>
        </w:rPr>
        <w:t xml:space="preserve">. </w:t>
      </w:r>
    </w:p>
    <w:p w14:paraId="1E37E0B1" w14:textId="77777777" w:rsidR="00EA7BBF" w:rsidRPr="00747864" w:rsidRDefault="00EA7BBF" w:rsidP="00CD54CB">
      <w:pPr>
        <w:contextualSpacing/>
        <w:rPr>
          <w:i/>
          <w:szCs w:val="24"/>
        </w:rPr>
      </w:pPr>
    </w:p>
    <w:p w14:paraId="60B3AAB5" w14:textId="5566B86D" w:rsidR="00EA7BBF" w:rsidRPr="00747864" w:rsidRDefault="00EA7BBF" w:rsidP="00CD54CB">
      <w:pPr>
        <w:contextualSpacing/>
        <w:rPr>
          <w:szCs w:val="24"/>
        </w:rPr>
      </w:pPr>
      <w:r w:rsidRPr="00747864">
        <w:rPr>
          <w:i/>
          <w:szCs w:val="24"/>
        </w:rPr>
        <w:t xml:space="preserve">The Dynamics of Difference in Inquiry Science. </w:t>
      </w:r>
      <w:r w:rsidRPr="00747864">
        <w:rPr>
          <w:szCs w:val="24"/>
        </w:rPr>
        <w:t xml:space="preserve">Funded by the Office of Research &amp; Development Proffitt Internal Grant Competition: $16,927. [7/1/2007-6/30/2008]. </w:t>
      </w:r>
      <w:r w:rsidR="00D61A69" w:rsidRPr="00747864">
        <w:rPr>
          <w:szCs w:val="24"/>
        </w:rPr>
        <w:t>Principal Investigator.</w:t>
      </w:r>
      <w:r w:rsidR="009675A5" w:rsidRPr="00747864">
        <w:rPr>
          <w:szCs w:val="24"/>
        </w:rPr>
        <w:t xml:space="preserve"> </w:t>
      </w:r>
    </w:p>
    <w:p w14:paraId="67A8DBBC" w14:textId="77777777" w:rsidR="00EA7BBF" w:rsidRPr="00747864" w:rsidRDefault="00EA7BBF" w:rsidP="00CD54CB">
      <w:pPr>
        <w:contextualSpacing/>
        <w:rPr>
          <w:i/>
          <w:szCs w:val="24"/>
        </w:rPr>
      </w:pPr>
    </w:p>
    <w:p w14:paraId="5402B069" w14:textId="60BDFE5E" w:rsidR="00EA7BBF" w:rsidRPr="00747864" w:rsidRDefault="00EA7BBF" w:rsidP="00CD54CB">
      <w:pPr>
        <w:contextualSpacing/>
        <w:rPr>
          <w:szCs w:val="24"/>
        </w:rPr>
      </w:pPr>
      <w:r w:rsidRPr="00747864">
        <w:rPr>
          <w:i/>
          <w:szCs w:val="24"/>
        </w:rPr>
        <w:t xml:space="preserve">Relational Accountability: What Do Formative Assessments Look Like in Teacher &amp; Learning Practices?  </w:t>
      </w:r>
      <w:r w:rsidRPr="00747864">
        <w:rPr>
          <w:szCs w:val="24"/>
        </w:rPr>
        <w:t xml:space="preserve">funded by College of Education &amp; Human Sciences Multi-Disciplinary Research Program: $20,000.  [06/04 – 05/05]. </w:t>
      </w:r>
      <w:r w:rsidR="00D61A69" w:rsidRPr="00747864">
        <w:rPr>
          <w:szCs w:val="24"/>
        </w:rPr>
        <w:t>Co-Principal Investigator</w:t>
      </w:r>
      <w:r w:rsidRPr="00747864">
        <w:rPr>
          <w:szCs w:val="24"/>
        </w:rPr>
        <w:t>.</w:t>
      </w:r>
    </w:p>
    <w:p w14:paraId="06368251" w14:textId="77777777" w:rsidR="00EA7BBF" w:rsidRPr="00747864" w:rsidRDefault="00EA7BBF" w:rsidP="00CD54CB">
      <w:pPr>
        <w:contextualSpacing/>
        <w:rPr>
          <w:i/>
          <w:szCs w:val="24"/>
        </w:rPr>
      </w:pPr>
    </w:p>
    <w:p w14:paraId="74320C8E" w14:textId="77777777" w:rsidR="00EA7BBF" w:rsidRPr="00747864" w:rsidRDefault="00EA7BBF" w:rsidP="008C2E27">
      <w:pPr>
        <w:ind w:right="720"/>
        <w:contextualSpacing/>
        <w:rPr>
          <w:szCs w:val="24"/>
        </w:rPr>
      </w:pPr>
      <w:r w:rsidRPr="00747864">
        <w:rPr>
          <w:i/>
          <w:szCs w:val="24"/>
        </w:rPr>
        <w:t xml:space="preserve">Food Safety Training for the Development of Standard Operating Procedures by School Food Service Personnel Project </w:t>
      </w:r>
      <w:r w:rsidRPr="00747864">
        <w:rPr>
          <w:szCs w:val="24"/>
        </w:rPr>
        <w:t>funded by UNL Office of Extended Education and Outreach [Awarded Summer '01].  Schwarz (PI), Tickner, Wells, and Buck.</w:t>
      </w:r>
    </w:p>
    <w:p w14:paraId="3F188717" w14:textId="77777777" w:rsidR="00EA7BBF" w:rsidRPr="00747864" w:rsidRDefault="00EA7BBF" w:rsidP="0037012D">
      <w:pPr>
        <w:ind w:left="720" w:right="720"/>
        <w:contextualSpacing/>
        <w:rPr>
          <w:szCs w:val="24"/>
        </w:rPr>
      </w:pPr>
    </w:p>
    <w:p w14:paraId="2B035F97" w14:textId="77777777" w:rsidR="00EA7BBF" w:rsidRPr="00747864" w:rsidRDefault="00EA7BBF" w:rsidP="008C2E27">
      <w:pPr>
        <w:ind w:right="720"/>
        <w:contextualSpacing/>
        <w:rPr>
          <w:szCs w:val="24"/>
        </w:rPr>
      </w:pPr>
      <w:r w:rsidRPr="00747864">
        <w:rPr>
          <w:i/>
          <w:szCs w:val="24"/>
        </w:rPr>
        <w:t>Virtual Science Teaching Practicum Experience</w:t>
      </w:r>
      <w:r w:rsidRPr="00747864">
        <w:rPr>
          <w:szCs w:val="24"/>
        </w:rPr>
        <w:t xml:space="preserve"> funded by Layman: $7,500. [Awarded Spring '01].  Buck (PI), </w:t>
      </w:r>
      <w:proofErr w:type="spellStart"/>
      <w:r w:rsidRPr="00747864">
        <w:rPr>
          <w:szCs w:val="24"/>
        </w:rPr>
        <w:t>Bolick</w:t>
      </w:r>
      <w:proofErr w:type="spellEnd"/>
      <w:r w:rsidRPr="00747864">
        <w:rPr>
          <w:szCs w:val="24"/>
        </w:rPr>
        <w:t>.</w:t>
      </w:r>
    </w:p>
    <w:p w14:paraId="3B76DC5A" w14:textId="77777777" w:rsidR="00EA7BBF" w:rsidRPr="00747864" w:rsidRDefault="00EA7BBF" w:rsidP="0037012D">
      <w:pPr>
        <w:ind w:left="720" w:right="720"/>
        <w:contextualSpacing/>
        <w:rPr>
          <w:i/>
          <w:szCs w:val="24"/>
        </w:rPr>
      </w:pPr>
    </w:p>
    <w:p w14:paraId="59F040E2" w14:textId="77777777" w:rsidR="00EA7BBF" w:rsidRPr="00747864" w:rsidRDefault="00EA7BBF" w:rsidP="008C2E27">
      <w:pPr>
        <w:ind w:right="720"/>
        <w:contextualSpacing/>
        <w:rPr>
          <w:szCs w:val="24"/>
        </w:rPr>
      </w:pPr>
      <w:r w:rsidRPr="00747864">
        <w:rPr>
          <w:i/>
          <w:szCs w:val="24"/>
        </w:rPr>
        <w:t>Virtual Science Teaching Practicum Experience</w:t>
      </w:r>
      <w:r w:rsidRPr="00747864">
        <w:rPr>
          <w:szCs w:val="24"/>
        </w:rPr>
        <w:t xml:space="preserve"> funded by Teachers College Institute: $4,500. [Awarded Spring '01].  Buck (PI), </w:t>
      </w:r>
      <w:proofErr w:type="spellStart"/>
      <w:r w:rsidRPr="00747864">
        <w:rPr>
          <w:szCs w:val="24"/>
        </w:rPr>
        <w:t>Bolick</w:t>
      </w:r>
      <w:proofErr w:type="spellEnd"/>
      <w:r w:rsidRPr="00747864">
        <w:rPr>
          <w:szCs w:val="24"/>
        </w:rPr>
        <w:t>.</w:t>
      </w:r>
    </w:p>
    <w:p w14:paraId="70F61649" w14:textId="77777777" w:rsidR="00EA7BBF" w:rsidRPr="00747864" w:rsidRDefault="00EA7BBF" w:rsidP="0037012D">
      <w:pPr>
        <w:ind w:left="720" w:right="720"/>
        <w:contextualSpacing/>
        <w:rPr>
          <w:szCs w:val="24"/>
        </w:rPr>
      </w:pPr>
    </w:p>
    <w:p w14:paraId="2BC1D5D9" w14:textId="77777777" w:rsidR="00EA7BBF" w:rsidRPr="00747864" w:rsidRDefault="00EA7BBF" w:rsidP="008C2E27">
      <w:pPr>
        <w:ind w:right="720"/>
        <w:contextualSpacing/>
        <w:rPr>
          <w:szCs w:val="24"/>
        </w:rPr>
      </w:pPr>
      <w:r w:rsidRPr="00747864">
        <w:rPr>
          <w:i/>
          <w:szCs w:val="24"/>
        </w:rPr>
        <w:t>Increasing the Support System for Women Faculty and Students in Science, Math and Engineering</w:t>
      </w:r>
      <w:r w:rsidRPr="00747864">
        <w:rPr>
          <w:szCs w:val="24"/>
        </w:rPr>
        <w:t xml:space="preserve"> $10,200. [Awarded Fall '00].  Leslie-</w:t>
      </w:r>
      <w:proofErr w:type="spellStart"/>
      <w:r w:rsidRPr="00747864">
        <w:rPr>
          <w:szCs w:val="24"/>
        </w:rPr>
        <w:t>Pelecky</w:t>
      </w:r>
      <w:proofErr w:type="spellEnd"/>
      <w:r w:rsidRPr="00747864">
        <w:rPr>
          <w:szCs w:val="24"/>
        </w:rPr>
        <w:t xml:space="preserve"> (PI), Holmes, Buck, Clark, and Scofield.</w:t>
      </w:r>
    </w:p>
    <w:p w14:paraId="4635ABE4" w14:textId="77777777" w:rsidR="00EA7BBF" w:rsidRPr="00747864" w:rsidRDefault="00EA7BBF" w:rsidP="0037012D">
      <w:pPr>
        <w:ind w:left="720" w:right="720"/>
        <w:contextualSpacing/>
        <w:rPr>
          <w:szCs w:val="24"/>
        </w:rPr>
      </w:pPr>
    </w:p>
    <w:p w14:paraId="14101D4D" w14:textId="77777777" w:rsidR="00EA7BBF" w:rsidRPr="00747864" w:rsidRDefault="00EA7BBF" w:rsidP="008C2E27">
      <w:pPr>
        <w:ind w:right="720"/>
        <w:contextualSpacing/>
        <w:rPr>
          <w:szCs w:val="24"/>
        </w:rPr>
      </w:pPr>
      <w:r w:rsidRPr="00747864">
        <w:rPr>
          <w:i/>
          <w:szCs w:val="24"/>
        </w:rPr>
        <w:t>Understanding Middle School Absenteeism</w:t>
      </w:r>
      <w:r w:rsidRPr="00747864">
        <w:rPr>
          <w:szCs w:val="24"/>
        </w:rPr>
        <w:t xml:space="preserve"> funded by Layman: $7,500. [Awarded Spring, '00]. </w:t>
      </w:r>
      <w:proofErr w:type="spellStart"/>
      <w:r w:rsidRPr="00747864">
        <w:rPr>
          <w:szCs w:val="24"/>
        </w:rPr>
        <w:t>Weissinger</w:t>
      </w:r>
      <w:proofErr w:type="spellEnd"/>
      <w:r w:rsidRPr="00747864">
        <w:rPr>
          <w:szCs w:val="24"/>
        </w:rPr>
        <w:t xml:space="preserve"> (PI), Newman, Buck, and </w:t>
      </w:r>
      <w:proofErr w:type="spellStart"/>
      <w:r w:rsidRPr="00747864">
        <w:rPr>
          <w:szCs w:val="24"/>
        </w:rPr>
        <w:t>Dlugosh</w:t>
      </w:r>
      <w:proofErr w:type="spellEnd"/>
      <w:r w:rsidRPr="00747864">
        <w:rPr>
          <w:szCs w:val="24"/>
        </w:rPr>
        <w:t>.</w:t>
      </w:r>
    </w:p>
    <w:p w14:paraId="4940D3C9" w14:textId="77777777" w:rsidR="00EA7BBF" w:rsidRPr="00747864" w:rsidRDefault="00EA7BBF" w:rsidP="0037012D">
      <w:pPr>
        <w:ind w:left="720" w:right="720"/>
        <w:contextualSpacing/>
        <w:rPr>
          <w:szCs w:val="24"/>
        </w:rPr>
      </w:pPr>
    </w:p>
    <w:p w14:paraId="5709A46E" w14:textId="77777777" w:rsidR="00EA7BBF" w:rsidRPr="00747864" w:rsidRDefault="00EA7BBF" w:rsidP="008C2E27">
      <w:pPr>
        <w:ind w:right="720"/>
        <w:contextualSpacing/>
        <w:rPr>
          <w:szCs w:val="24"/>
        </w:rPr>
      </w:pPr>
      <w:r w:rsidRPr="00747864">
        <w:rPr>
          <w:i/>
          <w:szCs w:val="24"/>
        </w:rPr>
        <w:t>Understanding Middle School Absenteeism</w:t>
      </w:r>
      <w:r w:rsidRPr="00747864">
        <w:rPr>
          <w:szCs w:val="24"/>
        </w:rPr>
        <w:t xml:space="preserve"> funded by Teachers College Institute: $4,500 [Awarded Spring, '00].  </w:t>
      </w:r>
      <w:proofErr w:type="spellStart"/>
      <w:r w:rsidRPr="00747864">
        <w:rPr>
          <w:szCs w:val="24"/>
        </w:rPr>
        <w:t>Weissinger</w:t>
      </w:r>
      <w:proofErr w:type="spellEnd"/>
      <w:r w:rsidRPr="00747864">
        <w:rPr>
          <w:szCs w:val="24"/>
        </w:rPr>
        <w:t xml:space="preserve"> (PI), Newman, Buck, and </w:t>
      </w:r>
      <w:proofErr w:type="spellStart"/>
      <w:r w:rsidRPr="00747864">
        <w:rPr>
          <w:szCs w:val="24"/>
        </w:rPr>
        <w:t>Dlugosh</w:t>
      </w:r>
      <w:proofErr w:type="spellEnd"/>
      <w:r w:rsidRPr="00747864">
        <w:rPr>
          <w:szCs w:val="24"/>
        </w:rPr>
        <w:t>.</w:t>
      </w:r>
    </w:p>
    <w:p w14:paraId="27F5E4B5" w14:textId="77777777" w:rsidR="00EA7BBF" w:rsidRPr="00747864" w:rsidRDefault="00EA7BBF" w:rsidP="0037012D">
      <w:pPr>
        <w:ind w:left="720" w:right="720"/>
        <w:contextualSpacing/>
        <w:rPr>
          <w:szCs w:val="24"/>
        </w:rPr>
      </w:pPr>
    </w:p>
    <w:p w14:paraId="1F53B7F1" w14:textId="77777777" w:rsidR="00EA7BBF" w:rsidRPr="00747864" w:rsidRDefault="00EA7BBF" w:rsidP="008C2E27">
      <w:pPr>
        <w:ind w:right="720"/>
        <w:contextualSpacing/>
        <w:rPr>
          <w:szCs w:val="24"/>
        </w:rPr>
      </w:pPr>
      <w:r w:rsidRPr="00747864">
        <w:rPr>
          <w:i/>
          <w:szCs w:val="24"/>
        </w:rPr>
        <w:t xml:space="preserve">Looking at the Environment Through the Eyes of Adolescent Girls. </w:t>
      </w:r>
      <w:r w:rsidRPr="00747864">
        <w:rPr>
          <w:szCs w:val="24"/>
        </w:rPr>
        <w:t>funded by Layman: $7,459.75 [Awarded Spring, '99]. Buck (PI).</w:t>
      </w:r>
    </w:p>
    <w:p w14:paraId="69C45743" w14:textId="77777777" w:rsidR="00EA7BBF" w:rsidRPr="00747864" w:rsidRDefault="00EA7BBF" w:rsidP="0037012D">
      <w:pPr>
        <w:ind w:left="720" w:right="720"/>
        <w:contextualSpacing/>
        <w:rPr>
          <w:sz w:val="20"/>
        </w:rPr>
      </w:pPr>
    </w:p>
    <w:p w14:paraId="41FB9C68" w14:textId="77777777" w:rsidR="00EA7BBF" w:rsidRPr="00747864" w:rsidRDefault="00EA7BBF" w:rsidP="00CD54CB">
      <w:pPr>
        <w:contextualSpacing/>
        <w:rPr>
          <w:b/>
          <w:szCs w:val="24"/>
        </w:rPr>
      </w:pPr>
    </w:p>
    <w:p w14:paraId="6CAC262F" w14:textId="77777777" w:rsidR="00EA7BBF" w:rsidRPr="00747864" w:rsidRDefault="00EA7BBF" w:rsidP="00CD54CB">
      <w:pPr>
        <w:contextualSpacing/>
        <w:rPr>
          <w:b/>
          <w:szCs w:val="24"/>
        </w:rPr>
      </w:pPr>
      <w:r w:rsidRPr="00747864">
        <w:rPr>
          <w:b/>
          <w:szCs w:val="24"/>
        </w:rPr>
        <w:t>COURSES TAUGHT:</w:t>
      </w:r>
    </w:p>
    <w:p w14:paraId="2341C233" w14:textId="77777777" w:rsidR="00EA7BBF" w:rsidRPr="00747864" w:rsidRDefault="00EA7BBF" w:rsidP="00CD54CB">
      <w:pPr>
        <w:contextualSpacing/>
        <w:rPr>
          <w:b/>
          <w:szCs w:val="24"/>
          <w:u w:val="single"/>
        </w:rPr>
      </w:pPr>
      <w:r w:rsidRPr="00747864">
        <w:rPr>
          <w:b/>
          <w:szCs w:val="24"/>
          <w:u w:val="single"/>
        </w:rPr>
        <w:t>Indiana University</w:t>
      </w:r>
    </w:p>
    <w:p w14:paraId="2CC3F260" w14:textId="77777777" w:rsidR="00EA7BBF" w:rsidRPr="00747864" w:rsidRDefault="00642428" w:rsidP="00CD54CB">
      <w:pPr>
        <w:contextualSpacing/>
        <w:rPr>
          <w:szCs w:val="24"/>
        </w:rPr>
      </w:pPr>
      <w:r w:rsidRPr="00747864">
        <w:rPr>
          <w:szCs w:val="24"/>
        </w:rPr>
        <w:t>M346</w:t>
      </w:r>
      <w:r w:rsidR="00EA7BBF" w:rsidRPr="00747864">
        <w:rPr>
          <w:szCs w:val="24"/>
        </w:rPr>
        <w:t>: Exploring Secondary School Science Teaching</w:t>
      </w:r>
      <w:r w:rsidRPr="00747864">
        <w:rPr>
          <w:szCs w:val="24"/>
        </w:rPr>
        <w:t xml:space="preserve"> (Undergraduate)</w:t>
      </w:r>
    </w:p>
    <w:p w14:paraId="74360A2A" w14:textId="77777777" w:rsidR="00642428" w:rsidRPr="00747864" w:rsidRDefault="00642428" w:rsidP="00CD54CB">
      <w:pPr>
        <w:contextualSpacing/>
        <w:rPr>
          <w:szCs w:val="24"/>
        </w:rPr>
      </w:pPr>
      <w:r w:rsidRPr="00747864">
        <w:rPr>
          <w:szCs w:val="24"/>
        </w:rPr>
        <w:t>Q546: Exploring Secondary School Science Teaching (Graduate)</w:t>
      </w:r>
    </w:p>
    <w:p w14:paraId="5830DD6D" w14:textId="77777777" w:rsidR="00EA7BBF" w:rsidRPr="00747864" w:rsidRDefault="00EA7BBF" w:rsidP="00CD54CB">
      <w:pPr>
        <w:contextualSpacing/>
        <w:rPr>
          <w:szCs w:val="24"/>
        </w:rPr>
      </w:pPr>
      <w:r w:rsidRPr="00747864">
        <w:rPr>
          <w:szCs w:val="24"/>
        </w:rPr>
        <w:t>Q200: Introduction to Scientific Inquiry</w:t>
      </w:r>
    </w:p>
    <w:p w14:paraId="1C24DAE6" w14:textId="74DB6F38" w:rsidR="00EC4ACA" w:rsidRPr="00747864" w:rsidRDefault="00EA7BBF" w:rsidP="00CD54CB">
      <w:pPr>
        <w:contextualSpacing/>
        <w:rPr>
          <w:szCs w:val="24"/>
        </w:rPr>
      </w:pPr>
      <w:r w:rsidRPr="00747864">
        <w:rPr>
          <w:szCs w:val="24"/>
        </w:rPr>
        <w:t>Q200: Introduction to Scientific Inquiry (lecture)</w:t>
      </w:r>
    </w:p>
    <w:p w14:paraId="4BD4B6BF" w14:textId="02D03777" w:rsidR="00EC4ACA" w:rsidRPr="00747864" w:rsidRDefault="00EC4ACA" w:rsidP="00CD54CB">
      <w:pPr>
        <w:contextualSpacing/>
        <w:rPr>
          <w:szCs w:val="24"/>
        </w:rPr>
      </w:pPr>
      <w:r w:rsidRPr="00747864">
        <w:rPr>
          <w:szCs w:val="24"/>
        </w:rPr>
        <w:t>J705: Inquiry in Curriculum &amp; Instruction</w:t>
      </w:r>
    </w:p>
    <w:p w14:paraId="3A73AD68" w14:textId="0B4DC1AC" w:rsidR="00EC4ACA" w:rsidRPr="00747864" w:rsidRDefault="00EC4ACA" w:rsidP="00CD54CB">
      <w:pPr>
        <w:contextualSpacing/>
        <w:rPr>
          <w:szCs w:val="24"/>
        </w:rPr>
      </w:pPr>
      <w:r w:rsidRPr="00747864">
        <w:rPr>
          <w:szCs w:val="24"/>
        </w:rPr>
        <w:t>J795: Dissertation Proposal Preparation</w:t>
      </w:r>
    </w:p>
    <w:p w14:paraId="4CEE7AC7" w14:textId="73E8FA3C" w:rsidR="00EC4ACA" w:rsidRPr="00747864" w:rsidRDefault="00EC4ACA" w:rsidP="00CD54CB">
      <w:pPr>
        <w:contextualSpacing/>
        <w:rPr>
          <w:szCs w:val="24"/>
        </w:rPr>
      </w:pPr>
      <w:r w:rsidRPr="00747864">
        <w:rPr>
          <w:szCs w:val="24"/>
        </w:rPr>
        <w:t>J710: Paradigms and Programs in Teacher Education</w:t>
      </w:r>
    </w:p>
    <w:p w14:paraId="7DBF77CA" w14:textId="77777777" w:rsidR="00EA7BBF" w:rsidRPr="00747864" w:rsidRDefault="00EA7BBF" w:rsidP="00CD54CB">
      <w:pPr>
        <w:contextualSpacing/>
        <w:rPr>
          <w:szCs w:val="24"/>
        </w:rPr>
      </w:pPr>
      <w:r w:rsidRPr="00747864">
        <w:rPr>
          <w:szCs w:val="24"/>
        </w:rPr>
        <w:t>J762: Topical Seminar: Teaching by Scientific Inquiry</w:t>
      </w:r>
    </w:p>
    <w:p w14:paraId="35636D68" w14:textId="77777777" w:rsidR="00EA7BBF" w:rsidRPr="00747864" w:rsidRDefault="00EA7BBF" w:rsidP="00CD54CB">
      <w:pPr>
        <w:contextualSpacing/>
        <w:rPr>
          <w:szCs w:val="24"/>
        </w:rPr>
      </w:pPr>
      <w:r w:rsidRPr="00747864">
        <w:rPr>
          <w:szCs w:val="24"/>
        </w:rPr>
        <w:t>Q540: Teaching Environmental Education</w:t>
      </w:r>
    </w:p>
    <w:p w14:paraId="4268ED59" w14:textId="77777777" w:rsidR="00EA7BBF" w:rsidRPr="00747864" w:rsidRDefault="00EA7BBF" w:rsidP="00CD54CB">
      <w:pPr>
        <w:contextualSpacing/>
        <w:rPr>
          <w:szCs w:val="24"/>
        </w:rPr>
      </w:pPr>
      <w:r w:rsidRPr="00747864">
        <w:rPr>
          <w:szCs w:val="24"/>
        </w:rPr>
        <w:t>E548: Advanced Study in Teaching Science in the Elementary School/Urban School Partnerships</w:t>
      </w:r>
    </w:p>
    <w:p w14:paraId="4E663C82" w14:textId="2E58A811" w:rsidR="00EA7BBF" w:rsidRDefault="00EA7BBF" w:rsidP="00CD54CB">
      <w:pPr>
        <w:contextualSpacing/>
        <w:rPr>
          <w:szCs w:val="24"/>
        </w:rPr>
      </w:pPr>
      <w:r w:rsidRPr="00747864">
        <w:rPr>
          <w:szCs w:val="24"/>
        </w:rPr>
        <w:t xml:space="preserve">Q612: </w:t>
      </w:r>
      <w:r w:rsidR="00272D11" w:rsidRPr="00747864">
        <w:rPr>
          <w:szCs w:val="24"/>
        </w:rPr>
        <w:t>Topical Seminar/</w:t>
      </w:r>
      <w:r w:rsidRPr="00747864">
        <w:rPr>
          <w:szCs w:val="24"/>
        </w:rPr>
        <w:t>Culture, Gender, Society and Science Education</w:t>
      </w:r>
    </w:p>
    <w:p w14:paraId="1560F1F6" w14:textId="13D80CC8" w:rsidR="00BA7561" w:rsidRPr="00747864" w:rsidRDefault="00BA7561" w:rsidP="00CD54CB">
      <w:pPr>
        <w:contextualSpacing/>
        <w:rPr>
          <w:szCs w:val="24"/>
        </w:rPr>
      </w:pPr>
      <w:r>
        <w:rPr>
          <w:szCs w:val="24"/>
        </w:rPr>
        <w:t>Q612: Topical Seminar/Environmental Edu</w:t>
      </w:r>
      <w:r w:rsidR="00721146">
        <w:rPr>
          <w:szCs w:val="24"/>
        </w:rPr>
        <w:t>cation</w:t>
      </w:r>
    </w:p>
    <w:p w14:paraId="432C2483" w14:textId="77777777" w:rsidR="00EA7BBF" w:rsidRPr="00747864" w:rsidRDefault="00EA7BBF" w:rsidP="00CD54CB">
      <w:pPr>
        <w:contextualSpacing/>
        <w:rPr>
          <w:b/>
          <w:szCs w:val="24"/>
          <w:u w:val="single"/>
        </w:rPr>
      </w:pPr>
      <w:r w:rsidRPr="00747864">
        <w:rPr>
          <w:b/>
          <w:szCs w:val="24"/>
          <w:u w:val="single"/>
        </w:rPr>
        <w:t>University of Nebraska-Lincoln</w:t>
      </w:r>
    </w:p>
    <w:p w14:paraId="0F8194E7" w14:textId="77777777" w:rsidR="00EA7BBF" w:rsidRPr="00747864" w:rsidRDefault="00EA7BBF" w:rsidP="00CD54CB">
      <w:pPr>
        <w:contextualSpacing/>
        <w:rPr>
          <w:szCs w:val="24"/>
        </w:rPr>
      </w:pPr>
      <w:r w:rsidRPr="00747864">
        <w:rPr>
          <w:szCs w:val="24"/>
        </w:rPr>
        <w:t>TLTE315: Teaching Science in the Elementary School</w:t>
      </w:r>
    </w:p>
    <w:p w14:paraId="793A1730" w14:textId="77777777" w:rsidR="00EA7BBF" w:rsidRPr="00747864" w:rsidRDefault="00EA7BBF" w:rsidP="00CD54CB">
      <w:pPr>
        <w:contextualSpacing/>
        <w:rPr>
          <w:szCs w:val="24"/>
        </w:rPr>
      </w:pPr>
      <w:r w:rsidRPr="00747864">
        <w:rPr>
          <w:szCs w:val="24"/>
        </w:rPr>
        <w:t>TLTE842: Seminar/ Diversity Science Field Experience</w:t>
      </w:r>
    </w:p>
    <w:p w14:paraId="44989242" w14:textId="77777777" w:rsidR="00EA7BBF" w:rsidRPr="00747864" w:rsidRDefault="00EA7BBF" w:rsidP="00CD54CB">
      <w:pPr>
        <w:contextualSpacing/>
        <w:rPr>
          <w:szCs w:val="24"/>
        </w:rPr>
      </w:pPr>
      <w:r w:rsidRPr="00747864">
        <w:rPr>
          <w:szCs w:val="24"/>
        </w:rPr>
        <w:t>TLTE543: Middle Level Science Methods</w:t>
      </w:r>
    </w:p>
    <w:p w14:paraId="2C2FD7B4" w14:textId="77777777" w:rsidR="00EA7BBF" w:rsidRPr="00747864" w:rsidRDefault="00EA7BBF" w:rsidP="00CD54CB">
      <w:pPr>
        <w:contextualSpacing/>
        <w:rPr>
          <w:szCs w:val="24"/>
        </w:rPr>
      </w:pPr>
      <w:r w:rsidRPr="00747864">
        <w:rPr>
          <w:szCs w:val="24"/>
        </w:rPr>
        <w:t>TLTE895: Action Research Seminar</w:t>
      </w:r>
    </w:p>
    <w:p w14:paraId="4272D32E" w14:textId="77777777" w:rsidR="00EA7BBF" w:rsidRPr="00747864" w:rsidRDefault="00EA7BBF" w:rsidP="00CD54CB">
      <w:pPr>
        <w:contextualSpacing/>
        <w:rPr>
          <w:szCs w:val="24"/>
        </w:rPr>
      </w:pPr>
      <w:r w:rsidRPr="00747864">
        <w:rPr>
          <w:szCs w:val="24"/>
        </w:rPr>
        <w:t>TLTE888: Teacher as Scholar Practitioner</w:t>
      </w:r>
    </w:p>
    <w:p w14:paraId="4A1C6DCB" w14:textId="77777777" w:rsidR="00EA7BBF" w:rsidRPr="00747864" w:rsidRDefault="00EA7BBF" w:rsidP="00CD54CB">
      <w:pPr>
        <w:contextualSpacing/>
        <w:rPr>
          <w:szCs w:val="24"/>
        </w:rPr>
      </w:pPr>
      <w:r w:rsidRPr="00747864">
        <w:rPr>
          <w:szCs w:val="24"/>
        </w:rPr>
        <w:t>TLTE801: Curriculum Inquiry</w:t>
      </w:r>
    </w:p>
    <w:p w14:paraId="3FACD5AB" w14:textId="77777777" w:rsidR="00EA7BBF" w:rsidRPr="00747864" w:rsidRDefault="00EA7BBF" w:rsidP="00CD54CB">
      <w:pPr>
        <w:contextualSpacing/>
        <w:rPr>
          <w:szCs w:val="24"/>
        </w:rPr>
      </w:pPr>
      <w:r w:rsidRPr="00747864">
        <w:rPr>
          <w:szCs w:val="24"/>
        </w:rPr>
        <w:t>TLTE842E: Objectives and Methods of Science Teaching (Middle Level)</w:t>
      </w:r>
    </w:p>
    <w:p w14:paraId="648DE18D" w14:textId="77777777" w:rsidR="00EA7BBF" w:rsidRPr="00747864" w:rsidRDefault="00EA7BBF" w:rsidP="00CD54CB">
      <w:pPr>
        <w:contextualSpacing/>
        <w:rPr>
          <w:szCs w:val="24"/>
        </w:rPr>
      </w:pPr>
      <w:r w:rsidRPr="00747864">
        <w:rPr>
          <w:szCs w:val="24"/>
        </w:rPr>
        <w:t>TLTE842A: Objectives and Methods of Science Teaching (Elementary)</w:t>
      </w:r>
    </w:p>
    <w:p w14:paraId="3212D5A9" w14:textId="77777777" w:rsidR="00EA7BBF" w:rsidRPr="004E4767" w:rsidRDefault="00EA7BBF" w:rsidP="00CD54CB">
      <w:pPr>
        <w:contextualSpacing/>
        <w:rPr>
          <w:szCs w:val="24"/>
        </w:rPr>
      </w:pPr>
      <w:r w:rsidRPr="00747864">
        <w:rPr>
          <w:szCs w:val="24"/>
        </w:rPr>
        <w:t>TLTE890: Culture and Schooling: Gender &amp; Science</w:t>
      </w:r>
    </w:p>
    <w:p w14:paraId="179B7C67" w14:textId="77777777" w:rsidR="00EA7BBF" w:rsidRPr="004E4767" w:rsidRDefault="00EA7BBF" w:rsidP="00CD54CB">
      <w:pPr>
        <w:contextualSpacing/>
        <w:rPr>
          <w:szCs w:val="24"/>
        </w:rPr>
      </w:pPr>
    </w:p>
    <w:p w14:paraId="7C471401" w14:textId="77777777" w:rsidR="00A40B22" w:rsidRPr="004E4767" w:rsidRDefault="00A40B22" w:rsidP="00CD54CB">
      <w:pPr>
        <w:rPr>
          <w:szCs w:val="24"/>
        </w:rPr>
      </w:pPr>
    </w:p>
    <w:sectPr w:rsidR="00A40B22" w:rsidRPr="004E4767" w:rsidSect="0009653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TimesNewRomanPSMT">
    <w:altName w:val="Times New Roman"/>
    <w:panose1 w:val="020B0604020202020204"/>
    <w:charset w:val="4D"/>
    <w:family w:val="auto"/>
    <w:pitch w:val="default"/>
    <w:sig w:usb0="00000003" w:usb1="00000000" w:usb2="00000000" w:usb3="00000000" w:csb0="00000001" w:csb1="00000000"/>
  </w:font>
  <w:font w:name="'times new roman'">
    <w:panose1 w:val="020B0604020202020204"/>
    <w:charset w:val="4D"/>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01375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CF745E"/>
    <w:multiLevelType w:val="multilevel"/>
    <w:tmpl w:val="0D48C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4918156">
    <w:abstractNumId w:val="0"/>
  </w:num>
  <w:num w:numId="2" w16cid:durableId="1018774670">
    <w:abstractNumId w:val="1"/>
  </w:num>
  <w:num w:numId="3" w16cid:durableId="1383865314">
    <w:abstractNumId w:val="2"/>
  </w:num>
  <w:num w:numId="4" w16cid:durableId="1400061106">
    <w:abstractNumId w:val="3"/>
  </w:num>
  <w:num w:numId="5" w16cid:durableId="2052222684">
    <w:abstractNumId w:val="4"/>
  </w:num>
  <w:num w:numId="6" w16cid:durableId="404884328">
    <w:abstractNumId w:val="5"/>
  </w:num>
  <w:num w:numId="7" w16cid:durableId="301466622">
    <w:abstractNumId w:val="6"/>
  </w:num>
  <w:num w:numId="8" w16cid:durableId="1547912284">
    <w:abstractNumId w:val="7"/>
  </w:num>
  <w:num w:numId="9" w16cid:durableId="1318454319">
    <w:abstractNumId w:val="8"/>
  </w:num>
  <w:num w:numId="10" w16cid:durableId="979723234">
    <w:abstractNumId w:val="9"/>
  </w:num>
  <w:num w:numId="11" w16cid:durableId="261424966">
    <w:abstractNumId w:val="10"/>
  </w:num>
  <w:num w:numId="12" w16cid:durableId="643199593">
    <w:abstractNumId w:val="11"/>
  </w:num>
  <w:num w:numId="13" w16cid:durableId="929773935">
    <w:abstractNumId w:val="12"/>
  </w:num>
  <w:num w:numId="14" w16cid:durableId="1354380057">
    <w:abstractNumId w:val="13"/>
  </w:num>
  <w:num w:numId="15" w16cid:durableId="1257209101">
    <w:abstractNumId w:val="14"/>
  </w:num>
  <w:num w:numId="16" w16cid:durableId="1667630031">
    <w:abstractNumId w:val="15"/>
  </w:num>
  <w:num w:numId="17" w16cid:durableId="1073696975">
    <w:abstractNumId w:val="16"/>
  </w:num>
  <w:num w:numId="18" w16cid:durableId="1257129364">
    <w:abstractNumId w:val="17"/>
  </w:num>
  <w:num w:numId="19" w16cid:durableId="713235163">
    <w:abstractNumId w:val="18"/>
  </w:num>
  <w:num w:numId="20" w16cid:durableId="1840929371">
    <w:abstractNumId w:val="19"/>
  </w:num>
  <w:num w:numId="21" w16cid:durableId="655688226">
    <w:abstractNumId w:val="20"/>
  </w:num>
  <w:num w:numId="22" w16cid:durableId="1896889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29392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BF"/>
    <w:rsid w:val="00000C99"/>
    <w:rsid w:val="00001187"/>
    <w:rsid w:val="00010F2D"/>
    <w:rsid w:val="00014FE5"/>
    <w:rsid w:val="000150CD"/>
    <w:rsid w:val="00024161"/>
    <w:rsid w:val="00026C82"/>
    <w:rsid w:val="000318AE"/>
    <w:rsid w:val="000352AD"/>
    <w:rsid w:val="000367EE"/>
    <w:rsid w:val="0003688D"/>
    <w:rsid w:val="000405B8"/>
    <w:rsid w:val="0004128E"/>
    <w:rsid w:val="00041511"/>
    <w:rsid w:val="0004204B"/>
    <w:rsid w:val="000438A2"/>
    <w:rsid w:val="00044A21"/>
    <w:rsid w:val="00053C62"/>
    <w:rsid w:val="000620E2"/>
    <w:rsid w:val="0006453E"/>
    <w:rsid w:val="00071EBB"/>
    <w:rsid w:val="0007331B"/>
    <w:rsid w:val="000733CD"/>
    <w:rsid w:val="0008251D"/>
    <w:rsid w:val="00082E2F"/>
    <w:rsid w:val="00084427"/>
    <w:rsid w:val="000850D6"/>
    <w:rsid w:val="00086BC0"/>
    <w:rsid w:val="00096539"/>
    <w:rsid w:val="000A1644"/>
    <w:rsid w:val="000A2779"/>
    <w:rsid w:val="000A4C01"/>
    <w:rsid w:val="000B39BA"/>
    <w:rsid w:val="000C1C8E"/>
    <w:rsid w:val="000C490C"/>
    <w:rsid w:val="000C5773"/>
    <w:rsid w:val="000C734E"/>
    <w:rsid w:val="000E229C"/>
    <w:rsid w:val="000E6E25"/>
    <w:rsid w:val="000F17DC"/>
    <w:rsid w:val="000F1C4C"/>
    <w:rsid w:val="000F21CF"/>
    <w:rsid w:val="000F25F8"/>
    <w:rsid w:val="000F4305"/>
    <w:rsid w:val="000F72B5"/>
    <w:rsid w:val="00100CFC"/>
    <w:rsid w:val="00103249"/>
    <w:rsid w:val="00104531"/>
    <w:rsid w:val="00110EDD"/>
    <w:rsid w:val="00122AA6"/>
    <w:rsid w:val="0012412C"/>
    <w:rsid w:val="001365FB"/>
    <w:rsid w:val="00137937"/>
    <w:rsid w:val="0014228A"/>
    <w:rsid w:val="00152D60"/>
    <w:rsid w:val="001566C2"/>
    <w:rsid w:val="00161ADC"/>
    <w:rsid w:val="00162824"/>
    <w:rsid w:val="001652C5"/>
    <w:rsid w:val="00166EAE"/>
    <w:rsid w:val="00170B62"/>
    <w:rsid w:val="001729DB"/>
    <w:rsid w:val="001771BC"/>
    <w:rsid w:val="001A336C"/>
    <w:rsid w:val="001A4F97"/>
    <w:rsid w:val="001A62F2"/>
    <w:rsid w:val="001B2703"/>
    <w:rsid w:val="001B5509"/>
    <w:rsid w:val="001B6778"/>
    <w:rsid w:val="001C5BEB"/>
    <w:rsid w:val="001D5049"/>
    <w:rsid w:val="001E1FC3"/>
    <w:rsid w:val="001E5942"/>
    <w:rsid w:val="001E7054"/>
    <w:rsid w:val="001F134F"/>
    <w:rsid w:val="001F5400"/>
    <w:rsid w:val="001F5DB5"/>
    <w:rsid w:val="0021215D"/>
    <w:rsid w:val="002204F3"/>
    <w:rsid w:val="00222252"/>
    <w:rsid w:val="00227CF2"/>
    <w:rsid w:val="00230AB1"/>
    <w:rsid w:val="00237A5B"/>
    <w:rsid w:val="00242188"/>
    <w:rsid w:val="00247F78"/>
    <w:rsid w:val="002506AA"/>
    <w:rsid w:val="002508BF"/>
    <w:rsid w:val="00250CC1"/>
    <w:rsid w:val="0025196F"/>
    <w:rsid w:val="00251A13"/>
    <w:rsid w:val="00251B0C"/>
    <w:rsid w:val="002546A2"/>
    <w:rsid w:val="002574CD"/>
    <w:rsid w:val="00265EF6"/>
    <w:rsid w:val="002670F0"/>
    <w:rsid w:val="0027225F"/>
    <w:rsid w:val="00272D11"/>
    <w:rsid w:val="0027382E"/>
    <w:rsid w:val="00273973"/>
    <w:rsid w:val="0027441C"/>
    <w:rsid w:val="00275657"/>
    <w:rsid w:val="002774F0"/>
    <w:rsid w:val="002816E0"/>
    <w:rsid w:val="002927D5"/>
    <w:rsid w:val="002A29F4"/>
    <w:rsid w:val="002A79CB"/>
    <w:rsid w:val="002B4340"/>
    <w:rsid w:val="002B6049"/>
    <w:rsid w:val="002C25AE"/>
    <w:rsid w:val="002D0F9A"/>
    <w:rsid w:val="002D16EF"/>
    <w:rsid w:val="002D358A"/>
    <w:rsid w:val="002D36E8"/>
    <w:rsid w:val="002D531F"/>
    <w:rsid w:val="002E12B5"/>
    <w:rsid w:val="002E1C84"/>
    <w:rsid w:val="002E2C86"/>
    <w:rsid w:val="002E60E1"/>
    <w:rsid w:val="002F2283"/>
    <w:rsid w:val="002F4203"/>
    <w:rsid w:val="002F742F"/>
    <w:rsid w:val="003017A3"/>
    <w:rsid w:val="00304BF7"/>
    <w:rsid w:val="00307BBD"/>
    <w:rsid w:val="00321E3B"/>
    <w:rsid w:val="00325796"/>
    <w:rsid w:val="0033706C"/>
    <w:rsid w:val="003412EB"/>
    <w:rsid w:val="00341DE2"/>
    <w:rsid w:val="003430F3"/>
    <w:rsid w:val="00343F62"/>
    <w:rsid w:val="0035062F"/>
    <w:rsid w:val="00352BEE"/>
    <w:rsid w:val="00361C72"/>
    <w:rsid w:val="00363078"/>
    <w:rsid w:val="00364200"/>
    <w:rsid w:val="00364C46"/>
    <w:rsid w:val="0037012D"/>
    <w:rsid w:val="00371D2E"/>
    <w:rsid w:val="00382A65"/>
    <w:rsid w:val="003A1B7E"/>
    <w:rsid w:val="003A2F44"/>
    <w:rsid w:val="003A6CF1"/>
    <w:rsid w:val="003A70A9"/>
    <w:rsid w:val="003C3D77"/>
    <w:rsid w:val="003C6729"/>
    <w:rsid w:val="003D1D4D"/>
    <w:rsid w:val="003E4B50"/>
    <w:rsid w:val="003E6DD3"/>
    <w:rsid w:val="003E7DD1"/>
    <w:rsid w:val="003F6AB5"/>
    <w:rsid w:val="00401C21"/>
    <w:rsid w:val="0040380E"/>
    <w:rsid w:val="0040480A"/>
    <w:rsid w:val="00406891"/>
    <w:rsid w:val="004070FA"/>
    <w:rsid w:val="00407B34"/>
    <w:rsid w:val="00413D97"/>
    <w:rsid w:val="004140B5"/>
    <w:rsid w:val="00416F4A"/>
    <w:rsid w:val="00420211"/>
    <w:rsid w:val="004216C1"/>
    <w:rsid w:val="0042633E"/>
    <w:rsid w:val="00427EFE"/>
    <w:rsid w:val="00432D77"/>
    <w:rsid w:val="004343F2"/>
    <w:rsid w:val="004412DE"/>
    <w:rsid w:val="00441625"/>
    <w:rsid w:val="0044636A"/>
    <w:rsid w:val="00452B20"/>
    <w:rsid w:val="004534C3"/>
    <w:rsid w:val="00462DEF"/>
    <w:rsid w:val="00463BCF"/>
    <w:rsid w:val="00465BBA"/>
    <w:rsid w:val="004669D7"/>
    <w:rsid w:val="0046798F"/>
    <w:rsid w:val="00472A46"/>
    <w:rsid w:val="00474E6B"/>
    <w:rsid w:val="00475A3B"/>
    <w:rsid w:val="004773C5"/>
    <w:rsid w:val="00480D53"/>
    <w:rsid w:val="004836B1"/>
    <w:rsid w:val="00487170"/>
    <w:rsid w:val="00490EC4"/>
    <w:rsid w:val="00492538"/>
    <w:rsid w:val="00493A48"/>
    <w:rsid w:val="004A0165"/>
    <w:rsid w:val="004A348D"/>
    <w:rsid w:val="004A6FB6"/>
    <w:rsid w:val="004B3526"/>
    <w:rsid w:val="004B4148"/>
    <w:rsid w:val="004B5096"/>
    <w:rsid w:val="004B63FE"/>
    <w:rsid w:val="004B69B1"/>
    <w:rsid w:val="004B762F"/>
    <w:rsid w:val="004C198F"/>
    <w:rsid w:val="004C23D4"/>
    <w:rsid w:val="004C5487"/>
    <w:rsid w:val="004C5EB4"/>
    <w:rsid w:val="004D24C3"/>
    <w:rsid w:val="004D4833"/>
    <w:rsid w:val="004D6AD0"/>
    <w:rsid w:val="004E366D"/>
    <w:rsid w:val="004E4767"/>
    <w:rsid w:val="004E67AC"/>
    <w:rsid w:val="004F098E"/>
    <w:rsid w:val="004F33CA"/>
    <w:rsid w:val="004F61D7"/>
    <w:rsid w:val="00500DEE"/>
    <w:rsid w:val="005027B9"/>
    <w:rsid w:val="005034D9"/>
    <w:rsid w:val="00503E64"/>
    <w:rsid w:val="005179CB"/>
    <w:rsid w:val="0051DE11"/>
    <w:rsid w:val="005225E3"/>
    <w:rsid w:val="0052280B"/>
    <w:rsid w:val="005263B0"/>
    <w:rsid w:val="005308D7"/>
    <w:rsid w:val="00531199"/>
    <w:rsid w:val="00534921"/>
    <w:rsid w:val="00534B24"/>
    <w:rsid w:val="00537608"/>
    <w:rsid w:val="00546CA9"/>
    <w:rsid w:val="00547160"/>
    <w:rsid w:val="0054771A"/>
    <w:rsid w:val="005538A8"/>
    <w:rsid w:val="005540A2"/>
    <w:rsid w:val="005606F8"/>
    <w:rsid w:val="00565013"/>
    <w:rsid w:val="005666BB"/>
    <w:rsid w:val="005676F5"/>
    <w:rsid w:val="0057061C"/>
    <w:rsid w:val="00570B1E"/>
    <w:rsid w:val="00571141"/>
    <w:rsid w:val="00571D53"/>
    <w:rsid w:val="005847FB"/>
    <w:rsid w:val="00584A09"/>
    <w:rsid w:val="00591746"/>
    <w:rsid w:val="00593BC9"/>
    <w:rsid w:val="00595590"/>
    <w:rsid w:val="00597034"/>
    <w:rsid w:val="005A7BBD"/>
    <w:rsid w:val="005B2182"/>
    <w:rsid w:val="005B47E9"/>
    <w:rsid w:val="005BDD9B"/>
    <w:rsid w:val="005C0F3D"/>
    <w:rsid w:val="005C6D81"/>
    <w:rsid w:val="005D2284"/>
    <w:rsid w:val="005E5718"/>
    <w:rsid w:val="005E79F3"/>
    <w:rsid w:val="005F0B14"/>
    <w:rsid w:val="005F181E"/>
    <w:rsid w:val="005F21AA"/>
    <w:rsid w:val="005F4489"/>
    <w:rsid w:val="005F60F8"/>
    <w:rsid w:val="006006F7"/>
    <w:rsid w:val="00602F17"/>
    <w:rsid w:val="00604CA8"/>
    <w:rsid w:val="00614B74"/>
    <w:rsid w:val="006231A5"/>
    <w:rsid w:val="00626DC5"/>
    <w:rsid w:val="00631BE3"/>
    <w:rsid w:val="00635A38"/>
    <w:rsid w:val="00640750"/>
    <w:rsid w:val="006409CB"/>
    <w:rsid w:val="00642428"/>
    <w:rsid w:val="00645273"/>
    <w:rsid w:val="00645884"/>
    <w:rsid w:val="006467CF"/>
    <w:rsid w:val="006510DB"/>
    <w:rsid w:val="00653BDA"/>
    <w:rsid w:val="00655DB0"/>
    <w:rsid w:val="0065704F"/>
    <w:rsid w:val="00657E2C"/>
    <w:rsid w:val="00660AA8"/>
    <w:rsid w:val="0066445A"/>
    <w:rsid w:val="006656F2"/>
    <w:rsid w:val="00672ABE"/>
    <w:rsid w:val="006738C3"/>
    <w:rsid w:val="00673DDC"/>
    <w:rsid w:val="00675DBA"/>
    <w:rsid w:val="0068532A"/>
    <w:rsid w:val="0069315A"/>
    <w:rsid w:val="006937F1"/>
    <w:rsid w:val="0069400B"/>
    <w:rsid w:val="00694315"/>
    <w:rsid w:val="006A45CE"/>
    <w:rsid w:val="006B7901"/>
    <w:rsid w:val="006D013D"/>
    <w:rsid w:val="006D267E"/>
    <w:rsid w:val="006D4F1A"/>
    <w:rsid w:val="006E0FE3"/>
    <w:rsid w:val="006E5EA9"/>
    <w:rsid w:val="006E70D9"/>
    <w:rsid w:val="006E7D5A"/>
    <w:rsid w:val="006F62B2"/>
    <w:rsid w:val="006F7503"/>
    <w:rsid w:val="007040C2"/>
    <w:rsid w:val="00705A1E"/>
    <w:rsid w:val="00713041"/>
    <w:rsid w:val="007136F4"/>
    <w:rsid w:val="00714356"/>
    <w:rsid w:val="00721146"/>
    <w:rsid w:val="00722F34"/>
    <w:rsid w:val="00723FEF"/>
    <w:rsid w:val="007266B5"/>
    <w:rsid w:val="0073006F"/>
    <w:rsid w:val="00730F29"/>
    <w:rsid w:val="007314FD"/>
    <w:rsid w:val="00733D96"/>
    <w:rsid w:val="00737742"/>
    <w:rsid w:val="0073D708"/>
    <w:rsid w:val="007418B3"/>
    <w:rsid w:val="00742205"/>
    <w:rsid w:val="00745F98"/>
    <w:rsid w:val="00747864"/>
    <w:rsid w:val="00747C9A"/>
    <w:rsid w:val="0075120C"/>
    <w:rsid w:val="00755682"/>
    <w:rsid w:val="0076162C"/>
    <w:rsid w:val="007631C9"/>
    <w:rsid w:val="007635A3"/>
    <w:rsid w:val="00763D47"/>
    <w:rsid w:val="0076726D"/>
    <w:rsid w:val="007716DB"/>
    <w:rsid w:val="007741DA"/>
    <w:rsid w:val="007772F9"/>
    <w:rsid w:val="007775B8"/>
    <w:rsid w:val="0078270F"/>
    <w:rsid w:val="00782DFC"/>
    <w:rsid w:val="00784AB6"/>
    <w:rsid w:val="0078535D"/>
    <w:rsid w:val="0078794D"/>
    <w:rsid w:val="00787EE0"/>
    <w:rsid w:val="007900F3"/>
    <w:rsid w:val="00791334"/>
    <w:rsid w:val="007A2832"/>
    <w:rsid w:val="007A36D6"/>
    <w:rsid w:val="007A7889"/>
    <w:rsid w:val="007B2F1D"/>
    <w:rsid w:val="007C594B"/>
    <w:rsid w:val="007C77A7"/>
    <w:rsid w:val="007C77E9"/>
    <w:rsid w:val="007E1230"/>
    <w:rsid w:val="007E39E1"/>
    <w:rsid w:val="007E6103"/>
    <w:rsid w:val="007E6557"/>
    <w:rsid w:val="007E7BF4"/>
    <w:rsid w:val="007F4530"/>
    <w:rsid w:val="007F5072"/>
    <w:rsid w:val="007F6562"/>
    <w:rsid w:val="007F72D7"/>
    <w:rsid w:val="00800752"/>
    <w:rsid w:val="008021EA"/>
    <w:rsid w:val="0080627F"/>
    <w:rsid w:val="00810050"/>
    <w:rsid w:val="00811848"/>
    <w:rsid w:val="008134CC"/>
    <w:rsid w:val="0081414F"/>
    <w:rsid w:val="008150FF"/>
    <w:rsid w:val="0081725A"/>
    <w:rsid w:val="00837113"/>
    <w:rsid w:val="0083A62F"/>
    <w:rsid w:val="00850FD3"/>
    <w:rsid w:val="00852782"/>
    <w:rsid w:val="00852AED"/>
    <w:rsid w:val="00860F8F"/>
    <w:rsid w:val="00867F30"/>
    <w:rsid w:val="00873697"/>
    <w:rsid w:val="00875B6E"/>
    <w:rsid w:val="0088252D"/>
    <w:rsid w:val="00883453"/>
    <w:rsid w:val="00884C9A"/>
    <w:rsid w:val="008858F5"/>
    <w:rsid w:val="008861DC"/>
    <w:rsid w:val="00886460"/>
    <w:rsid w:val="00891AD2"/>
    <w:rsid w:val="00893B71"/>
    <w:rsid w:val="00895BF3"/>
    <w:rsid w:val="008A6E19"/>
    <w:rsid w:val="008A7269"/>
    <w:rsid w:val="008C2DB0"/>
    <w:rsid w:val="008C2E27"/>
    <w:rsid w:val="008D158F"/>
    <w:rsid w:val="008E0754"/>
    <w:rsid w:val="008E4106"/>
    <w:rsid w:val="008E73EA"/>
    <w:rsid w:val="008F24AA"/>
    <w:rsid w:val="008F39BD"/>
    <w:rsid w:val="008F40F4"/>
    <w:rsid w:val="0090317B"/>
    <w:rsid w:val="00911222"/>
    <w:rsid w:val="00913719"/>
    <w:rsid w:val="009142AF"/>
    <w:rsid w:val="00921D46"/>
    <w:rsid w:val="00922F11"/>
    <w:rsid w:val="0092395A"/>
    <w:rsid w:val="00924533"/>
    <w:rsid w:val="00926E80"/>
    <w:rsid w:val="009418DB"/>
    <w:rsid w:val="00941D06"/>
    <w:rsid w:val="00944135"/>
    <w:rsid w:val="00946EBF"/>
    <w:rsid w:val="00954431"/>
    <w:rsid w:val="00955F51"/>
    <w:rsid w:val="009601F1"/>
    <w:rsid w:val="009615BF"/>
    <w:rsid w:val="00962BE9"/>
    <w:rsid w:val="0096656B"/>
    <w:rsid w:val="0096664E"/>
    <w:rsid w:val="00966DD0"/>
    <w:rsid w:val="009675A5"/>
    <w:rsid w:val="009706B6"/>
    <w:rsid w:val="00970F36"/>
    <w:rsid w:val="00973D71"/>
    <w:rsid w:val="00976E58"/>
    <w:rsid w:val="00982E7E"/>
    <w:rsid w:val="00983071"/>
    <w:rsid w:val="00983269"/>
    <w:rsid w:val="00987543"/>
    <w:rsid w:val="00987887"/>
    <w:rsid w:val="00987DF5"/>
    <w:rsid w:val="009975B4"/>
    <w:rsid w:val="00997FB3"/>
    <w:rsid w:val="009A0B68"/>
    <w:rsid w:val="009A3A91"/>
    <w:rsid w:val="009B4DEE"/>
    <w:rsid w:val="009B4F73"/>
    <w:rsid w:val="009B68A0"/>
    <w:rsid w:val="009B6D5A"/>
    <w:rsid w:val="009C0E4B"/>
    <w:rsid w:val="009C24A1"/>
    <w:rsid w:val="009D17F1"/>
    <w:rsid w:val="009D235D"/>
    <w:rsid w:val="009D2AD8"/>
    <w:rsid w:val="009D3A89"/>
    <w:rsid w:val="009D56FF"/>
    <w:rsid w:val="009E2445"/>
    <w:rsid w:val="009F3B15"/>
    <w:rsid w:val="009F776A"/>
    <w:rsid w:val="00A00D65"/>
    <w:rsid w:val="00A02F3C"/>
    <w:rsid w:val="00A06111"/>
    <w:rsid w:val="00A10BB7"/>
    <w:rsid w:val="00A12A4A"/>
    <w:rsid w:val="00A13255"/>
    <w:rsid w:val="00A16CEA"/>
    <w:rsid w:val="00A171B3"/>
    <w:rsid w:val="00A24341"/>
    <w:rsid w:val="00A27AEE"/>
    <w:rsid w:val="00A358FC"/>
    <w:rsid w:val="00A35F09"/>
    <w:rsid w:val="00A40B22"/>
    <w:rsid w:val="00A41EDB"/>
    <w:rsid w:val="00A42303"/>
    <w:rsid w:val="00A44445"/>
    <w:rsid w:val="00A44F24"/>
    <w:rsid w:val="00A5767F"/>
    <w:rsid w:val="00A606A2"/>
    <w:rsid w:val="00A62692"/>
    <w:rsid w:val="00A63D14"/>
    <w:rsid w:val="00A65A2C"/>
    <w:rsid w:val="00A662D6"/>
    <w:rsid w:val="00A76BB7"/>
    <w:rsid w:val="00A772B9"/>
    <w:rsid w:val="00A82F0F"/>
    <w:rsid w:val="00A87D1D"/>
    <w:rsid w:val="00A915E4"/>
    <w:rsid w:val="00A9297C"/>
    <w:rsid w:val="00A9356A"/>
    <w:rsid w:val="00AA13A2"/>
    <w:rsid w:val="00AA2A97"/>
    <w:rsid w:val="00AA3227"/>
    <w:rsid w:val="00AA631D"/>
    <w:rsid w:val="00AA67B1"/>
    <w:rsid w:val="00AB1395"/>
    <w:rsid w:val="00AB5961"/>
    <w:rsid w:val="00AB6500"/>
    <w:rsid w:val="00AC3EF6"/>
    <w:rsid w:val="00AD2402"/>
    <w:rsid w:val="00AD6376"/>
    <w:rsid w:val="00AD6AC4"/>
    <w:rsid w:val="00AD73CA"/>
    <w:rsid w:val="00AD7CE4"/>
    <w:rsid w:val="00ADF658"/>
    <w:rsid w:val="00AE0B5B"/>
    <w:rsid w:val="00AE2634"/>
    <w:rsid w:val="00AE49F2"/>
    <w:rsid w:val="00AF3655"/>
    <w:rsid w:val="00AF5D61"/>
    <w:rsid w:val="00B004FE"/>
    <w:rsid w:val="00B069F5"/>
    <w:rsid w:val="00B07533"/>
    <w:rsid w:val="00B10761"/>
    <w:rsid w:val="00B158FD"/>
    <w:rsid w:val="00B16C42"/>
    <w:rsid w:val="00B212EE"/>
    <w:rsid w:val="00B232A3"/>
    <w:rsid w:val="00B27148"/>
    <w:rsid w:val="00B43342"/>
    <w:rsid w:val="00B507B3"/>
    <w:rsid w:val="00B52C98"/>
    <w:rsid w:val="00B60882"/>
    <w:rsid w:val="00B62525"/>
    <w:rsid w:val="00B81264"/>
    <w:rsid w:val="00B819B1"/>
    <w:rsid w:val="00B82FF6"/>
    <w:rsid w:val="00B83124"/>
    <w:rsid w:val="00B84944"/>
    <w:rsid w:val="00B85C16"/>
    <w:rsid w:val="00B956E5"/>
    <w:rsid w:val="00B96494"/>
    <w:rsid w:val="00BA38D7"/>
    <w:rsid w:val="00BA5D05"/>
    <w:rsid w:val="00BA729D"/>
    <w:rsid w:val="00BA7561"/>
    <w:rsid w:val="00BB1F0D"/>
    <w:rsid w:val="00BB2ABB"/>
    <w:rsid w:val="00BB35F1"/>
    <w:rsid w:val="00BB649A"/>
    <w:rsid w:val="00BC1451"/>
    <w:rsid w:val="00BD0F5C"/>
    <w:rsid w:val="00BD5171"/>
    <w:rsid w:val="00BE0AE6"/>
    <w:rsid w:val="00BE1374"/>
    <w:rsid w:val="00BE162B"/>
    <w:rsid w:val="00BE1952"/>
    <w:rsid w:val="00BE34A9"/>
    <w:rsid w:val="00BE5C65"/>
    <w:rsid w:val="00BF18E2"/>
    <w:rsid w:val="00BF24EC"/>
    <w:rsid w:val="00BF2C25"/>
    <w:rsid w:val="00BF5ABC"/>
    <w:rsid w:val="00BF5D87"/>
    <w:rsid w:val="00C03C45"/>
    <w:rsid w:val="00C04889"/>
    <w:rsid w:val="00C10252"/>
    <w:rsid w:val="00C11328"/>
    <w:rsid w:val="00C11CDC"/>
    <w:rsid w:val="00C14AA8"/>
    <w:rsid w:val="00C24E32"/>
    <w:rsid w:val="00C30449"/>
    <w:rsid w:val="00C31CCE"/>
    <w:rsid w:val="00C32608"/>
    <w:rsid w:val="00C37D93"/>
    <w:rsid w:val="00C429CF"/>
    <w:rsid w:val="00C478D2"/>
    <w:rsid w:val="00C50729"/>
    <w:rsid w:val="00C523C7"/>
    <w:rsid w:val="00C5357B"/>
    <w:rsid w:val="00C55CED"/>
    <w:rsid w:val="00C560F3"/>
    <w:rsid w:val="00C56CA3"/>
    <w:rsid w:val="00C56F6E"/>
    <w:rsid w:val="00C61623"/>
    <w:rsid w:val="00C652E9"/>
    <w:rsid w:val="00C655B9"/>
    <w:rsid w:val="00C66692"/>
    <w:rsid w:val="00C66F49"/>
    <w:rsid w:val="00C72AD2"/>
    <w:rsid w:val="00C73300"/>
    <w:rsid w:val="00C73DBD"/>
    <w:rsid w:val="00C80B4E"/>
    <w:rsid w:val="00C82E4D"/>
    <w:rsid w:val="00C877A8"/>
    <w:rsid w:val="00C908A5"/>
    <w:rsid w:val="00C92BC3"/>
    <w:rsid w:val="00C933FE"/>
    <w:rsid w:val="00C95281"/>
    <w:rsid w:val="00CA0E0E"/>
    <w:rsid w:val="00CA2A40"/>
    <w:rsid w:val="00CA3E65"/>
    <w:rsid w:val="00CA4AC9"/>
    <w:rsid w:val="00CC0242"/>
    <w:rsid w:val="00CC416E"/>
    <w:rsid w:val="00CD1CE4"/>
    <w:rsid w:val="00CD2273"/>
    <w:rsid w:val="00CD54CB"/>
    <w:rsid w:val="00CD7204"/>
    <w:rsid w:val="00CE033D"/>
    <w:rsid w:val="00CE0611"/>
    <w:rsid w:val="00CE3777"/>
    <w:rsid w:val="00CE3F63"/>
    <w:rsid w:val="00CE4EFA"/>
    <w:rsid w:val="00CF35A5"/>
    <w:rsid w:val="00CF4963"/>
    <w:rsid w:val="00CF523F"/>
    <w:rsid w:val="00CF71C9"/>
    <w:rsid w:val="00D0381A"/>
    <w:rsid w:val="00D04D6F"/>
    <w:rsid w:val="00D12005"/>
    <w:rsid w:val="00D14493"/>
    <w:rsid w:val="00D146FE"/>
    <w:rsid w:val="00D27784"/>
    <w:rsid w:val="00D30A53"/>
    <w:rsid w:val="00D328C4"/>
    <w:rsid w:val="00D32B61"/>
    <w:rsid w:val="00D3397B"/>
    <w:rsid w:val="00D34205"/>
    <w:rsid w:val="00D375B5"/>
    <w:rsid w:val="00D404B6"/>
    <w:rsid w:val="00D43441"/>
    <w:rsid w:val="00D46E72"/>
    <w:rsid w:val="00D54C88"/>
    <w:rsid w:val="00D557E0"/>
    <w:rsid w:val="00D57216"/>
    <w:rsid w:val="00D61A69"/>
    <w:rsid w:val="00D74510"/>
    <w:rsid w:val="00D8082B"/>
    <w:rsid w:val="00D8206D"/>
    <w:rsid w:val="00D85F76"/>
    <w:rsid w:val="00D86D42"/>
    <w:rsid w:val="00D87654"/>
    <w:rsid w:val="00D9076F"/>
    <w:rsid w:val="00D90BA4"/>
    <w:rsid w:val="00D91579"/>
    <w:rsid w:val="00DA031A"/>
    <w:rsid w:val="00DA04E3"/>
    <w:rsid w:val="00DA05B2"/>
    <w:rsid w:val="00DA12EB"/>
    <w:rsid w:val="00DA2D67"/>
    <w:rsid w:val="00DA6B5C"/>
    <w:rsid w:val="00DB0569"/>
    <w:rsid w:val="00DB080B"/>
    <w:rsid w:val="00DB0D7B"/>
    <w:rsid w:val="00DB40A3"/>
    <w:rsid w:val="00DB517A"/>
    <w:rsid w:val="00DC3A1E"/>
    <w:rsid w:val="00DC515A"/>
    <w:rsid w:val="00DD761F"/>
    <w:rsid w:val="00DE17EA"/>
    <w:rsid w:val="00DE7CF0"/>
    <w:rsid w:val="00DF1A7D"/>
    <w:rsid w:val="00DF2339"/>
    <w:rsid w:val="00DF3FEF"/>
    <w:rsid w:val="00DF7EB3"/>
    <w:rsid w:val="00E01A14"/>
    <w:rsid w:val="00E05473"/>
    <w:rsid w:val="00E101DD"/>
    <w:rsid w:val="00E10AE3"/>
    <w:rsid w:val="00E22877"/>
    <w:rsid w:val="00E27325"/>
    <w:rsid w:val="00E31A27"/>
    <w:rsid w:val="00E33541"/>
    <w:rsid w:val="00E35AA7"/>
    <w:rsid w:val="00E3679A"/>
    <w:rsid w:val="00E400B2"/>
    <w:rsid w:val="00E43DD3"/>
    <w:rsid w:val="00E4455E"/>
    <w:rsid w:val="00E5265E"/>
    <w:rsid w:val="00E57BEF"/>
    <w:rsid w:val="00E6555B"/>
    <w:rsid w:val="00E66417"/>
    <w:rsid w:val="00E7229E"/>
    <w:rsid w:val="00E77076"/>
    <w:rsid w:val="00E80997"/>
    <w:rsid w:val="00E85861"/>
    <w:rsid w:val="00E866F1"/>
    <w:rsid w:val="00E92128"/>
    <w:rsid w:val="00EA4D19"/>
    <w:rsid w:val="00EA52B5"/>
    <w:rsid w:val="00EA76E4"/>
    <w:rsid w:val="00EA7BBF"/>
    <w:rsid w:val="00EB1100"/>
    <w:rsid w:val="00EB34C4"/>
    <w:rsid w:val="00EC1D2A"/>
    <w:rsid w:val="00EC2643"/>
    <w:rsid w:val="00EC4ACA"/>
    <w:rsid w:val="00EC7D03"/>
    <w:rsid w:val="00ED6F2A"/>
    <w:rsid w:val="00EE0241"/>
    <w:rsid w:val="00EE11A5"/>
    <w:rsid w:val="00EE2E14"/>
    <w:rsid w:val="00EE63E0"/>
    <w:rsid w:val="00F006C4"/>
    <w:rsid w:val="00F01470"/>
    <w:rsid w:val="00F02717"/>
    <w:rsid w:val="00F03775"/>
    <w:rsid w:val="00F04BAB"/>
    <w:rsid w:val="00F059FE"/>
    <w:rsid w:val="00F14313"/>
    <w:rsid w:val="00F14D56"/>
    <w:rsid w:val="00F15E19"/>
    <w:rsid w:val="00F17FDC"/>
    <w:rsid w:val="00F22EEC"/>
    <w:rsid w:val="00F23D82"/>
    <w:rsid w:val="00F26676"/>
    <w:rsid w:val="00F33D34"/>
    <w:rsid w:val="00F350A5"/>
    <w:rsid w:val="00F46341"/>
    <w:rsid w:val="00F479C5"/>
    <w:rsid w:val="00F47C36"/>
    <w:rsid w:val="00F51828"/>
    <w:rsid w:val="00F530A2"/>
    <w:rsid w:val="00F54DE1"/>
    <w:rsid w:val="00F552D5"/>
    <w:rsid w:val="00F57F60"/>
    <w:rsid w:val="00F61948"/>
    <w:rsid w:val="00F70CE7"/>
    <w:rsid w:val="00F73333"/>
    <w:rsid w:val="00F75D75"/>
    <w:rsid w:val="00F77884"/>
    <w:rsid w:val="00F85055"/>
    <w:rsid w:val="00F85BB3"/>
    <w:rsid w:val="00F8659F"/>
    <w:rsid w:val="00F87B8F"/>
    <w:rsid w:val="00F9468C"/>
    <w:rsid w:val="00F95622"/>
    <w:rsid w:val="00F96340"/>
    <w:rsid w:val="00FA686A"/>
    <w:rsid w:val="00FB1334"/>
    <w:rsid w:val="00FB3A92"/>
    <w:rsid w:val="00FB4EE8"/>
    <w:rsid w:val="00FC0299"/>
    <w:rsid w:val="00FC1958"/>
    <w:rsid w:val="00FC29BE"/>
    <w:rsid w:val="00FC387D"/>
    <w:rsid w:val="00FC5330"/>
    <w:rsid w:val="00FC7957"/>
    <w:rsid w:val="00FD2C01"/>
    <w:rsid w:val="00FE0659"/>
    <w:rsid w:val="00FE3247"/>
    <w:rsid w:val="00FE43B2"/>
    <w:rsid w:val="00FE59BD"/>
    <w:rsid w:val="00FE6346"/>
    <w:rsid w:val="00FF2C5F"/>
    <w:rsid w:val="00FF50E3"/>
    <w:rsid w:val="00FF707D"/>
    <w:rsid w:val="011F4294"/>
    <w:rsid w:val="0127009E"/>
    <w:rsid w:val="018C4550"/>
    <w:rsid w:val="01BC382A"/>
    <w:rsid w:val="01CDBA79"/>
    <w:rsid w:val="02258220"/>
    <w:rsid w:val="0233D436"/>
    <w:rsid w:val="025DF1B7"/>
    <w:rsid w:val="02B5C7D0"/>
    <w:rsid w:val="02E1ACCD"/>
    <w:rsid w:val="03698ADA"/>
    <w:rsid w:val="03AD0A42"/>
    <w:rsid w:val="03C70CA3"/>
    <w:rsid w:val="04352330"/>
    <w:rsid w:val="044271FB"/>
    <w:rsid w:val="04695396"/>
    <w:rsid w:val="046AAC92"/>
    <w:rsid w:val="04A86EC1"/>
    <w:rsid w:val="04D3FEF1"/>
    <w:rsid w:val="057A8F4D"/>
    <w:rsid w:val="05D9B1D3"/>
    <w:rsid w:val="05DCF43E"/>
    <w:rsid w:val="060548B3"/>
    <w:rsid w:val="0616D605"/>
    <w:rsid w:val="062B310D"/>
    <w:rsid w:val="06432A7A"/>
    <w:rsid w:val="06897A38"/>
    <w:rsid w:val="06951B30"/>
    <w:rsid w:val="06A7CE82"/>
    <w:rsid w:val="06C4E215"/>
    <w:rsid w:val="06CEF50B"/>
    <w:rsid w:val="06FEC809"/>
    <w:rsid w:val="072AA29E"/>
    <w:rsid w:val="075A305C"/>
    <w:rsid w:val="075BC810"/>
    <w:rsid w:val="07E4D499"/>
    <w:rsid w:val="0819DCFE"/>
    <w:rsid w:val="0865443F"/>
    <w:rsid w:val="0868338F"/>
    <w:rsid w:val="0896B8E8"/>
    <w:rsid w:val="089E840A"/>
    <w:rsid w:val="08A62B6E"/>
    <w:rsid w:val="08A6F1AE"/>
    <w:rsid w:val="08CA524F"/>
    <w:rsid w:val="08F42E28"/>
    <w:rsid w:val="08F88295"/>
    <w:rsid w:val="08FD5D46"/>
    <w:rsid w:val="0982396B"/>
    <w:rsid w:val="09AC1C7E"/>
    <w:rsid w:val="09B6D769"/>
    <w:rsid w:val="09B956F9"/>
    <w:rsid w:val="09E58228"/>
    <w:rsid w:val="0A088672"/>
    <w:rsid w:val="0A109313"/>
    <w:rsid w:val="0A24E41A"/>
    <w:rsid w:val="0A38A708"/>
    <w:rsid w:val="0A5E675E"/>
    <w:rsid w:val="0AD02934"/>
    <w:rsid w:val="0AE3EDE4"/>
    <w:rsid w:val="0AF71A4C"/>
    <w:rsid w:val="0B0E4CAD"/>
    <w:rsid w:val="0B490B4E"/>
    <w:rsid w:val="0B53F28C"/>
    <w:rsid w:val="0B54054D"/>
    <w:rsid w:val="0B54B9A7"/>
    <w:rsid w:val="0BE25841"/>
    <w:rsid w:val="0C067823"/>
    <w:rsid w:val="0C3D532D"/>
    <w:rsid w:val="0C444AF6"/>
    <w:rsid w:val="0CB69020"/>
    <w:rsid w:val="0CB8C4F2"/>
    <w:rsid w:val="0CD07EDB"/>
    <w:rsid w:val="0CD0F130"/>
    <w:rsid w:val="0D2AB963"/>
    <w:rsid w:val="0D4C5D23"/>
    <w:rsid w:val="0D6301C4"/>
    <w:rsid w:val="0D872061"/>
    <w:rsid w:val="0D882868"/>
    <w:rsid w:val="0DBC2F25"/>
    <w:rsid w:val="0DE3E9D4"/>
    <w:rsid w:val="0E71F401"/>
    <w:rsid w:val="0EBA33A7"/>
    <w:rsid w:val="0EEAD072"/>
    <w:rsid w:val="0F049047"/>
    <w:rsid w:val="0F40CF10"/>
    <w:rsid w:val="0F4B200D"/>
    <w:rsid w:val="0F4B8393"/>
    <w:rsid w:val="0F568D91"/>
    <w:rsid w:val="0F722543"/>
    <w:rsid w:val="0F86BF78"/>
    <w:rsid w:val="10267FD6"/>
    <w:rsid w:val="109492CB"/>
    <w:rsid w:val="1109E752"/>
    <w:rsid w:val="11130812"/>
    <w:rsid w:val="11641917"/>
    <w:rsid w:val="1199B246"/>
    <w:rsid w:val="11A67D42"/>
    <w:rsid w:val="11AF3ED7"/>
    <w:rsid w:val="11B1ABB3"/>
    <w:rsid w:val="11CB06D7"/>
    <w:rsid w:val="11F64324"/>
    <w:rsid w:val="1218C94B"/>
    <w:rsid w:val="12871C88"/>
    <w:rsid w:val="129CAF87"/>
    <w:rsid w:val="12A452B7"/>
    <w:rsid w:val="12D6050E"/>
    <w:rsid w:val="13337701"/>
    <w:rsid w:val="13401390"/>
    <w:rsid w:val="1399B9B2"/>
    <w:rsid w:val="13EB938A"/>
    <w:rsid w:val="13EDCB79"/>
    <w:rsid w:val="14082782"/>
    <w:rsid w:val="142B9913"/>
    <w:rsid w:val="144BBF67"/>
    <w:rsid w:val="1461EF48"/>
    <w:rsid w:val="1476F35D"/>
    <w:rsid w:val="1490287D"/>
    <w:rsid w:val="14E838F0"/>
    <w:rsid w:val="1512B732"/>
    <w:rsid w:val="151ACFCA"/>
    <w:rsid w:val="155FD73B"/>
    <w:rsid w:val="1563ADC5"/>
    <w:rsid w:val="1564F902"/>
    <w:rsid w:val="15785257"/>
    <w:rsid w:val="15ACBCE6"/>
    <w:rsid w:val="15B68C7C"/>
    <w:rsid w:val="15D96E15"/>
    <w:rsid w:val="1629BF99"/>
    <w:rsid w:val="1698251F"/>
    <w:rsid w:val="169CEC3B"/>
    <w:rsid w:val="16B3EAB5"/>
    <w:rsid w:val="16C9B447"/>
    <w:rsid w:val="16CEAF5D"/>
    <w:rsid w:val="16F6F219"/>
    <w:rsid w:val="16FC5AEE"/>
    <w:rsid w:val="176905B8"/>
    <w:rsid w:val="17C8C68E"/>
    <w:rsid w:val="17EBC598"/>
    <w:rsid w:val="1812CF82"/>
    <w:rsid w:val="18308765"/>
    <w:rsid w:val="183849EF"/>
    <w:rsid w:val="186C6FEB"/>
    <w:rsid w:val="1877D365"/>
    <w:rsid w:val="18D6BE7E"/>
    <w:rsid w:val="191AF347"/>
    <w:rsid w:val="1942DC9C"/>
    <w:rsid w:val="1955863A"/>
    <w:rsid w:val="195653B9"/>
    <w:rsid w:val="195A5236"/>
    <w:rsid w:val="19ACD059"/>
    <w:rsid w:val="19F6E39D"/>
    <w:rsid w:val="1A3CE6E1"/>
    <w:rsid w:val="1A731180"/>
    <w:rsid w:val="1AA506FD"/>
    <w:rsid w:val="1ABF72A1"/>
    <w:rsid w:val="1AE1026B"/>
    <w:rsid w:val="1B021634"/>
    <w:rsid w:val="1B277229"/>
    <w:rsid w:val="1B8A3434"/>
    <w:rsid w:val="1B8E9A43"/>
    <w:rsid w:val="1BA1912D"/>
    <w:rsid w:val="1BD3A5DD"/>
    <w:rsid w:val="1C0A5AB2"/>
    <w:rsid w:val="1C310149"/>
    <w:rsid w:val="1C862A9B"/>
    <w:rsid w:val="1D20692B"/>
    <w:rsid w:val="1D41FBD0"/>
    <w:rsid w:val="1D505297"/>
    <w:rsid w:val="1E14AC43"/>
    <w:rsid w:val="1E2F5CF2"/>
    <w:rsid w:val="1E5007A7"/>
    <w:rsid w:val="1E958B90"/>
    <w:rsid w:val="1EA594B2"/>
    <w:rsid w:val="1EC190BC"/>
    <w:rsid w:val="1EC4943D"/>
    <w:rsid w:val="1ECEB592"/>
    <w:rsid w:val="1EE20A63"/>
    <w:rsid w:val="1EFAB4C7"/>
    <w:rsid w:val="1F480EC3"/>
    <w:rsid w:val="1F698853"/>
    <w:rsid w:val="1F8836C4"/>
    <w:rsid w:val="1F92E3C4"/>
    <w:rsid w:val="1FAE8483"/>
    <w:rsid w:val="1FD07081"/>
    <w:rsid w:val="1FDF3B51"/>
    <w:rsid w:val="20062B52"/>
    <w:rsid w:val="2085824B"/>
    <w:rsid w:val="20EE7E80"/>
    <w:rsid w:val="211BAF37"/>
    <w:rsid w:val="21645980"/>
    <w:rsid w:val="2165C55B"/>
    <w:rsid w:val="2175252C"/>
    <w:rsid w:val="219E3699"/>
    <w:rsid w:val="21EC162B"/>
    <w:rsid w:val="21FC44AF"/>
    <w:rsid w:val="21FEEC0F"/>
    <w:rsid w:val="22771E37"/>
    <w:rsid w:val="229C36B2"/>
    <w:rsid w:val="22A06C01"/>
    <w:rsid w:val="22A4F3A1"/>
    <w:rsid w:val="22E72C9A"/>
    <w:rsid w:val="22EFF654"/>
    <w:rsid w:val="23977A9E"/>
    <w:rsid w:val="239D5311"/>
    <w:rsid w:val="23C5ED0F"/>
    <w:rsid w:val="23E4F11E"/>
    <w:rsid w:val="24362384"/>
    <w:rsid w:val="247944FA"/>
    <w:rsid w:val="2482D1BB"/>
    <w:rsid w:val="248A3141"/>
    <w:rsid w:val="248C72FA"/>
    <w:rsid w:val="24E56BAE"/>
    <w:rsid w:val="2527C0ED"/>
    <w:rsid w:val="25D53FFD"/>
    <w:rsid w:val="25F3362C"/>
    <w:rsid w:val="2645D5A0"/>
    <w:rsid w:val="26A47BBE"/>
    <w:rsid w:val="26C4636C"/>
    <w:rsid w:val="26FE0ACF"/>
    <w:rsid w:val="270F2ECB"/>
    <w:rsid w:val="2753E933"/>
    <w:rsid w:val="27A37030"/>
    <w:rsid w:val="27A3E87A"/>
    <w:rsid w:val="27B0E5BC"/>
    <w:rsid w:val="27B6DB40"/>
    <w:rsid w:val="27BB699D"/>
    <w:rsid w:val="27BB9C6E"/>
    <w:rsid w:val="27FE4C73"/>
    <w:rsid w:val="2811542D"/>
    <w:rsid w:val="2826AC70"/>
    <w:rsid w:val="28828E90"/>
    <w:rsid w:val="28A6DA63"/>
    <w:rsid w:val="28BED3D0"/>
    <w:rsid w:val="290C29E2"/>
    <w:rsid w:val="2912A52E"/>
    <w:rsid w:val="291AE6B5"/>
    <w:rsid w:val="29293D9A"/>
    <w:rsid w:val="292C34D3"/>
    <w:rsid w:val="293ABE09"/>
    <w:rsid w:val="294CB61D"/>
    <w:rsid w:val="29845723"/>
    <w:rsid w:val="29954081"/>
    <w:rsid w:val="29B4688C"/>
    <w:rsid w:val="29C2A022"/>
    <w:rsid w:val="29CF65C0"/>
    <w:rsid w:val="29EEEE12"/>
    <w:rsid w:val="2A08EDAC"/>
    <w:rsid w:val="2A09E08D"/>
    <w:rsid w:val="2A13FA2C"/>
    <w:rsid w:val="2A520D54"/>
    <w:rsid w:val="2ABF0455"/>
    <w:rsid w:val="2B36F400"/>
    <w:rsid w:val="2B51FE5A"/>
    <w:rsid w:val="2B5F8F26"/>
    <w:rsid w:val="2B75F87D"/>
    <w:rsid w:val="2B8AC6B4"/>
    <w:rsid w:val="2C0B130E"/>
    <w:rsid w:val="2C253A51"/>
    <w:rsid w:val="2C2AB6F3"/>
    <w:rsid w:val="2C60E0F3"/>
    <w:rsid w:val="2C6B47E5"/>
    <w:rsid w:val="2C7ACAD7"/>
    <w:rsid w:val="2C80AE20"/>
    <w:rsid w:val="2C8785AD"/>
    <w:rsid w:val="2C9C27E9"/>
    <w:rsid w:val="2CF38405"/>
    <w:rsid w:val="2D3BF35D"/>
    <w:rsid w:val="2D97D6DB"/>
    <w:rsid w:val="2DBEE4F7"/>
    <w:rsid w:val="2DDD7CBA"/>
    <w:rsid w:val="2E0FF478"/>
    <w:rsid w:val="2E59F7B5"/>
    <w:rsid w:val="2E5F70C3"/>
    <w:rsid w:val="2E60B2D3"/>
    <w:rsid w:val="2E762DD5"/>
    <w:rsid w:val="2EC08D96"/>
    <w:rsid w:val="2EC6FC2F"/>
    <w:rsid w:val="2F346E48"/>
    <w:rsid w:val="2F46C485"/>
    <w:rsid w:val="2F4C9A86"/>
    <w:rsid w:val="2F68AEAA"/>
    <w:rsid w:val="2FC9C74E"/>
    <w:rsid w:val="2FFCCA8D"/>
    <w:rsid w:val="30230737"/>
    <w:rsid w:val="303FFBA0"/>
    <w:rsid w:val="3073941F"/>
    <w:rsid w:val="307B6F0A"/>
    <w:rsid w:val="30B321B3"/>
    <w:rsid w:val="30B6EADD"/>
    <w:rsid w:val="30BCC21A"/>
    <w:rsid w:val="30FA0807"/>
    <w:rsid w:val="30FB7E2F"/>
    <w:rsid w:val="3145CFEE"/>
    <w:rsid w:val="31713545"/>
    <w:rsid w:val="3196D099"/>
    <w:rsid w:val="31A9898E"/>
    <w:rsid w:val="31D7514E"/>
    <w:rsid w:val="32255D10"/>
    <w:rsid w:val="3234673A"/>
    <w:rsid w:val="323E6069"/>
    <w:rsid w:val="324DAC27"/>
    <w:rsid w:val="3278FECD"/>
    <w:rsid w:val="327C6877"/>
    <w:rsid w:val="327F0BE9"/>
    <w:rsid w:val="32AE7911"/>
    <w:rsid w:val="32B7E711"/>
    <w:rsid w:val="331AF635"/>
    <w:rsid w:val="3390BE35"/>
    <w:rsid w:val="33D76AB0"/>
    <w:rsid w:val="33DF1397"/>
    <w:rsid w:val="341AD6AF"/>
    <w:rsid w:val="341CA07B"/>
    <w:rsid w:val="34728346"/>
    <w:rsid w:val="347BD8E5"/>
    <w:rsid w:val="349253D8"/>
    <w:rsid w:val="34A8C1A4"/>
    <w:rsid w:val="34D673AF"/>
    <w:rsid w:val="34D736D0"/>
    <w:rsid w:val="34E974B1"/>
    <w:rsid w:val="34EBC84D"/>
    <w:rsid w:val="3503C1BA"/>
    <w:rsid w:val="350E17F9"/>
    <w:rsid w:val="352C56A9"/>
    <w:rsid w:val="353E52F9"/>
    <w:rsid w:val="353E9419"/>
    <w:rsid w:val="35538DD9"/>
    <w:rsid w:val="3557EA20"/>
    <w:rsid w:val="359B507D"/>
    <w:rsid w:val="35CC1FD5"/>
    <w:rsid w:val="35E31D62"/>
    <w:rsid w:val="35EF3280"/>
    <w:rsid w:val="36194111"/>
    <w:rsid w:val="361C3002"/>
    <w:rsid w:val="36305C6F"/>
    <w:rsid w:val="3672DB8E"/>
    <w:rsid w:val="369E6503"/>
    <w:rsid w:val="36BE061E"/>
    <w:rsid w:val="36CE250C"/>
    <w:rsid w:val="36D635DD"/>
    <w:rsid w:val="372B18B9"/>
    <w:rsid w:val="37781E61"/>
    <w:rsid w:val="379B697D"/>
    <w:rsid w:val="37B4054F"/>
    <w:rsid w:val="37BD743E"/>
    <w:rsid w:val="37DE3CAF"/>
    <w:rsid w:val="37F606E6"/>
    <w:rsid w:val="380C1B44"/>
    <w:rsid w:val="3877F132"/>
    <w:rsid w:val="387EA604"/>
    <w:rsid w:val="38CD70BD"/>
    <w:rsid w:val="38F93E48"/>
    <w:rsid w:val="3930B67E"/>
    <w:rsid w:val="39B7B18C"/>
    <w:rsid w:val="39C6F8F8"/>
    <w:rsid w:val="39FA760D"/>
    <w:rsid w:val="3A3CF93B"/>
    <w:rsid w:val="3A4D0F90"/>
    <w:rsid w:val="3A545AB4"/>
    <w:rsid w:val="3AC59B6D"/>
    <w:rsid w:val="3ADCEA07"/>
    <w:rsid w:val="3AE87652"/>
    <w:rsid w:val="3B30D39D"/>
    <w:rsid w:val="3BA80038"/>
    <w:rsid w:val="3C3FC1FB"/>
    <w:rsid w:val="3C718AE5"/>
    <w:rsid w:val="3CA0C62B"/>
    <w:rsid w:val="3CB5D50E"/>
    <w:rsid w:val="3D4B6778"/>
    <w:rsid w:val="3D5BA81C"/>
    <w:rsid w:val="3D859877"/>
    <w:rsid w:val="3DA12851"/>
    <w:rsid w:val="3DC52787"/>
    <w:rsid w:val="3DEBF225"/>
    <w:rsid w:val="3E9BC709"/>
    <w:rsid w:val="3EDB0194"/>
    <w:rsid w:val="3EE147C2"/>
    <w:rsid w:val="3F4D3B87"/>
    <w:rsid w:val="3F5F5322"/>
    <w:rsid w:val="3F7912F7"/>
    <w:rsid w:val="3F8BE340"/>
    <w:rsid w:val="3F9FF802"/>
    <w:rsid w:val="3FAA53E5"/>
    <w:rsid w:val="401351F5"/>
    <w:rsid w:val="40221FD5"/>
    <w:rsid w:val="40A69B82"/>
    <w:rsid w:val="40BD3939"/>
    <w:rsid w:val="4127B3A1"/>
    <w:rsid w:val="414DC04D"/>
    <w:rsid w:val="41873311"/>
    <w:rsid w:val="418DD964"/>
    <w:rsid w:val="419C917B"/>
    <w:rsid w:val="4204AFB5"/>
    <w:rsid w:val="4226E405"/>
    <w:rsid w:val="4259099A"/>
    <w:rsid w:val="42914397"/>
    <w:rsid w:val="42EE1AA1"/>
    <w:rsid w:val="431B369E"/>
    <w:rsid w:val="431DE0BC"/>
    <w:rsid w:val="4333AB0A"/>
    <w:rsid w:val="435996FE"/>
    <w:rsid w:val="4359B672"/>
    <w:rsid w:val="43752EBB"/>
    <w:rsid w:val="43947AF9"/>
    <w:rsid w:val="43B4B8E5"/>
    <w:rsid w:val="43C94631"/>
    <w:rsid w:val="43D85FAA"/>
    <w:rsid w:val="43F0BBEB"/>
    <w:rsid w:val="440CA6CC"/>
    <w:rsid w:val="4414D866"/>
    <w:rsid w:val="4444BEFA"/>
    <w:rsid w:val="44471FF4"/>
    <w:rsid w:val="445A2CF8"/>
    <w:rsid w:val="44685AC2"/>
    <w:rsid w:val="44868EB8"/>
    <w:rsid w:val="44EF5F97"/>
    <w:rsid w:val="45353831"/>
    <w:rsid w:val="453E2C32"/>
    <w:rsid w:val="458F87CD"/>
    <w:rsid w:val="45965CF0"/>
    <w:rsid w:val="45C5E43B"/>
    <w:rsid w:val="45DF39AB"/>
    <w:rsid w:val="45E84C58"/>
    <w:rsid w:val="46208D7A"/>
    <w:rsid w:val="46250851"/>
    <w:rsid w:val="462CC521"/>
    <w:rsid w:val="4641F007"/>
    <w:rsid w:val="4651C0F8"/>
    <w:rsid w:val="46C25799"/>
    <w:rsid w:val="46DE5093"/>
    <w:rsid w:val="46EAC276"/>
    <w:rsid w:val="4700E6F3"/>
    <w:rsid w:val="470774F7"/>
    <w:rsid w:val="4713F148"/>
    <w:rsid w:val="475A88B4"/>
    <w:rsid w:val="47ECBC60"/>
    <w:rsid w:val="47F8058B"/>
    <w:rsid w:val="47FF3368"/>
    <w:rsid w:val="4833A4E8"/>
    <w:rsid w:val="48358634"/>
    <w:rsid w:val="487ED21A"/>
    <w:rsid w:val="489FDB85"/>
    <w:rsid w:val="492E05EC"/>
    <w:rsid w:val="49322BB0"/>
    <w:rsid w:val="49363008"/>
    <w:rsid w:val="49402DD1"/>
    <w:rsid w:val="4944B111"/>
    <w:rsid w:val="4944E763"/>
    <w:rsid w:val="49768A16"/>
    <w:rsid w:val="4A0A1571"/>
    <w:rsid w:val="4A1F8DC1"/>
    <w:rsid w:val="4A2E2B12"/>
    <w:rsid w:val="4A4895BA"/>
    <w:rsid w:val="4AF58637"/>
    <w:rsid w:val="4B031324"/>
    <w:rsid w:val="4B083527"/>
    <w:rsid w:val="4B0D7FA4"/>
    <w:rsid w:val="4B161694"/>
    <w:rsid w:val="4B6AC7F4"/>
    <w:rsid w:val="4B811FEF"/>
    <w:rsid w:val="4BA7A980"/>
    <w:rsid w:val="4BF8F06A"/>
    <w:rsid w:val="4C0FF627"/>
    <w:rsid w:val="4C10E9D7"/>
    <w:rsid w:val="4C391717"/>
    <w:rsid w:val="4C42BEB3"/>
    <w:rsid w:val="4C8D6B88"/>
    <w:rsid w:val="4CE75688"/>
    <w:rsid w:val="4D281052"/>
    <w:rsid w:val="4D71073E"/>
    <w:rsid w:val="4D7684E8"/>
    <w:rsid w:val="4DA2C1A2"/>
    <w:rsid w:val="4DD564B9"/>
    <w:rsid w:val="4DFF82AB"/>
    <w:rsid w:val="4E0EC369"/>
    <w:rsid w:val="4E56CC62"/>
    <w:rsid w:val="4E743B55"/>
    <w:rsid w:val="4E8B189D"/>
    <w:rsid w:val="4EB7F2AA"/>
    <w:rsid w:val="4F1C06DD"/>
    <w:rsid w:val="4F5867A7"/>
    <w:rsid w:val="4FA88863"/>
    <w:rsid w:val="4FAB7DC7"/>
    <w:rsid w:val="4FBDCFD4"/>
    <w:rsid w:val="4FC50C4A"/>
    <w:rsid w:val="4FD634BF"/>
    <w:rsid w:val="4FD99BB4"/>
    <w:rsid w:val="4FDCF494"/>
    <w:rsid w:val="508017C9"/>
    <w:rsid w:val="50FFCF0D"/>
    <w:rsid w:val="5126544F"/>
    <w:rsid w:val="51784290"/>
    <w:rsid w:val="519A6CBD"/>
    <w:rsid w:val="51A6DA83"/>
    <w:rsid w:val="51DDB061"/>
    <w:rsid w:val="52133B15"/>
    <w:rsid w:val="522C6372"/>
    <w:rsid w:val="5275DFB7"/>
    <w:rsid w:val="529EB08D"/>
    <w:rsid w:val="52A27ECA"/>
    <w:rsid w:val="52AB7C69"/>
    <w:rsid w:val="52B437FC"/>
    <w:rsid w:val="52C83C9C"/>
    <w:rsid w:val="52FCAD0C"/>
    <w:rsid w:val="530EE41B"/>
    <w:rsid w:val="532884E9"/>
    <w:rsid w:val="53751D3E"/>
    <w:rsid w:val="53B7CAEB"/>
    <w:rsid w:val="546A0838"/>
    <w:rsid w:val="549AE0E3"/>
    <w:rsid w:val="54A584F3"/>
    <w:rsid w:val="55131992"/>
    <w:rsid w:val="55557239"/>
    <w:rsid w:val="5560143C"/>
    <w:rsid w:val="55612839"/>
    <w:rsid w:val="5583085A"/>
    <w:rsid w:val="55AA51C4"/>
    <w:rsid w:val="55B99EA3"/>
    <w:rsid w:val="55BD7D65"/>
    <w:rsid w:val="55DA1F8C"/>
    <w:rsid w:val="55DD635D"/>
    <w:rsid w:val="55F6B803"/>
    <w:rsid w:val="5612DDF5"/>
    <w:rsid w:val="56276833"/>
    <w:rsid w:val="5652FB10"/>
    <w:rsid w:val="565F6333"/>
    <w:rsid w:val="5695027F"/>
    <w:rsid w:val="56E18974"/>
    <w:rsid w:val="570DF065"/>
    <w:rsid w:val="57462225"/>
    <w:rsid w:val="574904A6"/>
    <w:rsid w:val="574C1E0B"/>
    <w:rsid w:val="57887657"/>
    <w:rsid w:val="57A6F79C"/>
    <w:rsid w:val="57D01E2F"/>
    <w:rsid w:val="5802BE5B"/>
    <w:rsid w:val="5872A8DD"/>
    <w:rsid w:val="58827C99"/>
    <w:rsid w:val="588D12FB"/>
    <w:rsid w:val="58C3E122"/>
    <w:rsid w:val="590866DC"/>
    <w:rsid w:val="59C6761B"/>
    <w:rsid w:val="59D44193"/>
    <w:rsid w:val="5A18B0A7"/>
    <w:rsid w:val="5A28E35C"/>
    <w:rsid w:val="5A6DDB84"/>
    <w:rsid w:val="5A984E8E"/>
    <w:rsid w:val="5AA41F9E"/>
    <w:rsid w:val="5ADC7CB7"/>
    <w:rsid w:val="5AFA0F82"/>
    <w:rsid w:val="5B481CED"/>
    <w:rsid w:val="5B780FC7"/>
    <w:rsid w:val="5BBA1687"/>
    <w:rsid w:val="5BC17FC0"/>
    <w:rsid w:val="5BD94109"/>
    <w:rsid w:val="5C42BF1D"/>
    <w:rsid w:val="5C54A916"/>
    <w:rsid w:val="5CA92FE2"/>
    <w:rsid w:val="5CAE6D6F"/>
    <w:rsid w:val="5CBFA5BE"/>
    <w:rsid w:val="5D0349BF"/>
    <w:rsid w:val="5D15A902"/>
    <w:rsid w:val="5D550742"/>
    <w:rsid w:val="5D97034F"/>
    <w:rsid w:val="5DA5FAC8"/>
    <w:rsid w:val="5DDE8F7E"/>
    <w:rsid w:val="5DE4CA99"/>
    <w:rsid w:val="5E1080B5"/>
    <w:rsid w:val="5E33E7AA"/>
    <w:rsid w:val="5E393B99"/>
    <w:rsid w:val="5E49B0AF"/>
    <w:rsid w:val="5E6A2222"/>
    <w:rsid w:val="5E83FA9A"/>
    <w:rsid w:val="5EB2DE75"/>
    <w:rsid w:val="5EEAF2C0"/>
    <w:rsid w:val="5EF1E16E"/>
    <w:rsid w:val="5F096968"/>
    <w:rsid w:val="5F3245E2"/>
    <w:rsid w:val="5FC1979A"/>
    <w:rsid w:val="5FDDC5EA"/>
    <w:rsid w:val="601EF813"/>
    <w:rsid w:val="603AEA81"/>
    <w:rsid w:val="6041DF35"/>
    <w:rsid w:val="60589AB6"/>
    <w:rsid w:val="60671FE8"/>
    <w:rsid w:val="607FBBC9"/>
    <w:rsid w:val="6088C46F"/>
    <w:rsid w:val="60C66DDE"/>
    <w:rsid w:val="60C8FEBA"/>
    <w:rsid w:val="60D531D6"/>
    <w:rsid w:val="60E000AB"/>
    <w:rsid w:val="60FF4421"/>
    <w:rsid w:val="610E9F63"/>
    <w:rsid w:val="6117705F"/>
    <w:rsid w:val="611BCFAC"/>
    <w:rsid w:val="61815171"/>
    <w:rsid w:val="61989958"/>
    <w:rsid w:val="61BAC874"/>
    <w:rsid w:val="61D03CD9"/>
    <w:rsid w:val="61DB17A9"/>
    <w:rsid w:val="61ED68A0"/>
    <w:rsid w:val="622EB9FB"/>
    <w:rsid w:val="626C6D9A"/>
    <w:rsid w:val="62883CBB"/>
    <w:rsid w:val="62A1C26F"/>
    <w:rsid w:val="62BB3B1B"/>
    <w:rsid w:val="62C1C4FA"/>
    <w:rsid w:val="62E7971E"/>
    <w:rsid w:val="630187B0"/>
    <w:rsid w:val="631D21D2"/>
    <w:rsid w:val="631E337D"/>
    <w:rsid w:val="632A1936"/>
    <w:rsid w:val="63470F07"/>
    <w:rsid w:val="634D52C8"/>
    <w:rsid w:val="636637D3"/>
    <w:rsid w:val="63EB0F9E"/>
    <w:rsid w:val="63F47EA5"/>
    <w:rsid w:val="64009F7C"/>
    <w:rsid w:val="640B7CD0"/>
    <w:rsid w:val="6415511A"/>
    <w:rsid w:val="64370486"/>
    <w:rsid w:val="6455811F"/>
    <w:rsid w:val="646788B4"/>
    <w:rsid w:val="647297CA"/>
    <w:rsid w:val="64A9D93C"/>
    <w:rsid w:val="64C34543"/>
    <w:rsid w:val="64CA5702"/>
    <w:rsid w:val="64D0285B"/>
    <w:rsid w:val="6519F108"/>
    <w:rsid w:val="6539B79E"/>
    <w:rsid w:val="653A1E71"/>
    <w:rsid w:val="6548C62D"/>
    <w:rsid w:val="6567B8AA"/>
    <w:rsid w:val="65744F4C"/>
    <w:rsid w:val="65AB7AE1"/>
    <w:rsid w:val="65C3359E"/>
    <w:rsid w:val="65E037DC"/>
    <w:rsid w:val="65E454DB"/>
    <w:rsid w:val="6643CDD3"/>
    <w:rsid w:val="668AC523"/>
    <w:rsid w:val="66F2FB2A"/>
    <w:rsid w:val="6731B93F"/>
    <w:rsid w:val="673619D2"/>
    <w:rsid w:val="67842ECE"/>
    <w:rsid w:val="67A688F2"/>
    <w:rsid w:val="67CC19AE"/>
    <w:rsid w:val="683C71C0"/>
    <w:rsid w:val="68436F7B"/>
    <w:rsid w:val="68904239"/>
    <w:rsid w:val="68A86E77"/>
    <w:rsid w:val="68C51AA9"/>
    <w:rsid w:val="68E95547"/>
    <w:rsid w:val="68F4747A"/>
    <w:rsid w:val="6934A9E6"/>
    <w:rsid w:val="69386294"/>
    <w:rsid w:val="69390340"/>
    <w:rsid w:val="6940513F"/>
    <w:rsid w:val="6942F3CE"/>
    <w:rsid w:val="697EDB28"/>
    <w:rsid w:val="69CED4BC"/>
    <w:rsid w:val="6A2C5261"/>
    <w:rsid w:val="6A55707A"/>
    <w:rsid w:val="6A6A191D"/>
    <w:rsid w:val="6A84845E"/>
    <w:rsid w:val="6A87FFBD"/>
    <w:rsid w:val="6ABBD424"/>
    <w:rsid w:val="6ACA2396"/>
    <w:rsid w:val="6B1B2796"/>
    <w:rsid w:val="6B29620B"/>
    <w:rsid w:val="6B32CA19"/>
    <w:rsid w:val="6B936584"/>
    <w:rsid w:val="6BBB0C4C"/>
    <w:rsid w:val="6BC2BF72"/>
    <w:rsid w:val="6BCE3B3F"/>
    <w:rsid w:val="6BDF2B01"/>
    <w:rsid w:val="6BE18ACD"/>
    <w:rsid w:val="6C11A5AE"/>
    <w:rsid w:val="6C142705"/>
    <w:rsid w:val="6C2E181A"/>
    <w:rsid w:val="6C4E242C"/>
    <w:rsid w:val="6C5777B3"/>
    <w:rsid w:val="6C63CA28"/>
    <w:rsid w:val="6CC1C1C4"/>
    <w:rsid w:val="6CE20AD7"/>
    <w:rsid w:val="6CF07559"/>
    <w:rsid w:val="6D0EBB90"/>
    <w:rsid w:val="6D42CEE7"/>
    <w:rsid w:val="6D944DB2"/>
    <w:rsid w:val="6DE33B08"/>
    <w:rsid w:val="6DF3A184"/>
    <w:rsid w:val="6E479C3E"/>
    <w:rsid w:val="6E5F95AB"/>
    <w:rsid w:val="6E7A574D"/>
    <w:rsid w:val="6EAA11C1"/>
    <w:rsid w:val="6EC93EC3"/>
    <w:rsid w:val="6ECC8BCF"/>
    <w:rsid w:val="6F0FDEEE"/>
    <w:rsid w:val="6F7803F3"/>
    <w:rsid w:val="6F99446A"/>
    <w:rsid w:val="6FA48A5A"/>
    <w:rsid w:val="6FC5419A"/>
    <w:rsid w:val="6FC86768"/>
    <w:rsid w:val="6FFE5609"/>
    <w:rsid w:val="70063B3C"/>
    <w:rsid w:val="70217322"/>
    <w:rsid w:val="7053032F"/>
    <w:rsid w:val="7071C032"/>
    <w:rsid w:val="70A64530"/>
    <w:rsid w:val="70AA7E9B"/>
    <w:rsid w:val="70ABAF4F"/>
    <w:rsid w:val="70F3A54F"/>
    <w:rsid w:val="7124DD55"/>
    <w:rsid w:val="7125B494"/>
    <w:rsid w:val="71394DFB"/>
    <w:rsid w:val="7157C690"/>
    <w:rsid w:val="717A9235"/>
    <w:rsid w:val="71873C78"/>
    <w:rsid w:val="719511C5"/>
    <w:rsid w:val="71F9317E"/>
    <w:rsid w:val="724040F5"/>
    <w:rsid w:val="72FEB439"/>
    <w:rsid w:val="7308E436"/>
    <w:rsid w:val="7313857D"/>
    <w:rsid w:val="732BB1BB"/>
    <w:rsid w:val="735F6B2C"/>
    <w:rsid w:val="73C71AA7"/>
    <w:rsid w:val="74251E7F"/>
    <w:rsid w:val="74298E20"/>
    <w:rsid w:val="743064B1"/>
    <w:rsid w:val="744987E2"/>
    <w:rsid w:val="7458382F"/>
    <w:rsid w:val="74673C6E"/>
    <w:rsid w:val="74B5F882"/>
    <w:rsid w:val="74BB248C"/>
    <w:rsid w:val="74ED5730"/>
    <w:rsid w:val="74ED5C61"/>
    <w:rsid w:val="750555CE"/>
    <w:rsid w:val="751E54B9"/>
    <w:rsid w:val="7580E3A1"/>
    <w:rsid w:val="759E9DD3"/>
    <w:rsid w:val="75B118BA"/>
    <w:rsid w:val="75B3D4B9"/>
    <w:rsid w:val="75B5AFC7"/>
    <w:rsid w:val="764C0ACD"/>
    <w:rsid w:val="767FAD69"/>
    <w:rsid w:val="76AB3732"/>
    <w:rsid w:val="76AC1B50"/>
    <w:rsid w:val="76CC7870"/>
    <w:rsid w:val="770DCDD4"/>
    <w:rsid w:val="771B65B3"/>
    <w:rsid w:val="77734DA0"/>
    <w:rsid w:val="779AEA65"/>
    <w:rsid w:val="77B84DDD"/>
    <w:rsid w:val="77E2164A"/>
    <w:rsid w:val="77ED8E62"/>
    <w:rsid w:val="7827C2A2"/>
    <w:rsid w:val="7851FD5E"/>
    <w:rsid w:val="78764473"/>
    <w:rsid w:val="787A8443"/>
    <w:rsid w:val="78864FBB"/>
    <w:rsid w:val="78B17C3F"/>
    <w:rsid w:val="792B87ED"/>
    <w:rsid w:val="79303CBD"/>
    <w:rsid w:val="7A017FBF"/>
    <w:rsid w:val="7A6E5409"/>
    <w:rsid w:val="7ACDEFD3"/>
    <w:rsid w:val="7B1F0F43"/>
    <w:rsid w:val="7B303A20"/>
    <w:rsid w:val="7B40A9C9"/>
    <w:rsid w:val="7B609F60"/>
    <w:rsid w:val="7B77A151"/>
    <w:rsid w:val="7B8FF45B"/>
    <w:rsid w:val="7B9FE993"/>
    <w:rsid w:val="7BC01A06"/>
    <w:rsid w:val="7C0F5E58"/>
    <w:rsid w:val="7C2F2363"/>
    <w:rsid w:val="7C333D2A"/>
    <w:rsid w:val="7C7E5A79"/>
    <w:rsid w:val="7C935E8E"/>
    <w:rsid w:val="7C9EA230"/>
    <w:rsid w:val="7CB1336B"/>
    <w:rsid w:val="7CC9FEB6"/>
    <w:rsid w:val="7D33B166"/>
    <w:rsid w:val="7DC3C81E"/>
    <w:rsid w:val="7DEEF3DC"/>
    <w:rsid w:val="7E488303"/>
    <w:rsid w:val="7E49D7DC"/>
    <w:rsid w:val="7E58315D"/>
    <w:rsid w:val="7E9A0023"/>
    <w:rsid w:val="7ECA25CE"/>
    <w:rsid w:val="7ED7D712"/>
    <w:rsid w:val="7F0672DF"/>
    <w:rsid w:val="7F103C06"/>
    <w:rsid w:val="7F889912"/>
    <w:rsid w:val="7F900668"/>
    <w:rsid w:val="7F9C5B09"/>
    <w:rsid w:val="7FA066AC"/>
    <w:rsid w:val="7FB00C17"/>
    <w:rsid w:val="7FD26F73"/>
    <w:rsid w:val="7FF9D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55803"/>
  <w15:docId w15:val="{80500A76-ECE2-41B9-8078-1D900F93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B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EA7BBF"/>
    <w:pPr>
      <w:keepNext/>
      <w:outlineLvl w:val="1"/>
    </w:pPr>
    <w:rPr>
      <w:rFonts w:ascii="Times" w:eastAsia="Times" w:hAnsi="Times"/>
      <w: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BBF"/>
    <w:rPr>
      <w:rFonts w:ascii="Times" w:eastAsia="Times" w:hAnsi="Times" w:cs="Times New Roman"/>
      <w:b/>
      <w:sz w:val="24"/>
      <w:szCs w:val="20"/>
    </w:rPr>
  </w:style>
  <w:style w:type="paragraph" w:styleId="Title">
    <w:name w:val="Title"/>
    <w:basedOn w:val="Normal"/>
    <w:link w:val="TitleChar"/>
    <w:qFormat/>
    <w:rsid w:val="00EA7BBF"/>
    <w:pPr>
      <w:spacing w:line="240" w:lineRule="atLeast"/>
      <w:jc w:val="center"/>
    </w:pPr>
    <w:rPr>
      <w:b/>
      <w:sz w:val="20"/>
    </w:rPr>
  </w:style>
  <w:style w:type="character" w:customStyle="1" w:styleId="TitleChar">
    <w:name w:val="Title Char"/>
    <w:basedOn w:val="DefaultParagraphFont"/>
    <w:link w:val="Title"/>
    <w:rsid w:val="00EA7BBF"/>
    <w:rPr>
      <w:rFonts w:ascii="Times New Roman" w:eastAsia="Times New Roman" w:hAnsi="Times New Roman" w:cs="Times New Roman"/>
      <w:b/>
      <w:sz w:val="20"/>
      <w:szCs w:val="20"/>
    </w:rPr>
  </w:style>
  <w:style w:type="paragraph" w:styleId="BodyTextIndent2">
    <w:name w:val="Body Text Indent 2"/>
    <w:basedOn w:val="Normal"/>
    <w:link w:val="BodyTextIndent2Char"/>
    <w:rsid w:val="00EA7BBF"/>
    <w:pPr>
      <w:spacing w:after="120" w:line="480" w:lineRule="auto"/>
      <w:ind w:left="360"/>
    </w:pPr>
  </w:style>
  <w:style w:type="character" w:customStyle="1" w:styleId="BodyTextIndent2Char">
    <w:name w:val="Body Text Indent 2 Char"/>
    <w:basedOn w:val="DefaultParagraphFont"/>
    <w:link w:val="BodyTextIndent2"/>
    <w:rsid w:val="00EA7BBF"/>
    <w:rPr>
      <w:rFonts w:ascii="Times New Roman" w:eastAsia="Times New Roman" w:hAnsi="Times New Roman" w:cs="Times New Roman"/>
      <w:sz w:val="24"/>
      <w:szCs w:val="20"/>
    </w:rPr>
  </w:style>
  <w:style w:type="paragraph" w:styleId="BodyTextIndent">
    <w:name w:val="Body Text Indent"/>
    <w:basedOn w:val="Normal"/>
    <w:link w:val="BodyTextIndentChar"/>
    <w:rsid w:val="00EA7BBF"/>
    <w:pPr>
      <w:spacing w:after="120"/>
      <w:ind w:left="360"/>
    </w:pPr>
  </w:style>
  <w:style w:type="character" w:customStyle="1" w:styleId="BodyTextIndentChar">
    <w:name w:val="Body Text Indent Char"/>
    <w:basedOn w:val="DefaultParagraphFont"/>
    <w:link w:val="BodyTextIndent"/>
    <w:rsid w:val="00EA7BBF"/>
    <w:rPr>
      <w:rFonts w:ascii="Times New Roman" w:eastAsia="Times New Roman" w:hAnsi="Times New Roman" w:cs="Times New Roman"/>
      <w:sz w:val="24"/>
      <w:szCs w:val="20"/>
    </w:rPr>
  </w:style>
  <w:style w:type="character" w:styleId="Hyperlink">
    <w:name w:val="Hyperlink"/>
    <w:basedOn w:val="DefaultParagraphFont"/>
    <w:rsid w:val="00EA7BBF"/>
    <w:rPr>
      <w:color w:val="0000FF"/>
      <w:u w:val="single"/>
    </w:rPr>
  </w:style>
  <w:style w:type="paragraph" w:styleId="BalloonText">
    <w:name w:val="Balloon Text"/>
    <w:basedOn w:val="Normal"/>
    <w:link w:val="BalloonTextChar"/>
    <w:semiHidden/>
    <w:rsid w:val="00EA7BBF"/>
    <w:rPr>
      <w:rFonts w:ascii="Tahoma" w:hAnsi="Tahoma" w:cs="Tahoma"/>
      <w:sz w:val="16"/>
      <w:szCs w:val="16"/>
    </w:rPr>
  </w:style>
  <w:style w:type="character" w:customStyle="1" w:styleId="BalloonTextChar">
    <w:name w:val="Balloon Text Char"/>
    <w:basedOn w:val="DefaultParagraphFont"/>
    <w:link w:val="BalloonText"/>
    <w:semiHidden/>
    <w:rsid w:val="00EA7BBF"/>
    <w:rPr>
      <w:rFonts w:ascii="Tahoma" w:eastAsia="Times New Roman" w:hAnsi="Tahoma" w:cs="Tahoma"/>
      <w:sz w:val="16"/>
      <w:szCs w:val="16"/>
    </w:rPr>
  </w:style>
  <w:style w:type="paragraph" w:styleId="ListParagraph">
    <w:name w:val="List Paragraph"/>
    <w:basedOn w:val="Normal"/>
    <w:qFormat/>
    <w:rsid w:val="00EA7BBF"/>
    <w:pPr>
      <w:ind w:left="720"/>
      <w:contextualSpacing/>
    </w:pPr>
    <w:rPr>
      <w:szCs w:val="24"/>
    </w:rPr>
  </w:style>
  <w:style w:type="character" w:customStyle="1" w:styleId="apple-style-span">
    <w:name w:val="apple-style-span"/>
    <w:basedOn w:val="DefaultParagraphFont"/>
    <w:rsid w:val="00EA7BBF"/>
  </w:style>
  <w:style w:type="paragraph" w:styleId="PlainText">
    <w:name w:val="Plain Text"/>
    <w:basedOn w:val="Normal"/>
    <w:link w:val="PlainTextChar"/>
    <w:uiPriority w:val="99"/>
    <w:unhideWhenUsed/>
    <w:rsid w:val="00EA7B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7BBF"/>
    <w:rPr>
      <w:rFonts w:ascii="Consolas" w:hAnsi="Consolas"/>
      <w:sz w:val="21"/>
      <w:szCs w:val="21"/>
    </w:rPr>
  </w:style>
  <w:style w:type="paragraph" w:styleId="NoSpacing">
    <w:name w:val="No Spacing"/>
    <w:basedOn w:val="Normal"/>
    <w:link w:val="NoSpacingChar"/>
    <w:uiPriority w:val="1"/>
    <w:qFormat/>
    <w:rsid w:val="00EA7BBF"/>
    <w:pPr>
      <w:spacing w:before="100" w:beforeAutospacing="1" w:after="100" w:afterAutospacing="1"/>
    </w:pPr>
    <w:rPr>
      <w:rFonts w:eastAsiaTheme="minorHAnsi"/>
      <w:szCs w:val="24"/>
    </w:rPr>
  </w:style>
  <w:style w:type="character" w:customStyle="1" w:styleId="h3maroon1">
    <w:name w:val="h3_maroon1"/>
    <w:basedOn w:val="DefaultParagraphFont"/>
    <w:rsid w:val="00EA7BBF"/>
    <w:rPr>
      <w:b/>
      <w:bCs/>
      <w:i w:val="0"/>
      <w:iCs w:val="0"/>
      <w:color w:val="580000"/>
      <w:sz w:val="26"/>
      <w:szCs w:val="26"/>
    </w:rPr>
  </w:style>
  <w:style w:type="character" w:styleId="Strong">
    <w:name w:val="Strong"/>
    <w:basedOn w:val="DefaultParagraphFont"/>
    <w:uiPriority w:val="22"/>
    <w:qFormat/>
    <w:rsid w:val="00733D96"/>
    <w:rPr>
      <w:b/>
      <w:bCs/>
    </w:rPr>
  </w:style>
  <w:style w:type="character" w:customStyle="1" w:styleId="NoSpacingChar">
    <w:name w:val="No Spacing Char"/>
    <w:basedOn w:val="DefaultParagraphFont"/>
    <w:link w:val="NoSpacing"/>
    <w:uiPriority w:val="1"/>
    <w:locked/>
    <w:rsid w:val="00E66417"/>
    <w:rPr>
      <w:rFonts w:ascii="Times New Roman" w:hAnsi="Times New Roman" w:cs="Times New Roman"/>
      <w:sz w:val="24"/>
      <w:szCs w:val="24"/>
    </w:rPr>
  </w:style>
  <w:style w:type="character" w:customStyle="1" w:styleId="authors">
    <w:name w:val="authors"/>
    <w:basedOn w:val="DefaultParagraphFont"/>
    <w:rsid w:val="006F62B2"/>
  </w:style>
  <w:style w:type="character" w:customStyle="1" w:styleId="Date1">
    <w:name w:val="Date1"/>
    <w:basedOn w:val="DefaultParagraphFont"/>
    <w:rsid w:val="006F62B2"/>
  </w:style>
  <w:style w:type="character" w:customStyle="1" w:styleId="arttitle">
    <w:name w:val="art_title"/>
    <w:basedOn w:val="DefaultParagraphFont"/>
    <w:rsid w:val="006F62B2"/>
  </w:style>
  <w:style w:type="character" w:customStyle="1" w:styleId="serialtitle">
    <w:name w:val="serial_title"/>
    <w:basedOn w:val="DefaultParagraphFont"/>
    <w:rsid w:val="006F62B2"/>
  </w:style>
  <w:style w:type="character" w:customStyle="1" w:styleId="doilink">
    <w:name w:val="doi_link"/>
    <w:basedOn w:val="DefaultParagraphFont"/>
    <w:rsid w:val="006F62B2"/>
  </w:style>
  <w:style w:type="paragraph" w:customStyle="1" w:styleId="paragraph">
    <w:name w:val="paragraph"/>
    <w:basedOn w:val="Normal"/>
    <w:rsid w:val="00D74510"/>
    <w:pPr>
      <w:spacing w:before="100" w:beforeAutospacing="1" w:after="100" w:afterAutospacing="1"/>
    </w:pPr>
    <w:rPr>
      <w:szCs w:val="24"/>
    </w:rPr>
  </w:style>
  <w:style w:type="character" w:customStyle="1" w:styleId="spellingerror">
    <w:name w:val="spellingerror"/>
    <w:basedOn w:val="DefaultParagraphFont"/>
    <w:rsid w:val="00D74510"/>
  </w:style>
  <w:style w:type="character" w:customStyle="1" w:styleId="normaltextrun">
    <w:name w:val="normaltextrun"/>
    <w:basedOn w:val="DefaultParagraphFont"/>
    <w:rsid w:val="00D74510"/>
  </w:style>
  <w:style w:type="character" w:customStyle="1" w:styleId="contextualspellingandgrammarerror">
    <w:name w:val="contextualspellingandgrammarerror"/>
    <w:basedOn w:val="DefaultParagraphFont"/>
    <w:rsid w:val="00D74510"/>
  </w:style>
  <w:style w:type="character" w:customStyle="1" w:styleId="eop">
    <w:name w:val="eop"/>
    <w:basedOn w:val="DefaultParagraphFont"/>
    <w:rsid w:val="00D74510"/>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customStyle="1" w:styleId="dx-doi">
    <w:name w:val="dx-doi"/>
    <w:basedOn w:val="Normal"/>
    <w:rsid w:val="00DB517A"/>
    <w:pPr>
      <w:spacing w:before="100" w:beforeAutospacing="1" w:after="100" w:afterAutospacing="1"/>
    </w:pPr>
    <w:rPr>
      <w:szCs w:val="24"/>
    </w:rPr>
  </w:style>
  <w:style w:type="paragraph" w:styleId="NormalWeb">
    <w:name w:val="Normal (Web)"/>
    <w:basedOn w:val="Normal"/>
    <w:uiPriority w:val="99"/>
    <w:unhideWhenUsed/>
    <w:rsid w:val="007E6557"/>
    <w:pPr>
      <w:spacing w:before="100" w:beforeAutospacing="1" w:after="100" w:afterAutospacing="1"/>
    </w:pPr>
    <w:rPr>
      <w:szCs w:val="24"/>
    </w:rPr>
  </w:style>
  <w:style w:type="character" w:styleId="FollowedHyperlink">
    <w:name w:val="FollowedHyperlink"/>
    <w:basedOn w:val="DefaultParagraphFont"/>
    <w:uiPriority w:val="99"/>
    <w:semiHidden/>
    <w:unhideWhenUsed/>
    <w:rsid w:val="007E6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71300">
      <w:bodyDiv w:val="1"/>
      <w:marLeft w:val="0"/>
      <w:marRight w:val="0"/>
      <w:marTop w:val="0"/>
      <w:marBottom w:val="0"/>
      <w:divBdr>
        <w:top w:val="none" w:sz="0" w:space="0" w:color="auto"/>
        <w:left w:val="none" w:sz="0" w:space="0" w:color="auto"/>
        <w:bottom w:val="none" w:sz="0" w:space="0" w:color="auto"/>
        <w:right w:val="none" w:sz="0" w:space="0" w:color="auto"/>
      </w:divBdr>
    </w:div>
    <w:div w:id="559052660">
      <w:bodyDiv w:val="1"/>
      <w:marLeft w:val="0"/>
      <w:marRight w:val="0"/>
      <w:marTop w:val="0"/>
      <w:marBottom w:val="0"/>
      <w:divBdr>
        <w:top w:val="none" w:sz="0" w:space="0" w:color="auto"/>
        <w:left w:val="none" w:sz="0" w:space="0" w:color="auto"/>
        <w:bottom w:val="none" w:sz="0" w:space="0" w:color="auto"/>
        <w:right w:val="none" w:sz="0" w:space="0" w:color="auto"/>
      </w:divBdr>
      <w:divsChild>
        <w:div w:id="57483483">
          <w:marLeft w:val="0"/>
          <w:marRight w:val="0"/>
          <w:marTop w:val="0"/>
          <w:marBottom w:val="0"/>
          <w:divBdr>
            <w:top w:val="none" w:sz="0" w:space="0" w:color="auto"/>
            <w:left w:val="none" w:sz="0" w:space="0" w:color="auto"/>
            <w:bottom w:val="none" w:sz="0" w:space="0" w:color="auto"/>
            <w:right w:val="none" w:sz="0" w:space="0" w:color="auto"/>
          </w:divBdr>
        </w:div>
        <w:div w:id="241061462">
          <w:marLeft w:val="0"/>
          <w:marRight w:val="0"/>
          <w:marTop w:val="0"/>
          <w:marBottom w:val="0"/>
          <w:divBdr>
            <w:top w:val="none" w:sz="0" w:space="0" w:color="auto"/>
            <w:left w:val="none" w:sz="0" w:space="0" w:color="auto"/>
            <w:bottom w:val="none" w:sz="0" w:space="0" w:color="auto"/>
            <w:right w:val="none" w:sz="0" w:space="0" w:color="auto"/>
          </w:divBdr>
        </w:div>
        <w:div w:id="375397951">
          <w:marLeft w:val="0"/>
          <w:marRight w:val="0"/>
          <w:marTop w:val="0"/>
          <w:marBottom w:val="0"/>
          <w:divBdr>
            <w:top w:val="none" w:sz="0" w:space="0" w:color="auto"/>
            <w:left w:val="none" w:sz="0" w:space="0" w:color="auto"/>
            <w:bottom w:val="none" w:sz="0" w:space="0" w:color="auto"/>
            <w:right w:val="none" w:sz="0" w:space="0" w:color="auto"/>
          </w:divBdr>
        </w:div>
        <w:div w:id="782309239">
          <w:marLeft w:val="0"/>
          <w:marRight w:val="0"/>
          <w:marTop w:val="0"/>
          <w:marBottom w:val="0"/>
          <w:divBdr>
            <w:top w:val="none" w:sz="0" w:space="0" w:color="auto"/>
            <w:left w:val="none" w:sz="0" w:space="0" w:color="auto"/>
            <w:bottom w:val="none" w:sz="0" w:space="0" w:color="auto"/>
            <w:right w:val="none" w:sz="0" w:space="0" w:color="auto"/>
          </w:divBdr>
        </w:div>
        <w:div w:id="805708330">
          <w:marLeft w:val="0"/>
          <w:marRight w:val="0"/>
          <w:marTop w:val="0"/>
          <w:marBottom w:val="0"/>
          <w:divBdr>
            <w:top w:val="none" w:sz="0" w:space="0" w:color="auto"/>
            <w:left w:val="none" w:sz="0" w:space="0" w:color="auto"/>
            <w:bottom w:val="none" w:sz="0" w:space="0" w:color="auto"/>
            <w:right w:val="none" w:sz="0" w:space="0" w:color="auto"/>
          </w:divBdr>
        </w:div>
        <w:div w:id="857961822">
          <w:marLeft w:val="0"/>
          <w:marRight w:val="0"/>
          <w:marTop w:val="0"/>
          <w:marBottom w:val="0"/>
          <w:divBdr>
            <w:top w:val="none" w:sz="0" w:space="0" w:color="auto"/>
            <w:left w:val="none" w:sz="0" w:space="0" w:color="auto"/>
            <w:bottom w:val="none" w:sz="0" w:space="0" w:color="auto"/>
            <w:right w:val="none" w:sz="0" w:space="0" w:color="auto"/>
          </w:divBdr>
        </w:div>
        <w:div w:id="1233272805">
          <w:marLeft w:val="0"/>
          <w:marRight w:val="0"/>
          <w:marTop w:val="0"/>
          <w:marBottom w:val="0"/>
          <w:divBdr>
            <w:top w:val="none" w:sz="0" w:space="0" w:color="auto"/>
            <w:left w:val="none" w:sz="0" w:space="0" w:color="auto"/>
            <w:bottom w:val="none" w:sz="0" w:space="0" w:color="auto"/>
            <w:right w:val="none" w:sz="0" w:space="0" w:color="auto"/>
          </w:divBdr>
        </w:div>
        <w:div w:id="1319768932">
          <w:marLeft w:val="0"/>
          <w:marRight w:val="0"/>
          <w:marTop w:val="0"/>
          <w:marBottom w:val="0"/>
          <w:divBdr>
            <w:top w:val="none" w:sz="0" w:space="0" w:color="auto"/>
            <w:left w:val="none" w:sz="0" w:space="0" w:color="auto"/>
            <w:bottom w:val="none" w:sz="0" w:space="0" w:color="auto"/>
            <w:right w:val="none" w:sz="0" w:space="0" w:color="auto"/>
          </w:divBdr>
        </w:div>
        <w:div w:id="1450582562">
          <w:marLeft w:val="0"/>
          <w:marRight w:val="0"/>
          <w:marTop w:val="0"/>
          <w:marBottom w:val="0"/>
          <w:divBdr>
            <w:top w:val="none" w:sz="0" w:space="0" w:color="auto"/>
            <w:left w:val="none" w:sz="0" w:space="0" w:color="auto"/>
            <w:bottom w:val="none" w:sz="0" w:space="0" w:color="auto"/>
            <w:right w:val="none" w:sz="0" w:space="0" w:color="auto"/>
          </w:divBdr>
        </w:div>
        <w:div w:id="1531146612">
          <w:marLeft w:val="0"/>
          <w:marRight w:val="0"/>
          <w:marTop w:val="0"/>
          <w:marBottom w:val="0"/>
          <w:divBdr>
            <w:top w:val="none" w:sz="0" w:space="0" w:color="auto"/>
            <w:left w:val="none" w:sz="0" w:space="0" w:color="auto"/>
            <w:bottom w:val="none" w:sz="0" w:space="0" w:color="auto"/>
            <w:right w:val="none" w:sz="0" w:space="0" w:color="auto"/>
          </w:divBdr>
        </w:div>
        <w:div w:id="1611543858">
          <w:marLeft w:val="0"/>
          <w:marRight w:val="0"/>
          <w:marTop w:val="0"/>
          <w:marBottom w:val="0"/>
          <w:divBdr>
            <w:top w:val="none" w:sz="0" w:space="0" w:color="auto"/>
            <w:left w:val="none" w:sz="0" w:space="0" w:color="auto"/>
            <w:bottom w:val="none" w:sz="0" w:space="0" w:color="auto"/>
            <w:right w:val="none" w:sz="0" w:space="0" w:color="auto"/>
          </w:divBdr>
        </w:div>
        <w:div w:id="1803570259">
          <w:marLeft w:val="0"/>
          <w:marRight w:val="0"/>
          <w:marTop w:val="0"/>
          <w:marBottom w:val="0"/>
          <w:divBdr>
            <w:top w:val="none" w:sz="0" w:space="0" w:color="auto"/>
            <w:left w:val="none" w:sz="0" w:space="0" w:color="auto"/>
            <w:bottom w:val="none" w:sz="0" w:space="0" w:color="auto"/>
            <w:right w:val="none" w:sz="0" w:space="0" w:color="auto"/>
          </w:divBdr>
        </w:div>
        <w:div w:id="2038653733">
          <w:marLeft w:val="0"/>
          <w:marRight w:val="0"/>
          <w:marTop w:val="0"/>
          <w:marBottom w:val="0"/>
          <w:divBdr>
            <w:top w:val="none" w:sz="0" w:space="0" w:color="auto"/>
            <w:left w:val="none" w:sz="0" w:space="0" w:color="auto"/>
            <w:bottom w:val="none" w:sz="0" w:space="0" w:color="auto"/>
            <w:right w:val="none" w:sz="0" w:space="0" w:color="auto"/>
          </w:divBdr>
        </w:div>
      </w:divsChild>
    </w:div>
    <w:div w:id="569584693">
      <w:bodyDiv w:val="1"/>
      <w:marLeft w:val="0"/>
      <w:marRight w:val="0"/>
      <w:marTop w:val="0"/>
      <w:marBottom w:val="0"/>
      <w:divBdr>
        <w:top w:val="none" w:sz="0" w:space="0" w:color="auto"/>
        <w:left w:val="none" w:sz="0" w:space="0" w:color="auto"/>
        <w:bottom w:val="none" w:sz="0" w:space="0" w:color="auto"/>
        <w:right w:val="none" w:sz="0" w:space="0" w:color="auto"/>
      </w:divBdr>
    </w:div>
    <w:div w:id="664867884">
      <w:bodyDiv w:val="1"/>
      <w:marLeft w:val="0"/>
      <w:marRight w:val="0"/>
      <w:marTop w:val="0"/>
      <w:marBottom w:val="0"/>
      <w:divBdr>
        <w:top w:val="none" w:sz="0" w:space="0" w:color="auto"/>
        <w:left w:val="none" w:sz="0" w:space="0" w:color="auto"/>
        <w:bottom w:val="none" w:sz="0" w:space="0" w:color="auto"/>
        <w:right w:val="none" w:sz="0" w:space="0" w:color="auto"/>
      </w:divBdr>
    </w:div>
    <w:div w:id="774447794">
      <w:bodyDiv w:val="1"/>
      <w:marLeft w:val="0"/>
      <w:marRight w:val="0"/>
      <w:marTop w:val="0"/>
      <w:marBottom w:val="0"/>
      <w:divBdr>
        <w:top w:val="none" w:sz="0" w:space="0" w:color="auto"/>
        <w:left w:val="none" w:sz="0" w:space="0" w:color="auto"/>
        <w:bottom w:val="none" w:sz="0" w:space="0" w:color="auto"/>
        <w:right w:val="none" w:sz="0" w:space="0" w:color="auto"/>
      </w:divBdr>
      <w:divsChild>
        <w:div w:id="673186567">
          <w:marLeft w:val="0"/>
          <w:marRight w:val="0"/>
          <w:marTop w:val="0"/>
          <w:marBottom w:val="0"/>
          <w:divBdr>
            <w:top w:val="none" w:sz="0" w:space="0" w:color="auto"/>
            <w:left w:val="none" w:sz="0" w:space="0" w:color="auto"/>
            <w:bottom w:val="none" w:sz="0" w:space="0" w:color="auto"/>
            <w:right w:val="none" w:sz="0" w:space="0" w:color="auto"/>
          </w:divBdr>
          <w:divsChild>
            <w:div w:id="63836969">
              <w:marLeft w:val="0"/>
              <w:marRight w:val="0"/>
              <w:marTop w:val="0"/>
              <w:marBottom w:val="0"/>
              <w:divBdr>
                <w:top w:val="none" w:sz="0" w:space="0" w:color="auto"/>
                <w:left w:val="none" w:sz="0" w:space="0" w:color="auto"/>
                <w:bottom w:val="none" w:sz="0" w:space="0" w:color="auto"/>
                <w:right w:val="none" w:sz="0" w:space="0" w:color="auto"/>
              </w:divBdr>
              <w:divsChild>
                <w:div w:id="9438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3283">
      <w:bodyDiv w:val="1"/>
      <w:marLeft w:val="0"/>
      <w:marRight w:val="0"/>
      <w:marTop w:val="0"/>
      <w:marBottom w:val="0"/>
      <w:divBdr>
        <w:top w:val="none" w:sz="0" w:space="0" w:color="auto"/>
        <w:left w:val="none" w:sz="0" w:space="0" w:color="auto"/>
        <w:bottom w:val="none" w:sz="0" w:space="0" w:color="auto"/>
        <w:right w:val="none" w:sz="0" w:space="0" w:color="auto"/>
      </w:divBdr>
    </w:div>
    <w:div w:id="1616253893">
      <w:bodyDiv w:val="1"/>
      <w:marLeft w:val="0"/>
      <w:marRight w:val="0"/>
      <w:marTop w:val="0"/>
      <w:marBottom w:val="0"/>
      <w:divBdr>
        <w:top w:val="none" w:sz="0" w:space="0" w:color="auto"/>
        <w:left w:val="none" w:sz="0" w:space="0" w:color="auto"/>
        <w:bottom w:val="none" w:sz="0" w:space="0" w:color="auto"/>
        <w:right w:val="none" w:sz="0" w:space="0" w:color="auto"/>
      </w:divBdr>
    </w:div>
    <w:div w:id="1635477951">
      <w:bodyDiv w:val="1"/>
      <w:marLeft w:val="0"/>
      <w:marRight w:val="0"/>
      <w:marTop w:val="0"/>
      <w:marBottom w:val="0"/>
      <w:divBdr>
        <w:top w:val="none" w:sz="0" w:space="0" w:color="auto"/>
        <w:left w:val="none" w:sz="0" w:space="0" w:color="auto"/>
        <w:bottom w:val="none" w:sz="0" w:space="0" w:color="auto"/>
        <w:right w:val="none" w:sz="0" w:space="0" w:color="auto"/>
      </w:divBdr>
    </w:div>
    <w:div w:id="1647321443">
      <w:bodyDiv w:val="1"/>
      <w:marLeft w:val="0"/>
      <w:marRight w:val="0"/>
      <w:marTop w:val="0"/>
      <w:marBottom w:val="0"/>
      <w:divBdr>
        <w:top w:val="none" w:sz="0" w:space="0" w:color="auto"/>
        <w:left w:val="none" w:sz="0" w:space="0" w:color="auto"/>
        <w:bottom w:val="none" w:sz="0" w:space="0" w:color="auto"/>
        <w:right w:val="none" w:sz="0" w:space="0" w:color="auto"/>
      </w:divBdr>
      <w:divsChild>
        <w:div w:id="140468377">
          <w:marLeft w:val="0"/>
          <w:marRight w:val="0"/>
          <w:marTop w:val="0"/>
          <w:marBottom w:val="0"/>
          <w:divBdr>
            <w:top w:val="none" w:sz="0" w:space="0" w:color="auto"/>
            <w:left w:val="none" w:sz="0" w:space="0" w:color="auto"/>
            <w:bottom w:val="none" w:sz="0" w:space="0" w:color="auto"/>
            <w:right w:val="none" w:sz="0" w:space="0" w:color="auto"/>
          </w:divBdr>
          <w:divsChild>
            <w:div w:id="1074161454">
              <w:marLeft w:val="0"/>
              <w:marRight w:val="0"/>
              <w:marTop w:val="0"/>
              <w:marBottom w:val="0"/>
              <w:divBdr>
                <w:top w:val="none" w:sz="0" w:space="0" w:color="auto"/>
                <w:left w:val="none" w:sz="0" w:space="0" w:color="auto"/>
                <w:bottom w:val="none" w:sz="0" w:space="0" w:color="auto"/>
                <w:right w:val="none" w:sz="0" w:space="0" w:color="auto"/>
              </w:divBdr>
              <w:divsChild>
                <w:div w:id="1299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3935">
      <w:bodyDiv w:val="1"/>
      <w:marLeft w:val="0"/>
      <w:marRight w:val="0"/>
      <w:marTop w:val="0"/>
      <w:marBottom w:val="0"/>
      <w:divBdr>
        <w:top w:val="none" w:sz="0" w:space="0" w:color="auto"/>
        <w:left w:val="none" w:sz="0" w:space="0" w:color="auto"/>
        <w:bottom w:val="none" w:sz="0" w:space="0" w:color="auto"/>
        <w:right w:val="none" w:sz="0" w:space="0" w:color="auto"/>
      </w:divBdr>
      <w:divsChild>
        <w:div w:id="774326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343230">
              <w:marLeft w:val="0"/>
              <w:marRight w:val="0"/>
              <w:marTop w:val="0"/>
              <w:marBottom w:val="0"/>
              <w:divBdr>
                <w:top w:val="none" w:sz="0" w:space="0" w:color="auto"/>
                <w:left w:val="none" w:sz="0" w:space="0" w:color="auto"/>
                <w:bottom w:val="none" w:sz="0" w:space="0" w:color="auto"/>
                <w:right w:val="none" w:sz="0" w:space="0" w:color="auto"/>
              </w:divBdr>
              <w:divsChild>
                <w:div w:id="10576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14744">
      <w:bodyDiv w:val="1"/>
      <w:marLeft w:val="0"/>
      <w:marRight w:val="0"/>
      <w:marTop w:val="0"/>
      <w:marBottom w:val="0"/>
      <w:divBdr>
        <w:top w:val="none" w:sz="0" w:space="0" w:color="auto"/>
        <w:left w:val="none" w:sz="0" w:space="0" w:color="auto"/>
        <w:bottom w:val="none" w:sz="0" w:space="0" w:color="auto"/>
        <w:right w:val="none" w:sz="0" w:space="0" w:color="auto"/>
      </w:divBdr>
    </w:div>
    <w:div w:id="20231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978-3-319-32447-0" TargetMode="External"/><Relationship Id="rId13" Type="http://schemas.openxmlformats.org/officeDocument/2006/relationships/hyperlink" Target="https://doi.org/10.1080/17425964.2019.1690443" TargetMode="External"/><Relationship Id="rId3" Type="http://schemas.openxmlformats.org/officeDocument/2006/relationships/styles" Target="styles.xml"/><Relationship Id="rId7" Type="http://schemas.openxmlformats.org/officeDocument/2006/relationships/hyperlink" Target="https://link.springer.com/book/10.1007%2F978-3-030-57646-2" TargetMode="External"/><Relationship Id="rId12" Type="http://schemas.openxmlformats.org/officeDocument/2006/relationships/hyperlink" Target="https://www.routledge.com/Handbook-of-Research-on-STEM-Education/Johnson-Mohr-Schroeder-Moore-English/p/book/97803670756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2.safelinks.protection.outlook.com/?url=https%3A%2F%2Flink.springer.com%2Fbook%2F10.1007%2F978-3-031-46073-9&amp;data=05%7C01%7Cgabuck%40iu.edu%7C2035c1411ace4866e91708dbf015af54%7C1113be34aed14d00ab4bcdd02510be91%7C0%7C0%7C638367748155649174%7CUnknown%7CTWFpbGZsb3d8eyJWIjoiMC4wLjAwMDAiLCJQIjoiV2luMzIiLCJBTiI6Ik1haWwiLCJXVCI6Mn0%3D%7C3000%7C%7C%7C&amp;sdata=mAy9wC1TefiLbr%2Bn%2Buw%2B9cJiM9nObsKZ1tTFvS1%2FiB8%3D&amp;reserved=0" TargetMode="External"/><Relationship Id="rId11" Type="http://schemas.openxmlformats.org/officeDocument/2006/relationships/hyperlink" Target="https://www.infoagepub.com/products/Girls-and-Women-of-Color-In-STEM-Journeys-in-Higher-Edu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springer.com/book/10.1007%2F978-3-030-57646-2" TargetMode="External"/><Relationship Id="rId4" Type="http://schemas.openxmlformats.org/officeDocument/2006/relationships/settings" Target="settings.xml"/><Relationship Id="rId9" Type="http://schemas.openxmlformats.org/officeDocument/2006/relationships/hyperlink" Target="http://www.istes.org/books/66b68668bf786c7bb1aff8fc6998c15f.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4F38-D864-2D42-BB05-505CD62F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11389</Words>
  <Characters>64919</Characters>
  <Application>Microsoft Office Word</Application>
  <DocSecurity>0</DocSecurity>
  <Lines>540</Lines>
  <Paragraphs>152</Paragraphs>
  <ScaleCrop>false</ScaleCrop>
  <Company/>
  <LinksUpToDate>false</LinksUpToDate>
  <CharactersWithSpaces>76156</CharactersWithSpaces>
  <SharedDoc>false</SharedDoc>
  <HLinks>
    <vt:vector size="48" baseType="variant">
      <vt:variant>
        <vt:i4>786503</vt:i4>
      </vt:variant>
      <vt:variant>
        <vt:i4>21</vt:i4>
      </vt:variant>
      <vt:variant>
        <vt:i4>0</vt:i4>
      </vt:variant>
      <vt:variant>
        <vt:i4>5</vt:i4>
      </vt:variant>
      <vt:variant>
        <vt:lpwstr>https://doi.org/10.1080/17425964.2019.1690443</vt:lpwstr>
      </vt:variant>
      <vt:variant>
        <vt:lpwstr/>
      </vt:variant>
      <vt:variant>
        <vt:i4>3211296</vt:i4>
      </vt:variant>
      <vt:variant>
        <vt:i4>18</vt:i4>
      </vt:variant>
      <vt:variant>
        <vt:i4>0</vt:i4>
      </vt:variant>
      <vt:variant>
        <vt:i4>5</vt:i4>
      </vt:variant>
      <vt:variant>
        <vt:lpwstr>https://www.routledge.com/Handbook-of-Research-on-STEM-Education/Johnson-Mohr-Schroeder-Moore-English/p/book/9780367075620</vt:lpwstr>
      </vt:variant>
      <vt:variant>
        <vt:lpwstr/>
      </vt:variant>
      <vt:variant>
        <vt:i4>1638495</vt:i4>
      </vt:variant>
      <vt:variant>
        <vt:i4>15</vt:i4>
      </vt:variant>
      <vt:variant>
        <vt:i4>0</vt:i4>
      </vt:variant>
      <vt:variant>
        <vt:i4>5</vt:i4>
      </vt:variant>
      <vt:variant>
        <vt:lpwstr>https://www.infoagepub.com/products/Girls-and-Women-of-Color-In-STEM-Journeys-in-Higher-Education</vt:lpwstr>
      </vt:variant>
      <vt:variant>
        <vt:lpwstr/>
      </vt:variant>
      <vt:variant>
        <vt:i4>7077945</vt:i4>
      </vt:variant>
      <vt:variant>
        <vt:i4>12</vt:i4>
      </vt:variant>
      <vt:variant>
        <vt:i4>0</vt:i4>
      </vt:variant>
      <vt:variant>
        <vt:i4>5</vt:i4>
      </vt:variant>
      <vt:variant>
        <vt:lpwstr>https://link.springer.com/book/10.1007%2F978-3-030-57646-2</vt:lpwstr>
      </vt:variant>
      <vt:variant>
        <vt:lpwstr/>
      </vt:variant>
      <vt:variant>
        <vt:i4>2949221</vt:i4>
      </vt:variant>
      <vt:variant>
        <vt:i4>9</vt:i4>
      </vt:variant>
      <vt:variant>
        <vt:i4>0</vt:i4>
      </vt:variant>
      <vt:variant>
        <vt:i4>5</vt:i4>
      </vt:variant>
      <vt:variant>
        <vt:lpwstr>http://www.istes.org/books/66b68668bf786c7bb1aff8fc6998c15f.pdf</vt:lpwstr>
      </vt:variant>
      <vt:variant>
        <vt:lpwstr/>
      </vt:variant>
      <vt:variant>
        <vt:i4>6488164</vt:i4>
      </vt:variant>
      <vt:variant>
        <vt:i4>6</vt:i4>
      </vt:variant>
      <vt:variant>
        <vt:i4>0</vt:i4>
      </vt:variant>
      <vt:variant>
        <vt:i4>5</vt:i4>
      </vt:variant>
      <vt:variant>
        <vt:lpwstr>http://dx.doi.org/10.1007/978-3-319-32447-0</vt:lpwstr>
      </vt:variant>
      <vt:variant>
        <vt:lpwstr/>
      </vt:variant>
      <vt:variant>
        <vt:i4>7077945</vt:i4>
      </vt:variant>
      <vt:variant>
        <vt:i4>3</vt:i4>
      </vt:variant>
      <vt:variant>
        <vt:i4>0</vt:i4>
      </vt:variant>
      <vt:variant>
        <vt:i4>5</vt:i4>
      </vt:variant>
      <vt:variant>
        <vt:lpwstr>https://link.springer.com/book/10.1007%2F978-3-030-57646-2</vt:lpwstr>
      </vt:variant>
      <vt:variant>
        <vt:lpwstr/>
      </vt:variant>
      <vt:variant>
        <vt:i4>7995514</vt:i4>
      </vt:variant>
      <vt:variant>
        <vt:i4>0</vt:i4>
      </vt:variant>
      <vt:variant>
        <vt:i4>0</vt:i4>
      </vt:variant>
      <vt:variant>
        <vt:i4>5</vt:i4>
      </vt:variant>
      <vt:variant>
        <vt:lpwstr>https://nam12.safelinks.protection.outlook.com/?url=https%3A%2F%2Flink.springer.com%2Fbook%2F10.1007%2F978-3-031-46073-9&amp;data=05%7C01%7Cgabuck%40iu.edu%7C2035c1411ace4866e91708dbf015af54%7C1113be34aed14d00ab4bcdd02510be91%7C0%7C0%7C638367748155649174%7CUnknown%7CTWFpbGZsb3d8eyJWIjoiMC4wLjAwMDAiLCJQIjoiV2luMzIiLCJBTiI6Ik1haWwiLCJXVCI6Mn0%3D%7C3000%7C%7C%7C&amp;sdata=mAy9wC1TefiLbr%2Bn%2Buw%2B9cJiM9nObsKZ1tTFvS1%2FiB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gabuck</dc:creator>
  <cp:keywords/>
  <cp:lastModifiedBy>Buck, Gayle Anne</cp:lastModifiedBy>
  <cp:revision>4</cp:revision>
  <cp:lastPrinted>2021-12-27T17:55:00Z</cp:lastPrinted>
  <dcterms:created xsi:type="dcterms:W3CDTF">2024-07-08T15:56:00Z</dcterms:created>
  <dcterms:modified xsi:type="dcterms:W3CDTF">2024-07-08T16:03:00Z</dcterms:modified>
</cp:coreProperties>
</file>