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40"/>
        <w:rPr>
          <w:sz w:val="20"/>
        </w:rPr>
      </w:pPr>
      <w:r>
        <w:rPr>
          <w:sz w:val="20"/>
        </w:rPr>
        <w:drawing>
          <wp:inline distT="0" distB="0" distL="0" distR="0">
            <wp:extent cx="3839319" cy="7072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319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9"/>
        <w:ind w:left="3006" w:right="2622" w:firstLine="657"/>
        <w:jc w:val="left"/>
        <w:rPr>
          <w:b/>
          <w:sz w:val="32"/>
        </w:rPr>
      </w:pPr>
      <w:r>
        <w:rPr>
          <w:b/>
          <w:sz w:val="32"/>
        </w:rPr>
        <w:t>Faculty Meeting Friday,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November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1,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2019</w:t>
      </w:r>
    </w:p>
    <w:p>
      <w:pPr>
        <w:spacing w:before="1"/>
        <w:ind w:left="3971" w:right="2622" w:hanging="344"/>
        <w:jc w:val="left"/>
        <w:rPr>
          <w:b/>
          <w:sz w:val="32"/>
        </w:rPr>
      </w:pPr>
      <w:r>
        <w:rPr>
          <w:b/>
          <w:sz w:val="32"/>
        </w:rPr>
        <w:t>10:00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am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Noon </w:t>
      </w:r>
      <w:r>
        <w:rPr>
          <w:b/>
          <w:spacing w:val="-2"/>
          <w:sz w:val="32"/>
        </w:rPr>
        <w:t>Auditorium</w:t>
      </w:r>
    </w:p>
    <w:p>
      <w:pPr>
        <w:spacing w:before="323"/>
        <w:ind w:left="57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AGENDA</w:t>
      </w:r>
    </w:p>
    <w:p>
      <w:pPr>
        <w:tabs>
          <w:tab w:pos="1539" w:val="left" w:leader="none"/>
        </w:tabs>
        <w:spacing w:before="315"/>
        <w:ind w:left="100" w:right="0" w:firstLine="0"/>
        <w:jc w:val="left"/>
        <w:rPr>
          <w:i/>
          <w:sz w:val="28"/>
        </w:rPr>
      </w:pPr>
      <w:r>
        <w:rPr>
          <w:sz w:val="28"/>
        </w:rPr>
        <w:t>10:00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am</w:t>
      </w:r>
      <w:r>
        <w:rPr>
          <w:sz w:val="28"/>
        </w:rPr>
        <w:tab/>
        <w:t>Welcome</w:t>
      </w:r>
      <w:r>
        <w:rPr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i/>
          <w:sz w:val="28"/>
        </w:rPr>
        <w:t>Jessica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Lester,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Faculty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Council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Chair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321" w:lineRule="exact"/>
        <w:ind w:left="1539"/>
      </w:pPr>
      <w:r>
        <w:rPr/>
        <w:t>Department</w:t>
      </w:r>
      <w:r>
        <w:rPr>
          <w:spacing w:val="-9"/>
        </w:rPr>
        <w:t> </w:t>
      </w:r>
      <w:r>
        <w:rPr>
          <w:spacing w:val="-4"/>
        </w:rPr>
        <w:t>News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342" w:lineRule="exact" w:before="0" w:after="0"/>
        <w:ind w:left="1900" w:right="0" w:hanging="361"/>
        <w:jc w:val="left"/>
        <w:rPr>
          <w:i/>
          <w:sz w:val="28"/>
        </w:rPr>
      </w:pPr>
      <w:r>
        <w:rPr>
          <w:sz w:val="28"/>
        </w:rPr>
        <w:t>Counseling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Education</w:t>
      </w:r>
      <w:r>
        <w:rPr>
          <w:spacing w:val="-5"/>
          <w:sz w:val="28"/>
        </w:rPr>
        <w:t> </w:t>
      </w:r>
      <w:r>
        <w:rPr>
          <w:sz w:val="28"/>
        </w:rPr>
        <w:t>Psychology-</w:t>
      </w:r>
      <w:r>
        <w:rPr>
          <w:spacing w:val="-7"/>
          <w:sz w:val="28"/>
        </w:rPr>
        <w:t> </w:t>
      </w:r>
      <w:r>
        <w:rPr>
          <w:i/>
          <w:sz w:val="28"/>
        </w:rPr>
        <w:t>Joel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Wong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342" w:lineRule="exact" w:before="0" w:after="0"/>
        <w:ind w:left="1900" w:right="0" w:hanging="361"/>
        <w:jc w:val="left"/>
        <w:rPr>
          <w:i/>
          <w:sz w:val="28"/>
        </w:rPr>
      </w:pPr>
      <w:r>
        <w:rPr>
          <w:sz w:val="28"/>
        </w:rPr>
        <w:t>Curriculum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Instruction-</w:t>
      </w:r>
      <w:r>
        <w:rPr>
          <w:spacing w:val="-4"/>
          <w:sz w:val="28"/>
        </w:rPr>
        <w:t> </w:t>
      </w:r>
      <w:r>
        <w:rPr>
          <w:i/>
          <w:sz w:val="28"/>
        </w:rPr>
        <w:t>Jeff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Anderson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342" w:lineRule="exact" w:before="0" w:after="0"/>
        <w:ind w:left="1900" w:right="0" w:hanging="360"/>
        <w:jc w:val="left"/>
        <w:rPr>
          <w:i/>
          <w:sz w:val="28"/>
        </w:rPr>
      </w:pPr>
      <w:r>
        <w:rPr>
          <w:sz w:val="28"/>
        </w:rPr>
        <w:t>Education</w:t>
      </w:r>
      <w:r>
        <w:rPr>
          <w:spacing w:val="-6"/>
          <w:sz w:val="28"/>
        </w:rPr>
        <w:t> </w:t>
      </w:r>
      <w:r>
        <w:rPr>
          <w:sz w:val="28"/>
        </w:rPr>
        <w:t>Leadership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Policy</w:t>
      </w:r>
      <w:r>
        <w:rPr>
          <w:spacing w:val="-7"/>
          <w:sz w:val="28"/>
        </w:rPr>
        <w:t> </w:t>
      </w:r>
      <w:r>
        <w:rPr>
          <w:sz w:val="28"/>
        </w:rPr>
        <w:t>Studies-</w:t>
      </w:r>
      <w:r>
        <w:rPr>
          <w:spacing w:val="-5"/>
          <w:sz w:val="28"/>
        </w:rPr>
        <w:t> </w:t>
      </w:r>
      <w:r>
        <w:rPr>
          <w:i/>
          <w:sz w:val="28"/>
        </w:rPr>
        <w:t>Vic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Borden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342" w:lineRule="exact" w:before="0" w:after="0"/>
        <w:ind w:left="1900" w:right="0" w:hanging="360"/>
        <w:jc w:val="left"/>
        <w:rPr>
          <w:i/>
          <w:sz w:val="28"/>
        </w:rPr>
      </w:pPr>
      <w:r>
        <w:rPr>
          <w:sz w:val="28"/>
        </w:rPr>
        <w:t>Instructional</w:t>
      </w:r>
      <w:r>
        <w:rPr>
          <w:spacing w:val="-7"/>
          <w:sz w:val="28"/>
        </w:rPr>
        <w:t> </w:t>
      </w:r>
      <w:r>
        <w:rPr>
          <w:sz w:val="28"/>
        </w:rPr>
        <w:t>Systems</w:t>
      </w:r>
      <w:r>
        <w:rPr>
          <w:spacing w:val="-7"/>
          <w:sz w:val="28"/>
        </w:rPr>
        <w:t> </w:t>
      </w:r>
      <w:r>
        <w:rPr>
          <w:sz w:val="28"/>
        </w:rPr>
        <w:t>Technology-</w:t>
      </w:r>
      <w:r>
        <w:rPr>
          <w:spacing w:val="-8"/>
          <w:sz w:val="28"/>
        </w:rPr>
        <w:t> </w:t>
      </w:r>
      <w:r>
        <w:rPr>
          <w:i/>
          <w:sz w:val="28"/>
        </w:rPr>
        <w:t>Krista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Glazewski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342" w:lineRule="exact" w:before="0" w:after="0"/>
        <w:ind w:left="1900" w:right="0" w:hanging="360"/>
        <w:jc w:val="left"/>
        <w:rPr>
          <w:i/>
          <w:sz w:val="28"/>
        </w:rPr>
      </w:pPr>
      <w:r>
        <w:rPr>
          <w:sz w:val="28"/>
        </w:rPr>
        <w:t>Literacy,</w:t>
      </w:r>
      <w:r>
        <w:rPr>
          <w:spacing w:val="-8"/>
          <w:sz w:val="28"/>
        </w:rPr>
        <w:t> </w:t>
      </w:r>
      <w:r>
        <w:rPr>
          <w:sz w:val="28"/>
        </w:rPr>
        <w:t>Language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Culture</w:t>
      </w:r>
      <w:r>
        <w:rPr>
          <w:spacing w:val="-5"/>
          <w:sz w:val="28"/>
        </w:rPr>
        <w:t> </w:t>
      </w:r>
      <w:r>
        <w:rPr>
          <w:sz w:val="28"/>
        </w:rPr>
        <w:t>Education-</w:t>
      </w:r>
      <w:r>
        <w:rPr>
          <w:spacing w:val="-5"/>
          <w:sz w:val="28"/>
        </w:rPr>
        <w:t> </w:t>
      </w:r>
      <w:r>
        <w:rPr>
          <w:i/>
          <w:sz w:val="28"/>
        </w:rPr>
        <w:t>Mary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Beth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Hines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322" w:lineRule="exact"/>
        <w:ind w:left="1540"/>
      </w:pP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2"/>
        </w:rPr>
        <w:t>items-</w:t>
      </w:r>
    </w:p>
    <w:p>
      <w:pPr>
        <w:spacing w:line="322" w:lineRule="exact" w:before="0"/>
        <w:ind w:left="1900" w:right="0" w:firstLine="0"/>
        <w:jc w:val="left"/>
        <w:rPr>
          <w:i/>
          <w:sz w:val="28"/>
        </w:rPr>
      </w:pPr>
      <w:r>
        <w:rPr>
          <w:i/>
          <w:sz w:val="28"/>
        </w:rPr>
        <w:t>Ginette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Delandshere,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Executive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Associate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Dean</w:t>
      </w:r>
    </w:p>
    <w:p>
      <w:pPr>
        <w:pStyle w:val="BodyText"/>
        <w:spacing w:line="322" w:lineRule="exact" w:before="321"/>
        <w:ind w:left="1540"/>
      </w:pPr>
      <w:r>
        <w:rPr/>
        <w:t>Structure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>
          <w:spacing w:val="-2"/>
        </w:rPr>
        <w:t>Budget-</w:t>
      </w:r>
    </w:p>
    <w:p>
      <w:pPr>
        <w:spacing w:line="322" w:lineRule="exact" w:before="0"/>
        <w:ind w:left="1900" w:right="0" w:firstLine="0"/>
        <w:jc w:val="left"/>
        <w:rPr>
          <w:i/>
          <w:sz w:val="28"/>
        </w:rPr>
      </w:pPr>
      <w:r>
        <w:rPr>
          <w:i/>
          <w:sz w:val="28"/>
        </w:rPr>
        <w:t>Jeff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Buszkiewicz,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Assistant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Dean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Administration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540" w:right="0" w:firstLine="0"/>
        <w:jc w:val="left"/>
        <w:rPr>
          <w:i/>
          <w:sz w:val="28"/>
        </w:rPr>
      </w:pPr>
      <w:r>
        <w:rPr>
          <w:sz w:val="28"/>
        </w:rPr>
        <w:t>Dean’s</w:t>
      </w:r>
      <w:r>
        <w:rPr>
          <w:spacing w:val="-6"/>
          <w:sz w:val="28"/>
        </w:rPr>
        <w:t> </w:t>
      </w:r>
      <w:r>
        <w:rPr>
          <w:sz w:val="28"/>
        </w:rPr>
        <w:t>Discussion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 </w:t>
      </w:r>
      <w:r>
        <w:rPr>
          <w:i/>
          <w:sz w:val="28"/>
        </w:rPr>
        <w:t>Lemuel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Watson</w:t>
      </w:r>
    </w:p>
    <w:p>
      <w:pPr>
        <w:pStyle w:val="BodyText"/>
        <w:spacing w:before="321"/>
        <w:ind w:left="1540"/>
      </w:pPr>
      <w:r>
        <w:rPr>
          <w:spacing w:val="-2"/>
        </w:rPr>
        <w:t>Discussion</w:t>
      </w:r>
    </w:p>
    <w:p>
      <w:pPr>
        <w:pStyle w:val="BodyText"/>
        <w:tabs>
          <w:tab w:pos="1540" w:val="left" w:leader="none"/>
        </w:tabs>
        <w:spacing w:before="322"/>
        <w:ind w:left="100"/>
      </w:pPr>
      <w:r>
        <w:rPr>
          <w:spacing w:val="-4"/>
        </w:rPr>
        <w:t>Noon</w:t>
      </w:r>
      <w:r>
        <w:rPr/>
        <w:tab/>
        <w:t>Adjourn</w:t>
      </w:r>
      <w:r>
        <w:rPr>
          <w:spacing w:val="-5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Floor</w:t>
      </w:r>
      <w:r>
        <w:rPr>
          <w:spacing w:val="-3"/>
          <w:vertAlign w:val="baseline"/>
        </w:rPr>
        <w:t> </w:t>
      </w:r>
      <w:r>
        <w:rPr>
          <w:vertAlign w:val="baseline"/>
        </w:rPr>
        <w:t>Balcony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Lunch</w:t>
      </w:r>
    </w:p>
    <w:p>
      <w:pPr>
        <w:pStyle w:val="BodyText"/>
      </w:pPr>
    </w:p>
    <w:p>
      <w:pPr>
        <w:pStyle w:val="BodyText"/>
        <w:spacing w:before="243"/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Dates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hold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Spring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2020:</w:t>
      </w:r>
    </w:p>
    <w:p>
      <w:pPr>
        <w:spacing w:line="439" w:lineRule="auto" w:before="236"/>
        <w:ind w:left="100" w:right="114" w:firstLine="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z w:val="24"/>
        </w:rPr>
        <w:t>Meeting-</w:t>
      </w:r>
      <w:r>
        <w:rPr>
          <w:spacing w:val="-3"/>
          <w:sz w:val="24"/>
        </w:rPr>
        <w:t> </w:t>
      </w:r>
      <w:r>
        <w:rPr>
          <w:sz w:val="24"/>
        </w:rPr>
        <w:t>Talk,</w:t>
      </w:r>
      <w:r>
        <w:rPr>
          <w:spacing w:val="-2"/>
          <w:sz w:val="24"/>
        </w:rPr>
        <w:t> </w:t>
      </w:r>
      <w:r>
        <w:rPr>
          <w:sz w:val="24"/>
        </w:rPr>
        <w:t>Reflect &amp;</w:t>
      </w:r>
      <w:r>
        <w:rPr>
          <w:spacing w:val="-4"/>
          <w:sz w:val="24"/>
        </w:rPr>
        <w:t> </w:t>
      </w:r>
      <w:r>
        <w:rPr>
          <w:sz w:val="24"/>
        </w:rPr>
        <w:t>Reception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Friday,</w:t>
      </w:r>
      <w:r>
        <w:rPr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7"/>
          <w:sz w:val="24"/>
        </w:rPr>
        <w:t> </w:t>
      </w:r>
      <w:r>
        <w:rPr>
          <w:sz w:val="24"/>
        </w:rPr>
        <w:t>10,</w:t>
      </w:r>
      <w:r>
        <w:rPr>
          <w:spacing w:val="-2"/>
          <w:sz w:val="24"/>
        </w:rPr>
        <w:t> </w:t>
      </w:r>
      <w:r>
        <w:rPr>
          <w:sz w:val="24"/>
        </w:rPr>
        <w:t>noon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4:30</w:t>
      </w:r>
      <w:r>
        <w:rPr>
          <w:spacing w:val="-2"/>
          <w:sz w:val="24"/>
        </w:rPr>
        <w:t> </w:t>
      </w:r>
      <w:r>
        <w:rPr>
          <w:sz w:val="24"/>
        </w:rPr>
        <w:t>pm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TBD Spring 2020 Faculty Meeting – Friday, March 27, 10:00 am – noon – SoE Auditorium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School Meeting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Friday, May</w:t>
      </w:r>
      <w:r>
        <w:rPr>
          <w:spacing w:val="-6"/>
          <w:sz w:val="24"/>
        </w:rPr>
        <w:t> </w:t>
      </w:r>
      <w:r>
        <w:rPr>
          <w:sz w:val="24"/>
        </w:rPr>
        <w:t>1, 10:00</w:t>
      </w:r>
      <w:r>
        <w:rPr>
          <w:spacing w:val="-1"/>
          <w:sz w:val="24"/>
        </w:rPr>
        <w:t> </w:t>
      </w:r>
      <w:r>
        <w:rPr>
          <w:sz w:val="24"/>
        </w:rPr>
        <w:t>am –</w:t>
      </w:r>
      <w:r>
        <w:rPr>
          <w:spacing w:val="2"/>
          <w:sz w:val="24"/>
        </w:rPr>
        <w:t> </w:t>
      </w:r>
      <w:r>
        <w:rPr>
          <w:sz w:val="24"/>
        </w:rPr>
        <w:t>noon</w:t>
      </w:r>
      <w:r>
        <w:rPr>
          <w:spacing w:val="-1"/>
          <w:sz w:val="24"/>
        </w:rPr>
        <w:t> </w:t>
      </w:r>
      <w:r>
        <w:rPr>
          <w:sz w:val="24"/>
        </w:rPr>
        <w:t>– SoE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Auditorium</w:t>
      </w:r>
    </w:p>
    <w:sectPr>
      <w:type w:val="continuous"/>
      <w:pgSz w:w="12240" w:h="15840"/>
      <w:pgMar w:top="11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90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19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Terrence Craig</dc:creator>
  <dc:description/>
  <dcterms:created xsi:type="dcterms:W3CDTF">2024-03-27T14:47:19Z</dcterms:created>
  <dcterms:modified xsi:type="dcterms:W3CDTF">2024-03-27T14:47:19Z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D:20191030141126</vt:lpwstr>
  </property>
</Properties>
</file>