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Date: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19, </w:t>
      </w:r>
      <w:r>
        <w:rPr>
          <w:spacing w:val="-4"/>
          <w:sz w:val="24"/>
        </w:rPr>
        <w:t>2021</w:t>
      </w:r>
    </w:p>
    <w:p>
      <w:pPr>
        <w:pStyle w:val="BodyText"/>
        <w:spacing w:before="78"/>
        <w:ind w:right="2312"/>
        <w:jc w:val="center"/>
      </w:pPr>
      <w:r>
        <w:rPr/>
        <w:br w:type="column"/>
      </w:r>
      <w:r>
        <w:rPr/>
        <w:t>INDIANA</w:t>
      </w:r>
      <w:r>
        <w:rPr>
          <w:spacing w:val="-10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 UNDERGRADUATE STUDIES COMMITTEE</w:t>
      </w:r>
    </w:p>
    <w:p>
      <w:pPr>
        <w:pStyle w:val="Heading1"/>
        <w:spacing w:before="171"/>
        <w:ind w:left="0" w:right="2312"/>
        <w:jc w:val="center"/>
      </w:pPr>
      <w:r>
        <w:rPr/>
        <w:t>End</w:t>
      </w:r>
      <w:r>
        <w:rPr>
          <w:spacing w:val="-1"/>
        </w:rPr>
        <w:t> </w:t>
      </w:r>
      <w:r>
        <w:rPr/>
        <w:t>of Year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(AY 2020-</w:t>
      </w:r>
      <w:r>
        <w:rPr>
          <w:spacing w:val="-2"/>
        </w:rPr>
        <w:t>2021)</w:t>
      </w:r>
    </w:p>
    <w:p>
      <w:pPr>
        <w:spacing w:after="0"/>
        <w:jc w:val="center"/>
        <w:sectPr>
          <w:type w:val="continuous"/>
          <w:pgSz w:w="12240" w:h="15840"/>
          <w:pgMar w:top="640" w:bottom="280" w:left="980" w:right="1020"/>
          <w:cols w:num="2" w:equalWidth="0">
            <w:col w:w="2167" w:space="188"/>
            <w:col w:w="7885"/>
          </w:cols>
        </w:sectPr>
      </w:pPr>
    </w:p>
    <w:p>
      <w:pPr>
        <w:pStyle w:val="BodyText"/>
        <w:spacing w:line="259" w:lineRule="auto" w:before="180"/>
        <w:ind w:left="100" w:right="140"/>
      </w:pPr>
      <w:r>
        <w:rPr>
          <w:b/>
        </w:rPr>
        <w:t>Committee</w:t>
      </w:r>
      <w:r>
        <w:rPr>
          <w:b/>
          <w:spacing w:val="-5"/>
        </w:rPr>
        <w:t> </w:t>
      </w:r>
      <w:r>
        <w:rPr>
          <w:b/>
        </w:rPr>
        <w:t>Membership:</w:t>
      </w:r>
      <w:r>
        <w:rPr>
          <w:b/>
          <w:spacing w:val="-4"/>
        </w:rPr>
        <w:t> </w:t>
      </w:r>
      <w:r>
        <w:rPr/>
        <w:t>Jill</w:t>
      </w:r>
      <w:r>
        <w:rPr>
          <w:spacing w:val="-4"/>
        </w:rPr>
        <w:t> </w:t>
      </w:r>
      <w:r>
        <w:rPr/>
        <w:t>Shedd,</w:t>
      </w:r>
      <w:r>
        <w:rPr>
          <w:spacing w:val="-4"/>
        </w:rPr>
        <w:t> </w:t>
      </w:r>
      <w:r>
        <w:rPr/>
        <w:t>Lara</w:t>
      </w:r>
      <w:r>
        <w:rPr>
          <w:spacing w:val="-4"/>
        </w:rPr>
        <w:t> </w:t>
      </w:r>
      <w:r>
        <w:rPr/>
        <w:t>Lackey,</w:t>
      </w:r>
      <w:r>
        <w:rPr>
          <w:spacing w:val="-4"/>
        </w:rPr>
        <w:t> </w:t>
      </w:r>
      <w:r>
        <w:rPr/>
        <w:t>Theresa</w:t>
      </w:r>
      <w:r>
        <w:rPr>
          <w:spacing w:val="-4"/>
        </w:rPr>
        <w:t> </w:t>
      </w:r>
      <w:r>
        <w:rPr/>
        <w:t>Ochoa,</w:t>
      </w:r>
      <w:r>
        <w:rPr>
          <w:spacing w:val="-4"/>
        </w:rPr>
        <w:t> </w:t>
      </w:r>
      <w:r>
        <w:rPr/>
        <w:t>Ashley</w:t>
      </w:r>
      <w:r>
        <w:rPr>
          <w:spacing w:val="-4"/>
        </w:rPr>
        <w:t> </w:t>
      </w:r>
      <w:r>
        <w:rPr/>
        <w:t>Burelison,</w:t>
      </w:r>
      <w:r>
        <w:rPr>
          <w:spacing w:val="-4"/>
        </w:rPr>
        <w:t> </w:t>
      </w:r>
      <w:r>
        <w:rPr/>
        <w:t>Andy</w:t>
      </w:r>
      <w:r>
        <w:rPr>
          <w:spacing w:val="-4"/>
        </w:rPr>
        <w:t> </w:t>
      </w:r>
      <w:r>
        <w:rPr/>
        <w:t>Bosk, Mary Waldron, Beth Samuelson</w:t>
      </w:r>
    </w:p>
    <w:p>
      <w:pPr>
        <w:pStyle w:val="BodyText"/>
        <w:spacing w:line="259" w:lineRule="auto" w:before="161"/>
        <w:ind w:left="100" w:right="294"/>
      </w:pPr>
      <w:r>
        <w:rPr>
          <w:b/>
        </w:rPr>
        <w:t>Meeting</w:t>
      </w:r>
      <w:r>
        <w:rPr>
          <w:b/>
          <w:spacing w:val="-3"/>
        </w:rPr>
        <w:t> </w:t>
      </w:r>
      <w:r>
        <w:rPr>
          <w:b/>
        </w:rPr>
        <w:t>Dates</w:t>
      </w:r>
      <w:r>
        <w:rPr/>
        <w:t>:</w:t>
      </w:r>
      <w:r>
        <w:rPr>
          <w:spacing w:val="-3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28,</w:t>
      </w:r>
      <w:r>
        <w:rPr>
          <w:spacing w:val="-3"/>
        </w:rPr>
        <w:t> </w:t>
      </w:r>
      <w:r>
        <w:rPr/>
        <w:t>2020;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16,</w:t>
      </w:r>
      <w:r>
        <w:rPr>
          <w:spacing w:val="-3"/>
        </w:rPr>
        <w:t> </w:t>
      </w:r>
      <w:r>
        <w:rPr/>
        <w:t>2020;</w:t>
      </w:r>
      <w:r>
        <w:rPr>
          <w:spacing w:val="-2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2021</w:t>
      </w:r>
      <w:r>
        <w:rPr>
          <w:spacing w:val="-3"/>
          <w:vertAlign w:val="baseline"/>
        </w:rPr>
        <w:t> </w:t>
      </w:r>
      <w:r>
        <w:rPr>
          <w:vertAlign w:val="baseline"/>
        </w:rPr>
        <w:t>(E-vote);</w:t>
      </w:r>
      <w:r>
        <w:rPr>
          <w:spacing w:val="-3"/>
          <w:vertAlign w:val="baseline"/>
        </w:rPr>
        <w:t> </w:t>
      </w:r>
      <w:r>
        <w:rPr>
          <w:vertAlign w:val="baseline"/>
        </w:rPr>
        <w:t>April</w:t>
      </w:r>
      <w:r>
        <w:rPr>
          <w:spacing w:val="-3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2021 </w:t>
      </w:r>
      <w:r>
        <w:rPr>
          <w:spacing w:val="-2"/>
          <w:vertAlign w:val="baseline"/>
        </w:rPr>
        <w:t>(E-vote)</w:t>
      </w:r>
    </w:p>
    <w:p>
      <w:pPr>
        <w:pStyle w:val="Heading1"/>
        <w:spacing w:before="162"/>
      </w:pP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Charges (please</w:t>
      </w:r>
      <w:r>
        <w:rPr>
          <w:spacing w:val="-1"/>
        </w:rPr>
        <w:t> </w:t>
      </w:r>
      <w:r>
        <w:rPr/>
        <w:t>provide a</w:t>
      </w:r>
      <w:r>
        <w:rPr>
          <w:spacing w:val="-1"/>
        </w:rPr>
        <w:t> </w:t>
      </w:r>
      <w:r>
        <w:rPr/>
        <w:t>bulleted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80" w:after="0"/>
        <w:ind w:left="819" w:right="0" w:hanging="359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non-licensure</w:t>
      </w:r>
      <w:r>
        <w:rPr>
          <w:spacing w:val="-3"/>
          <w:sz w:val="24"/>
        </w:rPr>
        <w:t> </w:t>
      </w:r>
      <w:r>
        <w:rPr>
          <w:sz w:val="24"/>
        </w:rPr>
        <w:t>undergraduate course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proposals,</w:t>
      </w:r>
      <w:r>
        <w:rPr>
          <w:spacing w:val="-3"/>
          <w:sz w:val="24"/>
        </w:rPr>
        <w:t> </w:t>
      </w:r>
      <w:r>
        <w:rPr>
          <w:sz w:val="24"/>
        </w:rPr>
        <w:t>changes,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initiatives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1" w:after="0"/>
        <w:ind w:left="819" w:right="0" w:hanging="359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oversight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quality of</w:t>
      </w:r>
      <w:r>
        <w:rPr>
          <w:spacing w:val="-1"/>
          <w:sz w:val="24"/>
        </w:rPr>
        <w:t> </w:t>
      </w:r>
      <w:r>
        <w:rPr>
          <w:sz w:val="24"/>
        </w:rPr>
        <w:t>non-licensure</w:t>
      </w:r>
      <w:r>
        <w:rPr>
          <w:spacing w:val="-3"/>
          <w:sz w:val="24"/>
        </w:rPr>
        <w:t> </w:t>
      </w:r>
      <w:r>
        <w:rPr>
          <w:sz w:val="24"/>
        </w:rPr>
        <w:t>undergraduate courses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0" w:after="0"/>
        <w:ind w:left="820" w:right="328" w:hanging="360"/>
        <w:jc w:val="both"/>
        <w:rPr>
          <w:sz w:val="24"/>
        </w:rPr>
      </w:pPr>
      <w:r>
        <w:rPr>
          <w:sz w:val="24"/>
        </w:rPr>
        <w:t>Advise the Policy Council and Dean (and/or his/her/their designee) on other matters related to non-licensure</w:t>
      </w:r>
      <w:r>
        <w:rPr>
          <w:spacing w:val="-5"/>
          <w:sz w:val="24"/>
        </w:rPr>
        <w:t> </w:t>
      </w:r>
      <w:r>
        <w:rPr>
          <w:sz w:val="24"/>
        </w:rPr>
        <w:t>undergraduate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admissions,</w:t>
      </w:r>
      <w:r>
        <w:rPr>
          <w:spacing w:val="-5"/>
          <w:sz w:val="24"/>
        </w:rPr>
        <w:t> </w:t>
      </w:r>
      <w:r>
        <w:rPr>
          <w:sz w:val="24"/>
        </w:rPr>
        <w:t>advising,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appeals,</w:t>
      </w:r>
      <w:r>
        <w:rPr>
          <w:spacing w:val="-5"/>
          <w:sz w:val="24"/>
        </w:rPr>
        <w:t> </w:t>
      </w:r>
      <w:r>
        <w:rPr>
          <w:sz w:val="24"/>
        </w:rPr>
        <w:t>and student recruitment and retention</w:t>
      </w:r>
    </w:p>
    <w:p>
      <w:pPr>
        <w:pStyle w:val="Heading1"/>
        <w:spacing w:line="398" w:lineRule="auto"/>
        <w:ind w:right="4704"/>
        <w:jc w:val="both"/>
      </w:pP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Outcomes</w:t>
      </w:r>
      <w:r>
        <w:rPr>
          <w:spacing w:val="-6"/>
        </w:rPr>
        <w:t> </w:t>
      </w:r>
      <w:r>
        <w:rPr/>
        <w:t>(please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6"/>
        </w:rPr>
        <w:t> </w:t>
      </w:r>
      <w:r>
        <w:rPr/>
        <w:t>list) Administrative work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30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voted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approved</w:t>
      </w:r>
      <w:r>
        <w:rPr>
          <w:spacing w:val="-3"/>
          <w:sz w:val="24"/>
        </w:rPr>
        <w:t> </w:t>
      </w:r>
      <w:r>
        <w:rPr>
          <w:sz w:val="24"/>
        </w:rPr>
        <w:t>Andy</w:t>
      </w:r>
      <w:r>
        <w:rPr>
          <w:spacing w:val="-3"/>
          <w:sz w:val="24"/>
        </w:rPr>
        <w:t> </w:t>
      </w:r>
      <w:r>
        <w:rPr>
          <w:sz w:val="24"/>
        </w:rPr>
        <w:t>Bosk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Fall</w:t>
      </w:r>
      <w:r>
        <w:rPr>
          <w:spacing w:val="-3"/>
          <w:sz w:val="24"/>
        </w:rPr>
        <w:t> </w:t>
      </w:r>
      <w:r>
        <w:rPr>
          <w:sz w:val="24"/>
        </w:rPr>
        <w:t>2020</w:t>
      </w:r>
      <w:r>
        <w:rPr>
          <w:spacing w:val="-3"/>
          <w:sz w:val="24"/>
        </w:rPr>
        <w:t> </w:t>
      </w:r>
      <w:r>
        <w:rPr>
          <w:sz w:val="24"/>
        </w:rPr>
        <w:t>semester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Lara Lackey to be the Chair for the Spring semester.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0" w:after="0"/>
        <w:ind w:left="820" w:right="267" w:hanging="360"/>
        <w:jc w:val="both"/>
        <w:rPr>
          <w:sz w:val="24"/>
        </w:rPr>
      </w:pPr>
      <w:r>
        <w:rPr>
          <w:sz w:val="24"/>
        </w:rPr>
        <w:t>Reviewed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Collaborative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(OCAP)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Draft.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Committee made two recommendations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3" w:after="0"/>
        <w:ind w:left="1179" w:right="0" w:hanging="359"/>
        <w:jc w:val="both"/>
        <w:rPr>
          <w:sz w:val="24"/>
        </w:rPr>
      </w:pPr>
      <w:r>
        <w:rPr>
          <w:sz w:val="24"/>
        </w:rPr>
        <w:t>Adding</w:t>
      </w:r>
      <w:r>
        <w:rPr>
          <w:spacing w:val="-1"/>
          <w:sz w:val="24"/>
        </w:rPr>
        <w:t> </w:t>
      </w:r>
      <w:r>
        <w:rPr>
          <w:sz w:val="24"/>
        </w:rPr>
        <w:t>definitions to</w:t>
      </w:r>
      <w:r>
        <w:rPr>
          <w:spacing w:val="-1"/>
          <w:sz w:val="24"/>
        </w:rPr>
        <w:t> </w:t>
      </w:r>
      <w:r>
        <w:rPr>
          <w:sz w:val="24"/>
        </w:rPr>
        <w:t>clarify certain terms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document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23" w:after="0"/>
        <w:ind w:left="1179" w:right="0" w:hanging="359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links to the</w:t>
      </w:r>
      <w:r>
        <w:rPr>
          <w:spacing w:val="-1"/>
          <w:sz w:val="24"/>
        </w:rPr>
        <w:t> </w:t>
      </w:r>
      <w:r>
        <w:rPr>
          <w:sz w:val="24"/>
        </w:rPr>
        <w:t>OCAP site, the</w:t>
      </w:r>
      <w:r>
        <w:rPr>
          <w:spacing w:val="-1"/>
          <w:sz w:val="24"/>
        </w:rPr>
        <w:t> </w:t>
      </w:r>
      <w:r>
        <w:rPr>
          <w:sz w:val="24"/>
        </w:rPr>
        <w:t>rationale for</w:t>
      </w:r>
      <w:r>
        <w:rPr>
          <w:spacing w:val="-1"/>
          <w:sz w:val="24"/>
        </w:rPr>
        <w:t> </w:t>
      </w:r>
      <w:r>
        <w:rPr>
          <w:sz w:val="24"/>
        </w:rPr>
        <w:t>the program</w:t>
      </w:r>
      <w:r>
        <w:rPr>
          <w:spacing w:val="-3"/>
          <w:sz w:val="24"/>
        </w:rPr>
        <w:t> </w:t>
      </w:r>
      <w:r>
        <w:rPr>
          <w:sz w:val="24"/>
        </w:rPr>
        <w:t>and audiences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program</w:t>
      </w:r>
    </w:p>
    <w:p>
      <w:pPr>
        <w:pStyle w:val="Heading1"/>
        <w:spacing w:before="184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has discussed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voted 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proposals </w:t>
      </w:r>
      <w:r>
        <w:rPr>
          <w:spacing w:val="-2"/>
        </w:rPr>
        <w:t>unanimously: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179" w:after="0"/>
        <w:ind w:left="820" w:right="140" w:hanging="360"/>
        <w:jc w:val="left"/>
        <w:rPr>
          <w:i/>
          <w:sz w:val="24"/>
        </w:rPr>
      </w:pP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Counseling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Requirement</w:t>
      </w:r>
      <w:r>
        <w:rPr>
          <w:spacing w:val="-4"/>
          <w:sz w:val="24"/>
        </w:rPr>
        <w:t> </w:t>
      </w:r>
      <w:r>
        <w:rPr>
          <w:sz w:val="24"/>
        </w:rPr>
        <w:t>Modifications: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PSY- P155 </w:t>
      </w:r>
      <w:r>
        <w:rPr>
          <w:i/>
          <w:sz w:val="24"/>
        </w:rPr>
        <w:t>Intro to Psychological and Brain Sciences </w:t>
      </w:r>
      <w:r>
        <w:rPr>
          <w:sz w:val="24"/>
        </w:rPr>
        <w:t>as part of the counseling psychology requirements and drop the PSY-P101 </w:t>
      </w:r>
      <w:r>
        <w:rPr>
          <w:i/>
          <w:sz w:val="24"/>
        </w:rPr>
        <w:t>Introductory Psychology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5" w:after="0"/>
        <w:ind w:left="819" w:right="0" w:hanging="359"/>
        <w:jc w:val="left"/>
        <w:rPr>
          <w:i/>
          <w:sz w:val="24"/>
        </w:rPr>
      </w:pP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forming a </w:t>
      </w:r>
      <w:r>
        <w:rPr>
          <w:i/>
          <w:sz w:val="24"/>
        </w:rPr>
        <w:t>Minor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Adolescent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Mental </w:t>
      </w:r>
      <w:r>
        <w:rPr>
          <w:i/>
          <w:spacing w:val="-2"/>
          <w:sz w:val="24"/>
        </w:rPr>
        <w:t>Health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22" w:after="0"/>
        <w:ind w:left="820" w:right="678" w:hanging="360"/>
        <w:jc w:val="left"/>
        <w:rPr>
          <w:sz w:val="24"/>
        </w:rPr>
      </w:pPr>
      <w:r>
        <w:rPr>
          <w:sz w:val="24"/>
        </w:rPr>
        <w:t>Proposal for EDUC-G272 </w:t>
      </w:r>
      <w:r>
        <w:rPr>
          <w:i/>
          <w:sz w:val="24"/>
        </w:rPr>
        <w:t>Introductory to Sexuality Counseling: Sex Treatment and</w:t>
      </w:r>
      <w:r>
        <w:rPr>
          <w:i/>
          <w:sz w:val="24"/>
        </w:rPr>
        <w:t> Enhancement</w:t>
      </w:r>
      <w:r>
        <w:rPr>
          <w:i/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consideration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Historical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(S&amp;H)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education </w:t>
      </w:r>
      <w:r>
        <w:rPr>
          <w:spacing w:val="-2"/>
          <w:sz w:val="24"/>
        </w:rPr>
        <w:t>course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4" w:after="0"/>
        <w:ind w:left="820" w:right="821" w:hanging="360"/>
        <w:jc w:val="left"/>
        <w:rPr>
          <w:i/>
          <w:sz w:val="24"/>
        </w:rPr>
      </w:pP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EDUC-P225</w:t>
      </w:r>
      <w:r>
        <w:rPr>
          <w:spacing w:val="-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z w:val="24"/>
        </w:rPr>
        <w:t> Adolescents in Applied Settings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4" w:after="0"/>
        <w:ind w:left="820" w:right="113" w:hanging="360"/>
        <w:jc w:val="left"/>
        <w:rPr>
          <w:sz w:val="24"/>
        </w:rPr>
      </w:pPr>
      <w:r>
        <w:rPr>
          <w:sz w:val="24"/>
        </w:rPr>
        <w:t>Proposal for revising course title and description for EDUC-P361 – changing the title from </w:t>
      </w:r>
      <w:r>
        <w:rPr>
          <w:i/>
          <w:sz w:val="24"/>
        </w:rPr>
        <w:t>Adolescence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Adulthood</w:t>
      </w:r>
      <w:r>
        <w:rPr>
          <w:i/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Adulthood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changing</w:t>
      </w:r>
      <w:r>
        <w:rPr>
          <w:spacing w:val="-5"/>
          <w:sz w:val="24"/>
        </w:rPr>
        <w:t> </w:t>
      </w:r>
      <w:r>
        <w:rPr>
          <w:sz w:val="24"/>
        </w:rPr>
        <w:t>prerequisite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PSY- P101 or PSY-P102 to No prerequisites; revising course description.</w:t>
      </w:r>
    </w:p>
    <w:p>
      <w:pPr>
        <w:pStyle w:val="BodyText"/>
        <w:spacing w:before="157"/>
        <w:ind w:left="100"/>
      </w:pPr>
      <w:r>
        <w:rPr/>
        <w:t>Recommendations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 Action</w:t>
      </w:r>
      <w:r>
        <w:rPr>
          <w:spacing w:val="-1"/>
        </w:rPr>
        <w:t> </w:t>
      </w:r>
      <w:r>
        <w:rPr/>
        <w:t>(please</w:t>
      </w:r>
      <w:r>
        <w:rPr>
          <w:spacing w:val="-1"/>
        </w:rPr>
        <w:t> </w:t>
      </w:r>
      <w:r>
        <w:rPr/>
        <w:t>provide a</w:t>
      </w:r>
      <w:r>
        <w:rPr>
          <w:spacing w:val="-1"/>
        </w:rPr>
        <w:t> </w:t>
      </w:r>
      <w:r>
        <w:rPr/>
        <w:t>bulleted</w:t>
      </w:r>
      <w:r>
        <w:rPr>
          <w:spacing w:val="-1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88" w:lineRule="auto" w:before="182" w:after="0"/>
        <w:ind w:left="100" w:right="4461" w:firstLine="360"/>
        <w:jc w:val="left"/>
        <w:rPr>
          <w:sz w:val="24"/>
        </w:rPr>
      </w:pPr>
      <w:r>
        <w:rPr>
          <w:sz w:val="24"/>
        </w:rPr>
        <w:t>Meet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Committee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Teacher</w:t>
      </w:r>
      <w:r>
        <w:rPr>
          <w:spacing w:val="-7"/>
          <w:sz w:val="24"/>
        </w:rPr>
        <w:t> </w:t>
      </w:r>
      <w:r>
        <w:rPr>
          <w:sz w:val="24"/>
        </w:rPr>
        <w:t>Education Prepared by Quynh Dang</w:t>
      </w:r>
    </w:p>
    <w:p>
      <w:pPr>
        <w:spacing w:before="3"/>
        <w:ind w:left="39" w:right="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sectPr>
      <w:type w:val="continuous"/>
      <w:pgSz w:w="12240" w:h="15840"/>
      <w:pgMar w:top="64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18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Thi Nhu Quynh</dc:creator>
  <dcterms:created xsi:type="dcterms:W3CDTF">2024-05-23T17:43:27Z</dcterms:created>
  <dcterms:modified xsi:type="dcterms:W3CDTF">2024-05-23T17:43:27Z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