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0"/>
        <w:ind w:left="1062" w:right="1040" w:firstLine="0"/>
        <w:jc w:val="center"/>
        <w:rPr>
          <w:b/>
          <w:sz w:val="23"/>
        </w:rPr>
      </w:pPr>
      <w:r>
        <w:rPr>
          <w:b/>
          <w:sz w:val="23"/>
        </w:rPr>
        <w:t>STUDENT</w:t>
      </w:r>
      <w:r>
        <w:rPr>
          <w:b/>
          <w:spacing w:val="-11"/>
          <w:sz w:val="23"/>
        </w:rPr>
        <w:t> </w:t>
      </w:r>
      <w:r>
        <w:rPr>
          <w:b/>
          <w:sz w:val="23"/>
        </w:rPr>
        <w:t>GRIEVANCE</w:t>
      </w:r>
      <w:r>
        <w:rPr>
          <w:b/>
          <w:spacing w:val="-10"/>
          <w:sz w:val="23"/>
        </w:rPr>
        <w:t> </w:t>
      </w:r>
      <w:r>
        <w:rPr>
          <w:b/>
          <w:sz w:val="23"/>
        </w:rPr>
        <w:t>AND</w:t>
      </w:r>
      <w:r>
        <w:rPr>
          <w:b/>
          <w:spacing w:val="-9"/>
          <w:sz w:val="23"/>
        </w:rPr>
        <w:t> </w:t>
      </w:r>
      <w:r>
        <w:rPr>
          <w:b/>
          <w:sz w:val="23"/>
        </w:rPr>
        <w:t>APPEALS</w:t>
      </w:r>
      <w:r>
        <w:rPr>
          <w:b/>
          <w:spacing w:val="-10"/>
          <w:sz w:val="23"/>
        </w:rPr>
        <w:t> </w:t>
      </w:r>
      <w:r>
        <w:rPr>
          <w:b/>
          <w:sz w:val="23"/>
        </w:rPr>
        <w:t>PROCEDURES SCHOOL OF EDUCATION</w:t>
      </w:r>
    </w:p>
    <w:p>
      <w:pPr>
        <w:spacing w:before="0"/>
        <w:ind w:left="3110" w:right="3091" w:firstLine="0"/>
        <w:jc w:val="center"/>
        <w:rPr>
          <w:b/>
          <w:sz w:val="23"/>
        </w:rPr>
      </w:pPr>
      <w:r>
        <w:rPr>
          <w:b/>
          <w:sz w:val="23"/>
        </w:rPr>
        <w:t>INDIANA</w:t>
      </w:r>
      <w:r>
        <w:rPr>
          <w:b/>
          <w:spacing w:val="-4"/>
          <w:sz w:val="23"/>
        </w:rPr>
        <w:t> </w:t>
      </w:r>
      <w:r>
        <w:rPr>
          <w:b/>
          <w:spacing w:val="-2"/>
          <w:sz w:val="23"/>
        </w:rPr>
        <w:t>UNIVERSITY</w:t>
      </w:r>
    </w:p>
    <w:p>
      <w:pPr>
        <w:pStyle w:val="BodyText"/>
        <w:rPr>
          <w:b/>
        </w:rPr>
      </w:pPr>
    </w:p>
    <w:p>
      <w:pPr>
        <w:spacing w:line="480" w:lineRule="auto" w:before="0"/>
        <w:ind w:left="3110" w:right="3088" w:firstLine="0"/>
        <w:jc w:val="center"/>
        <w:rPr>
          <w:b/>
          <w:sz w:val="23"/>
        </w:rPr>
      </w:pPr>
      <w:r>
        <w:rPr>
          <w:b/>
          <w:sz w:val="23"/>
        </w:rPr>
        <w:t>Revisions</w:t>
      </w:r>
      <w:r>
        <w:rPr>
          <w:b/>
          <w:spacing w:val="-15"/>
          <w:sz w:val="23"/>
        </w:rPr>
        <w:t> </w:t>
      </w:r>
      <w:r>
        <w:rPr>
          <w:b/>
          <w:sz w:val="23"/>
        </w:rPr>
        <w:t>Accepted January 15, 2004</w:t>
      </w:r>
    </w:p>
    <w:p>
      <w:pPr>
        <w:spacing w:before="0"/>
        <w:ind w:left="2972" w:right="2950" w:firstLine="0"/>
        <w:jc w:val="center"/>
        <w:rPr>
          <w:b/>
          <w:sz w:val="23"/>
        </w:rPr>
      </w:pPr>
      <w:r>
        <w:rPr>
          <w:b/>
          <w:sz w:val="23"/>
        </w:rPr>
        <w:t>Office</w:t>
      </w:r>
      <w:r>
        <w:rPr>
          <w:b/>
          <w:spacing w:val="-13"/>
          <w:sz w:val="23"/>
        </w:rPr>
        <w:t> </w:t>
      </w:r>
      <w:r>
        <w:rPr>
          <w:b/>
          <w:sz w:val="23"/>
        </w:rPr>
        <w:t>of</w:t>
      </w:r>
      <w:r>
        <w:rPr>
          <w:b/>
          <w:spacing w:val="-13"/>
          <w:sz w:val="23"/>
        </w:rPr>
        <w:t> </w:t>
      </w:r>
      <w:r>
        <w:rPr>
          <w:b/>
          <w:sz w:val="23"/>
        </w:rPr>
        <w:t>Teacher</w:t>
      </w:r>
      <w:r>
        <w:rPr>
          <w:b/>
          <w:spacing w:val="-13"/>
          <w:sz w:val="23"/>
        </w:rPr>
        <w:t> </w:t>
      </w:r>
      <w:r>
        <w:rPr>
          <w:b/>
          <w:sz w:val="23"/>
        </w:rPr>
        <w:t>Education School of Education Education 1000</w:t>
      </w:r>
    </w:p>
    <w:p>
      <w:pPr>
        <w:spacing w:line="264" w:lineRule="exact" w:before="0"/>
        <w:ind w:left="3110" w:right="3091" w:firstLine="0"/>
        <w:jc w:val="center"/>
        <w:rPr>
          <w:b/>
          <w:sz w:val="23"/>
        </w:rPr>
      </w:pPr>
      <w:r>
        <w:rPr>
          <w:b/>
          <w:sz w:val="23"/>
        </w:rPr>
        <w:t>856-</w:t>
      </w:r>
      <w:r>
        <w:rPr>
          <w:b/>
          <w:spacing w:val="-4"/>
          <w:sz w:val="23"/>
        </w:rPr>
        <w:t>8500</w:t>
      </w:r>
    </w:p>
    <w:p>
      <w:pPr>
        <w:spacing w:after="0" w:line="264" w:lineRule="exact"/>
        <w:jc w:val="center"/>
        <w:rPr>
          <w:sz w:val="23"/>
        </w:rPr>
        <w:sectPr>
          <w:type w:val="continuous"/>
          <w:pgSz w:w="12240" w:h="15840"/>
          <w:pgMar w:top="1360" w:bottom="280" w:left="1680" w:right="1700"/>
        </w:sectPr>
      </w:pPr>
    </w:p>
    <w:p>
      <w:pPr>
        <w:pStyle w:val="Heading1"/>
        <w:spacing w:line="240" w:lineRule="auto" w:before="80"/>
        <w:ind w:left="120"/>
      </w:pPr>
      <w:r>
        <w:rPr>
          <w:i/>
        </w:rPr>
        <w:t>Overview</w:t>
      </w:r>
      <w:r>
        <w:rPr>
          <w:i/>
          <w:spacing w:val="-5"/>
        </w:rPr>
        <w:t> </w:t>
      </w:r>
      <w:r>
        <w:rPr>
          <w:i/>
        </w:rPr>
        <w:t>and</w:t>
      </w:r>
      <w:r>
        <w:rPr>
          <w:i/>
          <w:spacing w:val="-5"/>
        </w:rPr>
        <w:t> </w:t>
      </w:r>
      <w:r>
        <w:rPr>
          <w:i/>
        </w:rPr>
        <w:t>Jurisdiction</w:t>
      </w:r>
      <w:r>
        <w:rPr>
          <w:i/>
          <w:spacing w:val="-5"/>
        </w:rPr>
        <w:t> </w:t>
      </w:r>
      <w:r>
        <w:rPr>
          <w:i/>
        </w:rPr>
        <w:t>Regarding</w:t>
      </w:r>
      <w:r>
        <w:rPr>
          <w:i/>
          <w:spacing w:val="-5"/>
        </w:rPr>
        <w:t> </w:t>
      </w:r>
      <w:r>
        <w:rPr>
          <w:i/>
        </w:rPr>
        <w:t>Bloomington</w:t>
      </w:r>
      <w:r>
        <w:rPr>
          <w:i/>
          <w:spacing w:val="-5"/>
        </w:rPr>
        <w:t> </w:t>
      </w:r>
      <w:r>
        <w:rPr>
          <w:i/>
        </w:rPr>
        <w:t>Student</w:t>
      </w:r>
      <w:r>
        <w:rPr>
          <w:i/>
          <w:spacing w:val="-5"/>
        </w:rPr>
        <w:t> </w:t>
      </w:r>
      <w:r>
        <w:rPr>
          <w:i/>
        </w:rPr>
        <w:t>Grievance</w:t>
      </w:r>
      <w:r>
        <w:rPr>
          <w:i/>
          <w:spacing w:val="-5"/>
        </w:rPr>
        <w:t> </w:t>
      </w:r>
      <w:r>
        <w:rPr>
          <w:i/>
        </w:rPr>
        <w:t>Hearing</w:t>
      </w:r>
      <w:r>
        <w:rPr>
          <w:i/>
          <w:spacing w:val="-5"/>
        </w:rPr>
        <w:t> </w:t>
      </w:r>
      <w:r>
        <w:rPr>
          <w:i/>
        </w:rPr>
        <w:t>Committee</w:t>
      </w:r>
      <w:r>
        <w:rPr/>
        <w:t> </w:t>
      </w:r>
      <w:r>
        <w:rPr>
          <w:spacing w:val="-2"/>
        </w:rPr>
        <w:t>Appeals</w:t>
      </w:r>
    </w:p>
    <w:p>
      <w:pPr>
        <w:pStyle w:val="BodyText"/>
        <w:spacing w:before="262"/>
        <w:ind w:left="120" w:right="110"/>
      </w:pPr>
      <w:r>
        <w:rPr>
          <w:b/>
        </w:rPr>
        <w:t>Overview</w:t>
      </w:r>
      <w:r>
        <w:rPr/>
        <w:t>. The purpose of the School of Education’s Bloomington Student Grievance Hearing</w:t>
      </w:r>
      <w:r>
        <w:rPr>
          <w:spacing w:val="-3"/>
        </w:rPr>
        <w:t> </w:t>
      </w:r>
      <w:r>
        <w:rPr/>
        <w:t>Committee</w:t>
      </w:r>
      <w:r>
        <w:rPr>
          <w:spacing w:val="-3"/>
        </w:rPr>
        <w:t> </w:t>
      </w:r>
      <w:r>
        <w:rPr/>
        <w:t>(BSGHC)</w:t>
      </w:r>
      <w:r>
        <w:rPr>
          <w:spacing w:val="-3"/>
        </w:rPr>
        <w:t> </w:t>
      </w:r>
      <w:r>
        <w:rPr/>
        <w:t>is</w:t>
      </w:r>
      <w:r>
        <w:rPr>
          <w:spacing w:val="-3"/>
        </w:rPr>
        <w:t> </w:t>
      </w:r>
      <w:r>
        <w:rPr/>
        <w:t>to</w:t>
      </w:r>
      <w:r>
        <w:rPr>
          <w:spacing w:val="-3"/>
        </w:rPr>
        <w:t> </w:t>
      </w:r>
      <w:r>
        <w:rPr/>
        <w:t>provide</w:t>
      </w:r>
      <w:r>
        <w:rPr>
          <w:spacing w:val="-3"/>
        </w:rPr>
        <w:t> </w:t>
      </w:r>
      <w:r>
        <w:rPr/>
        <w:t>a</w:t>
      </w:r>
      <w:r>
        <w:rPr>
          <w:spacing w:val="-3"/>
        </w:rPr>
        <w:t> </w:t>
      </w:r>
      <w:r>
        <w:rPr/>
        <w:t>five-member</w:t>
      </w:r>
      <w:r>
        <w:rPr>
          <w:spacing w:val="-3"/>
        </w:rPr>
        <w:t> </w:t>
      </w:r>
      <w:r>
        <w:rPr/>
        <w:t>hearing</w:t>
      </w:r>
      <w:r>
        <w:rPr>
          <w:spacing w:val="-3"/>
        </w:rPr>
        <w:t> </w:t>
      </w:r>
      <w:r>
        <w:rPr/>
        <w:t>board</w:t>
      </w:r>
      <w:r>
        <w:rPr>
          <w:spacing w:val="-3"/>
        </w:rPr>
        <w:t> </w:t>
      </w:r>
      <w:r>
        <w:rPr/>
        <w:t>for</w:t>
      </w:r>
      <w:r>
        <w:rPr>
          <w:spacing w:val="-3"/>
        </w:rPr>
        <w:t> </w:t>
      </w:r>
      <w:r>
        <w:rPr/>
        <w:t>any</w:t>
      </w:r>
      <w:r>
        <w:rPr>
          <w:spacing w:val="-2"/>
        </w:rPr>
        <w:t> </w:t>
      </w:r>
      <w:r>
        <w:rPr/>
        <w:t>student</w:t>
      </w:r>
      <w:r>
        <w:rPr>
          <w:spacing w:val="-5"/>
        </w:rPr>
        <w:t> </w:t>
      </w:r>
      <w:r>
        <w:rPr/>
        <w:t>who believes that his/her rights, as defined in Part I of Indiana University’s </w:t>
      </w:r>
      <w:r>
        <w:rPr>
          <w:i/>
        </w:rPr>
        <w:t>Code of Student</w:t>
      </w:r>
      <w:r>
        <w:rPr>
          <w:i/>
        </w:rPr>
        <w:t> Rights, Responsibilities, and Conduct, </w:t>
      </w:r>
      <w:r>
        <w:rPr/>
        <w:t>have been violated by a member of the faculty or administration (a grievance), or for a student wishing to appeal the action of an instructor taken in response to alleged academic misconduct taking place in a course. After considering the appeal during a formal hearing, the hearing board votes in private and forwards its recommendation for action to the Dean of the School of Education, who makes final disposition of the appeal in the School of Education. Should the student wish to appeal further, the </w:t>
      </w:r>
      <w:r>
        <w:rPr>
          <w:i/>
        </w:rPr>
        <w:t>Code of Student Rights, Responsibilities, and Conduct </w:t>
      </w:r>
      <w:r>
        <w:rPr/>
        <w:t>provides an avenue</w:t>
      </w:r>
      <w:r>
        <w:rPr>
          <w:spacing w:val="40"/>
        </w:rPr>
        <w:t> </w:t>
      </w:r>
      <w:r>
        <w:rPr/>
        <w:t>through the Dean of Faculties (see below for details).</w:t>
      </w:r>
    </w:p>
    <w:p>
      <w:pPr>
        <w:pStyle w:val="BodyText"/>
      </w:pPr>
    </w:p>
    <w:p>
      <w:pPr>
        <w:spacing w:before="0"/>
        <w:ind w:left="120" w:right="0" w:firstLine="0"/>
        <w:jc w:val="left"/>
        <w:rPr>
          <w:sz w:val="23"/>
        </w:rPr>
      </w:pPr>
      <w:r>
        <w:rPr>
          <w:b/>
          <w:sz w:val="23"/>
        </w:rPr>
        <w:t>Grievance</w:t>
      </w:r>
      <w:r>
        <w:rPr>
          <w:b/>
          <w:spacing w:val="-5"/>
          <w:sz w:val="23"/>
        </w:rPr>
        <w:t> </w:t>
      </w:r>
      <w:r>
        <w:rPr>
          <w:b/>
          <w:sz w:val="23"/>
        </w:rPr>
        <w:t>and</w:t>
      </w:r>
      <w:r>
        <w:rPr>
          <w:b/>
          <w:spacing w:val="-5"/>
          <w:sz w:val="23"/>
        </w:rPr>
        <w:t> </w:t>
      </w:r>
      <w:r>
        <w:rPr>
          <w:b/>
          <w:sz w:val="23"/>
        </w:rPr>
        <w:t>Appeal</w:t>
      </w:r>
      <w:r>
        <w:rPr>
          <w:b/>
          <w:spacing w:val="-5"/>
          <w:sz w:val="23"/>
        </w:rPr>
        <w:t> </w:t>
      </w:r>
      <w:r>
        <w:rPr>
          <w:b/>
          <w:spacing w:val="-2"/>
          <w:sz w:val="23"/>
        </w:rPr>
        <w:t>Jurisdiction</w:t>
      </w:r>
      <w:r>
        <w:rPr>
          <w:spacing w:val="-2"/>
          <w:sz w:val="23"/>
        </w:rPr>
        <w:t>.</w:t>
      </w:r>
    </w:p>
    <w:p>
      <w:pPr>
        <w:pStyle w:val="BodyText"/>
      </w:pPr>
    </w:p>
    <w:p>
      <w:pPr>
        <w:pStyle w:val="BodyText"/>
        <w:ind w:left="120"/>
      </w:pPr>
      <w:r>
        <w:rPr/>
        <w:t>The</w:t>
      </w:r>
      <w:r>
        <w:rPr>
          <w:spacing w:val="-6"/>
        </w:rPr>
        <w:t> </w:t>
      </w:r>
      <w:r>
        <w:rPr/>
        <w:t>BSGHC</w:t>
      </w:r>
      <w:r>
        <w:rPr>
          <w:spacing w:val="-5"/>
        </w:rPr>
        <w:t> </w:t>
      </w:r>
      <w:r>
        <w:rPr/>
        <w:t>hears</w:t>
      </w:r>
      <w:r>
        <w:rPr>
          <w:spacing w:val="-4"/>
        </w:rPr>
        <w:t> </w:t>
      </w:r>
      <w:r>
        <w:rPr>
          <w:i/>
        </w:rPr>
        <w:t>grievances</w:t>
      </w:r>
      <w:r>
        <w:rPr>
          <w:i/>
          <w:spacing w:val="-5"/>
        </w:rPr>
        <w:t> </w:t>
      </w:r>
      <w:r>
        <w:rPr/>
        <w:t>in</w:t>
      </w:r>
      <w:r>
        <w:rPr>
          <w:spacing w:val="-5"/>
        </w:rPr>
        <w:t> </w:t>
      </w:r>
      <w:r>
        <w:rPr/>
        <w:t>the</w:t>
      </w:r>
      <w:r>
        <w:rPr>
          <w:spacing w:val="-5"/>
        </w:rPr>
        <w:t> </w:t>
      </w:r>
      <w:r>
        <w:rPr/>
        <w:t>following</w:t>
      </w:r>
      <w:r>
        <w:rPr>
          <w:spacing w:val="-5"/>
        </w:rPr>
        <w:t> </w:t>
      </w:r>
      <w:r>
        <w:rPr>
          <w:spacing w:val="-2"/>
        </w:rPr>
        <w:t>categories:</w:t>
      </w:r>
    </w:p>
    <w:p>
      <w:pPr>
        <w:pStyle w:val="ListParagraph"/>
        <w:numPr>
          <w:ilvl w:val="0"/>
          <w:numId w:val="1"/>
        </w:numPr>
        <w:tabs>
          <w:tab w:pos="281" w:val="left" w:leader="none"/>
        </w:tabs>
        <w:spacing w:line="240" w:lineRule="auto" w:before="0" w:after="0"/>
        <w:ind w:left="119" w:right="327" w:firstLine="0"/>
        <w:jc w:val="left"/>
        <w:rPr>
          <w:sz w:val="23"/>
        </w:rPr>
      </w:pPr>
      <w:r>
        <w:rPr>
          <w:sz w:val="23"/>
        </w:rPr>
        <w:t>Violations</w:t>
      </w:r>
      <w:r>
        <w:rPr>
          <w:spacing w:val="-3"/>
          <w:sz w:val="23"/>
        </w:rPr>
        <w:t> </w:t>
      </w:r>
      <w:r>
        <w:rPr>
          <w:sz w:val="23"/>
        </w:rPr>
        <w:t>of</w:t>
      </w:r>
      <w:r>
        <w:rPr>
          <w:spacing w:val="-3"/>
          <w:sz w:val="23"/>
        </w:rPr>
        <w:t> </w:t>
      </w:r>
      <w:r>
        <w:rPr>
          <w:sz w:val="23"/>
        </w:rPr>
        <w:t>“Individual</w:t>
      </w:r>
      <w:r>
        <w:rPr>
          <w:spacing w:val="-3"/>
          <w:sz w:val="23"/>
        </w:rPr>
        <w:t> </w:t>
      </w:r>
      <w:r>
        <w:rPr>
          <w:sz w:val="23"/>
        </w:rPr>
        <w:t>Rights”</w:t>
      </w:r>
      <w:r>
        <w:rPr>
          <w:spacing w:val="-3"/>
          <w:sz w:val="23"/>
        </w:rPr>
        <w:t> </w:t>
      </w:r>
      <w:r>
        <w:rPr>
          <w:sz w:val="23"/>
        </w:rPr>
        <w:t>and</w:t>
      </w:r>
      <w:r>
        <w:rPr>
          <w:spacing w:val="-3"/>
          <w:sz w:val="23"/>
        </w:rPr>
        <w:t> </w:t>
      </w:r>
      <w:r>
        <w:rPr>
          <w:sz w:val="23"/>
        </w:rPr>
        <w:t>“Academic</w:t>
      </w:r>
      <w:r>
        <w:rPr>
          <w:spacing w:val="-3"/>
          <w:sz w:val="23"/>
        </w:rPr>
        <w:t> </w:t>
      </w:r>
      <w:r>
        <w:rPr>
          <w:sz w:val="23"/>
        </w:rPr>
        <w:t>Affairs”,</w:t>
      </w:r>
      <w:r>
        <w:rPr>
          <w:spacing w:val="-3"/>
          <w:sz w:val="23"/>
        </w:rPr>
        <w:t> </w:t>
      </w:r>
      <w:r>
        <w:rPr>
          <w:sz w:val="23"/>
        </w:rPr>
        <w:t>as</w:t>
      </w:r>
      <w:r>
        <w:rPr>
          <w:spacing w:val="-3"/>
          <w:sz w:val="23"/>
        </w:rPr>
        <w:t> </w:t>
      </w:r>
      <w:r>
        <w:rPr>
          <w:sz w:val="23"/>
        </w:rPr>
        <w:t>defined</w:t>
      </w:r>
      <w:r>
        <w:rPr>
          <w:spacing w:val="-3"/>
          <w:sz w:val="23"/>
        </w:rPr>
        <w:t> </w:t>
      </w:r>
      <w:r>
        <w:rPr>
          <w:sz w:val="23"/>
        </w:rPr>
        <w:t>in</w:t>
      </w:r>
      <w:r>
        <w:rPr>
          <w:spacing w:val="-3"/>
          <w:sz w:val="23"/>
        </w:rPr>
        <w:t> </w:t>
      </w:r>
      <w:r>
        <w:rPr>
          <w:sz w:val="23"/>
        </w:rPr>
        <w:t>Parts</w:t>
      </w:r>
      <w:r>
        <w:rPr>
          <w:spacing w:val="-3"/>
          <w:sz w:val="23"/>
        </w:rPr>
        <w:t> </w:t>
      </w:r>
      <w:r>
        <w:rPr>
          <w:sz w:val="23"/>
        </w:rPr>
        <w:t>I.A.</w:t>
      </w:r>
      <w:r>
        <w:rPr>
          <w:spacing w:val="-3"/>
          <w:sz w:val="23"/>
        </w:rPr>
        <w:t> </w:t>
      </w:r>
      <w:r>
        <w:rPr>
          <w:sz w:val="23"/>
        </w:rPr>
        <w:t>and</w:t>
      </w:r>
      <w:r>
        <w:rPr>
          <w:spacing w:val="-4"/>
          <w:sz w:val="23"/>
        </w:rPr>
        <w:t> </w:t>
      </w:r>
      <w:r>
        <w:rPr>
          <w:sz w:val="23"/>
        </w:rPr>
        <w:t>B. of the</w:t>
      </w:r>
    </w:p>
    <w:p>
      <w:pPr>
        <w:spacing w:line="264" w:lineRule="exact" w:before="0"/>
        <w:ind w:left="119" w:right="0" w:firstLine="0"/>
        <w:jc w:val="left"/>
        <w:rPr>
          <w:sz w:val="23"/>
        </w:rPr>
      </w:pPr>
      <w:r>
        <w:rPr>
          <w:i/>
          <w:sz w:val="23"/>
        </w:rPr>
        <w:t>Code</w:t>
      </w:r>
      <w:r>
        <w:rPr>
          <w:i/>
          <w:spacing w:val="-7"/>
          <w:sz w:val="23"/>
        </w:rPr>
        <w:t> </w:t>
      </w:r>
      <w:r>
        <w:rPr>
          <w:i/>
          <w:sz w:val="23"/>
        </w:rPr>
        <w:t>of</w:t>
      </w:r>
      <w:r>
        <w:rPr>
          <w:i/>
          <w:spacing w:val="-7"/>
          <w:sz w:val="23"/>
        </w:rPr>
        <w:t> </w:t>
      </w:r>
      <w:r>
        <w:rPr>
          <w:i/>
          <w:sz w:val="23"/>
        </w:rPr>
        <w:t>Student</w:t>
      </w:r>
      <w:r>
        <w:rPr>
          <w:i/>
          <w:spacing w:val="-6"/>
          <w:sz w:val="23"/>
        </w:rPr>
        <w:t> </w:t>
      </w:r>
      <w:r>
        <w:rPr>
          <w:i/>
          <w:sz w:val="23"/>
        </w:rPr>
        <w:t>Rights,</w:t>
      </w:r>
      <w:r>
        <w:rPr>
          <w:i/>
          <w:spacing w:val="-7"/>
          <w:sz w:val="23"/>
        </w:rPr>
        <w:t> </w:t>
      </w:r>
      <w:r>
        <w:rPr>
          <w:i/>
          <w:sz w:val="23"/>
        </w:rPr>
        <w:t>Responsibilities,</w:t>
      </w:r>
      <w:r>
        <w:rPr>
          <w:i/>
          <w:spacing w:val="-7"/>
          <w:sz w:val="23"/>
        </w:rPr>
        <w:t> </w:t>
      </w:r>
      <w:r>
        <w:rPr>
          <w:i/>
          <w:sz w:val="23"/>
        </w:rPr>
        <w:t>and</w:t>
      </w:r>
      <w:r>
        <w:rPr>
          <w:i/>
          <w:spacing w:val="-6"/>
          <w:sz w:val="23"/>
        </w:rPr>
        <w:t> </w:t>
      </w:r>
      <w:r>
        <w:rPr>
          <w:i/>
          <w:sz w:val="23"/>
        </w:rPr>
        <w:t>Conduct.</w:t>
      </w:r>
      <w:r>
        <w:rPr>
          <w:i/>
          <w:spacing w:val="-7"/>
          <w:sz w:val="23"/>
        </w:rPr>
        <w:t> </w:t>
      </w:r>
      <w:r>
        <w:rPr>
          <w:sz w:val="23"/>
        </w:rPr>
        <w:t>These</w:t>
      </w:r>
      <w:r>
        <w:rPr>
          <w:spacing w:val="-6"/>
          <w:sz w:val="23"/>
        </w:rPr>
        <w:t> </w:t>
      </w:r>
      <w:r>
        <w:rPr>
          <w:spacing w:val="-2"/>
          <w:sz w:val="23"/>
        </w:rPr>
        <w:t>include:</w:t>
      </w:r>
    </w:p>
    <w:p>
      <w:pPr>
        <w:pStyle w:val="ListParagraph"/>
        <w:numPr>
          <w:ilvl w:val="1"/>
          <w:numId w:val="1"/>
        </w:numPr>
        <w:tabs>
          <w:tab w:pos="1114" w:val="left" w:leader="none"/>
        </w:tabs>
        <w:spacing w:line="273" w:lineRule="exact" w:before="1" w:after="0"/>
        <w:ind w:left="1114" w:right="0" w:hanging="275"/>
        <w:jc w:val="left"/>
        <w:rPr>
          <w:sz w:val="23"/>
        </w:rPr>
      </w:pPr>
      <w:r>
        <w:rPr>
          <w:sz w:val="23"/>
        </w:rPr>
        <w:t>Individual</w:t>
      </w:r>
      <w:r>
        <w:rPr>
          <w:spacing w:val="-12"/>
          <w:sz w:val="23"/>
        </w:rPr>
        <w:t> </w:t>
      </w:r>
      <w:r>
        <w:rPr>
          <w:sz w:val="23"/>
        </w:rPr>
        <w:t>Rights</w:t>
      </w:r>
      <w:r>
        <w:rPr>
          <w:spacing w:val="-11"/>
          <w:sz w:val="23"/>
        </w:rPr>
        <w:t> </w:t>
      </w:r>
      <w:r>
        <w:rPr>
          <w:sz w:val="23"/>
        </w:rPr>
        <w:t>(I.A.1-</w:t>
      </w:r>
      <w:r>
        <w:rPr>
          <w:spacing w:val="-5"/>
          <w:sz w:val="23"/>
        </w:rPr>
        <w:t>5)</w:t>
      </w:r>
    </w:p>
    <w:p>
      <w:pPr>
        <w:pStyle w:val="ListParagraph"/>
        <w:numPr>
          <w:ilvl w:val="2"/>
          <w:numId w:val="1"/>
        </w:numPr>
        <w:tabs>
          <w:tab w:pos="2279" w:val="left" w:leader="none"/>
        </w:tabs>
        <w:spacing w:line="255" w:lineRule="exact" w:before="0" w:after="0"/>
        <w:ind w:left="2279" w:right="0" w:hanging="360"/>
        <w:jc w:val="left"/>
        <w:rPr>
          <w:sz w:val="23"/>
        </w:rPr>
      </w:pPr>
      <w:r>
        <w:rPr>
          <w:sz w:val="23"/>
        </w:rPr>
        <w:t>Citizenship</w:t>
      </w:r>
      <w:r>
        <w:rPr>
          <w:spacing w:val="-11"/>
          <w:sz w:val="23"/>
        </w:rPr>
        <w:t> </w:t>
      </w:r>
      <w:r>
        <w:rPr>
          <w:spacing w:val="-2"/>
          <w:sz w:val="23"/>
        </w:rPr>
        <w:t>Rights</w:t>
      </w:r>
    </w:p>
    <w:p>
      <w:pPr>
        <w:pStyle w:val="ListParagraph"/>
        <w:numPr>
          <w:ilvl w:val="2"/>
          <w:numId w:val="1"/>
        </w:numPr>
        <w:tabs>
          <w:tab w:pos="2279" w:val="left" w:leader="none"/>
        </w:tabs>
        <w:spacing w:line="265" w:lineRule="exact" w:before="0" w:after="0"/>
        <w:ind w:left="2279" w:right="0" w:hanging="360"/>
        <w:jc w:val="left"/>
        <w:rPr>
          <w:sz w:val="23"/>
        </w:rPr>
      </w:pPr>
      <w:r>
        <w:rPr>
          <w:spacing w:val="-2"/>
          <w:sz w:val="23"/>
        </w:rPr>
        <w:t>Discrimination</w:t>
      </w:r>
    </w:p>
    <w:p>
      <w:pPr>
        <w:pStyle w:val="ListParagraph"/>
        <w:numPr>
          <w:ilvl w:val="2"/>
          <w:numId w:val="1"/>
        </w:numPr>
        <w:tabs>
          <w:tab w:pos="2279" w:val="left" w:leader="none"/>
        </w:tabs>
        <w:spacing w:line="264" w:lineRule="exact" w:before="0" w:after="0"/>
        <w:ind w:left="2279" w:right="0" w:hanging="360"/>
        <w:jc w:val="left"/>
        <w:rPr>
          <w:sz w:val="23"/>
        </w:rPr>
      </w:pPr>
      <w:r>
        <w:rPr>
          <w:sz w:val="23"/>
        </w:rPr>
        <w:t>Sexual</w:t>
      </w:r>
      <w:r>
        <w:rPr>
          <w:spacing w:val="-6"/>
          <w:sz w:val="23"/>
        </w:rPr>
        <w:t> </w:t>
      </w:r>
      <w:r>
        <w:rPr>
          <w:spacing w:val="-2"/>
          <w:sz w:val="23"/>
        </w:rPr>
        <w:t>Harassment</w:t>
      </w:r>
    </w:p>
    <w:p>
      <w:pPr>
        <w:pStyle w:val="ListParagraph"/>
        <w:numPr>
          <w:ilvl w:val="2"/>
          <w:numId w:val="1"/>
        </w:numPr>
        <w:tabs>
          <w:tab w:pos="2279" w:val="left" w:leader="none"/>
        </w:tabs>
        <w:spacing w:line="265" w:lineRule="exact" w:before="0" w:after="0"/>
        <w:ind w:left="2279" w:right="0" w:hanging="360"/>
        <w:jc w:val="left"/>
        <w:rPr>
          <w:sz w:val="23"/>
        </w:rPr>
      </w:pPr>
      <w:r>
        <w:rPr>
          <w:sz w:val="23"/>
        </w:rPr>
        <w:t>Harassment</w:t>
      </w:r>
      <w:r>
        <w:rPr>
          <w:spacing w:val="-8"/>
          <w:sz w:val="23"/>
        </w:rPr>
        <w:t> </w:t>
      </w:r>
      <w:r>
        <w:rPr>
          <w:sz w:val="23"/>
        </w:rPr>
        <w:t>Based</w:t>
      </w:r>
      <w:r>
        <w:rPr>
          <w:spacing w:val="-5"/>
          <w:sz w:val="23"/>
        </w:rPr>
        <w:t> </w:t>
      </w:r>
      <w:r>
        <w:rPr>
          <w:sz w:val="23"/>
        </w:rPr>
        <w:t>on</w:t>
      </w:r>
      <w:r>
        <w:rPr>
          <w:spacing w:val="-6"/>
          <w:sz w:val="23"/>
        </w:rPr>
        <w:t> </w:t>
      </w:r>
      <w:r>
        <w:rPr>
          <w:sz w:val="23"/>
        </w:rPr>
        <w:t>Sexual</w:t>
      </w:r>
      <w:r>
        <w:rPr>
          <w:spacing w:val="-5"/>
          <w:sz w:val="23"/>
        </w:rPr>
        <w:t> </w:t>
      </w:r>
      <w:r>
        <w:rPr>
          <w:spacing w:val="-2"/>
          <w:sz w:val="23"/>
        </w:rPr>
        <w:t>Orientation</w:t>
      </w:r>
    </w:p>
    <w:p>
      <w:pPr>
        <w:pStyle w:val="ListParagraph"/>
        <w:numPr>
          <w:ilvl w:val="2"/>
          <w:numId w:val="1"/>
        </w:numPr>
        <w:tabs>
          <w:tab w:pos="2279" w:val="left" w:leader="none"/>
        </w:tabs>
        <w:spacing w:line="265" w:lineRule="exact" w:before="0" w:after="0"/>
        <w:ind w:left="2279" w:right="0" w:hanging="360"/>
        <w:jc w:val="left"/>
        <w:rPr>
          <w:sz w:val="23"/>
        </w:rPr>
      </w:pPr>
      <w:r>
        <w:rPr>
          <w:sz w:val="23"/>
        </w:rPr>
        <w:t>Racial</w:t>
      </w:r>
      <w:r>
        <w:rPr>
          <w:spacing w:val="-6"/>
          <w:sz w:val="23"/>
        </w:rPr>
        <w:t> </w:t>
      </w:r>
      <w:r>
        <w:rPr>
          <w:spacing w:val="-2"/>
          <w:sz w:val="23"/>
        </w:rPr>
        <w:t>Harassment</w:t>
      </w:r>
    </w:p>
    <w:p>
      <w:pPr>
        <w:pStyle w:val="ListParagraph"/>
        <w:numPr>
          <w:ilvl w:val="1"/>
          <w:numId w:val="1"/>
        </w:numPr>
        <w:tabs>
          <w:tab w:pos="1114" w:val="left" w:leader="none"/>
        </w:tabs>
        <w:spacing w:line="274" w:lineRule="exact" w:before="0" w:after="0"/>
        <w:ind w:left="1114" w:right="0" w:hanging="275"/>
        <w:jc w:val="left"/>
        <w:rPr>
          <w:sz w:val="23"/>
        </w:rPr>
      </w:pPr>
      <w:r>
        <w:rPr>
          <w:sz w:val="23"/>
        </w:rPr>
        <w:t>Academic</w:t>
      </w:r>
      <w:r>
        <w:rPr>
          <w:spacing w:val="-3"/>
          <w:sz w:val="23"/>
        </w:rPr>
        <w:t> </w:t>
      </w:r>
      <w:r>
        <w:rPr>
          <w:sz w:val="23"/>
        </w:rPr>
        <w:t>Affairs</w:t>
      </w:r>
      <w:r>
        <w:rPr>
          <w:spacing w:val="-3"/>
          <w:sz w:val="23"/>
        </w:rPr>
        <w:t> </w:t>
      </w:r>
      <w:r>
        <w:rPr>
          <w:sz w:val="23"/>
        </w:rPr>
        <w:t>(I.B.1-</w:t>
      </w:r>
      <w:r>
        <w:rPr>
          <w:spacing w:val="-5"/>
          <w:sz w:val="23"/>
        </w:rPr>
        <w:t>5)</w:t>
      </w:r>
    </w:p>
    <w:p>
      <w:pPr>
        <w:pStyle w:val="ListParagraph"/>
        <w:numPr>
          <w:ilvl w:val="2"/>
          <w:numId w:val="1"/>
        </w:numPr>
        <w:tabs>
          <w:tab w:pos="2279" w:val="left" w:leader="none"/>
        </w:tabs>
        <w:spacing w:line="255" w:lineRule="exact" w:before="0" w:after="0"/>
        <w:ind w:left="2279" w:right="0" w:hanging="360"/>
        <w:jc w:val="left"/>
        <w:rPr>
          <w:sz w:val="23"/>
        </w:rPr>
      </w:pPr>
      <w:r>
        <w:rPr>
          <w:sz w:val="23"/>
        </w:rPr>
        <w:t>Provision</w:t>
      </w:r>
      <w:r>
        <w:rPr>
          <w:spacing w:val="-7"/>
          <w:sz w:val="23"/>
        </w:rPr>
        <w:t> </w:t>
      </w:r>
      <w:r>
        <w:rPr>
          <w:sz w:val="23"/>
        </w:rPr>
        <w:t>of</w:t>
      </w:r>
      <w:r>
        <w:rPr>
          <w:spacing w:val="-7"/>
          <w:sz w:val="23"/>
        </w:rPr>
        <w:t> </w:t>
      </w:r>
      <w:r>
        <w:rPr>
          <w:sz w:val="23"/>
        </w:rPr>
        <w:t>advising</w:t>
      </w:r>
      <w:r>
        <w:rPr>
          <w:spacing w:val="-6"/>
          <w:sz w:val="23"/>
        </w:rPr>
        <w:t> </w:t>
      </w:r>
      <w:r>
        <w:rPr>
          <w:sz w:val="23"/>
        </w:rPr>
        <w:t>for</w:t>
      </w:r>
      <w:r>
        <w:rPr>
          <w:spacing w:val="-7"/>
          <w:sz w:val="23"/>
        </w:rPr>
        <w:t> </w:t>
      </w:r>
      <w:r>
        <w:rPr>
          <w:sz w:val="23"/>
        </w:rPr>
        <w:t>academic</w:t>
      </w:r>
      <w:r>
        <w:rPr>
          <w:spacing w:val="-6"/>
          <w:sz w:val="23"/>
        </w:rPr>
        <w:t> </w:t>
      </w:r>
      <w:r>
        <w:rPr>
          <w:spacing w:val="-2"/>
          <w:sz w:val="23"/>
        </w:rPr>
        <w:t>planning</w:t>
      </w:r>
    </w:p>
    <w:p>
      <w:pPr>
        <w:pStyle w:val="ListParagraph"/>
        <w:numPr>
          <w:ilvl w:val="2"/>
          <w:numId w:val="1"/>
        </w:numPr>
        <w:tabs>
          <w:tab w:pos="2279" w:val="left" w:leader="none"/>
        </w:tabs>
        <w:spacing w:line="240" w:lineRule="auto" w:before="0" w:after="0"/>
        <w:ind w:left="2279" w:right="184" w:hanging="360"/>
        <w:jc w:val="left"/>
        <w:rPr>
          <w:sz w:val="23"/>
        </w:rPr>
      </w:pPr>
      <w:r>
        <w:rPr>
          <w:sz w:val="23"/>
        </w:rPr>
        <w:t>Classes</w:t>
      </w:r>
      <w:r>
        <w:rPr>
          <w:spacing w:val="-5"/>
          <w:sz w:val="23"/>
        </w:rPr>
        <w:t> </w:t>
      </w:r>
      <w:r>
        <w:rPr>
          <w:sz w:val="23"/>
        </w:rPr>
        <w:t>conducted</w:t>
      </w:r>
      <w:r>
        <w:rPr>
          <w:spacing w:val="-5"/>
          <w:sz w:val="23"/>
        </w:rPr>
        <w:t> </w:t>
      </w:r>
      <w:r>
        <w:rPr>
          <w:sz w:val="23"/>
        </w:rPr>
        <w:t>in</w:t>
      </w:r>
      <w:r>
        <w:rPr>
          <w:spacing w:val="-5"/>
          <w:sz w:val="23"/>
        </w:rPr>
        <w:t> </w:t>
      </w:r>
      <w:r>
        <w:rPr>
          <w:sz w:val="23"/>
        </w:rPr>
        <w:t>accordance</w:t>
      </w:r>
      <w:r>
        <w:rPr>
          <w:spacing w:val="-5"/>
          <w:sz w:val="23"/>
        </w:rPr>
        <w:t> </w:t>
      </w:r>
      <w:r>
        <w:rPr>
          <w:sz w:val="23"/>
        </w:rPr>
        <w:t>with</w:t>
      </w:r>
      <w:r>
        <w:rPr>
          <w:spacing w:val="-5"/>
          <w:sz w:val="23"/>
        </w:rPr>
        <w:t> </w:t>
      </w:r>
      <w:r>
        <w:rPr>
          <w:sz w:val="23"/>
        </w:rPr>
        <w:t>the</w:t>
      </w:r>
      <w:r>
        <w:rPr>
          <w:spacing w:val="-5"/>
          <w:sz w:val="23"/>
        </w:rPr>
        <w:t> </w:t>
      </w:r>
      <w:r>
        <w:rPr>
          <w:sz w:val="23"/>
        </w:rPr>
        <w:t>Indiana</w:t>
      </w:r>
      <w:r>
        <w:rPr>
          <w:spacing w:val="-5"/>
          <w:sz w:val="23"/>
        </w:rPr>
        <w:t> </w:t>
      </w:r>
      <w:r>
        <w:rPr>
          <w:sz w:val="23"/>
        </w:rPr>
        <w:t>University</w:t>
      </w:r>
      <w:r>
        <w:rPr>
          <w:spacing w:val="-4"/>
          <w:sz w:val="23"/>
        </w:rPr>
        <w:t> </w:t>
      </w:r>
      <w:r>
        <w:rPr>
          <w:sz w:val="23"/>
        </w:rPr>
        <w:t>Code</w:t>
      </w:r>
      <w:r>
        <w:rPr>
          <w:spacing w:val="-5"/>
          <w:sz w:val="23"/>
        </w:rPr>
        <w:t> </w:t>
      </w:r>
      <w:r>
        <w:rPr>
          <w:sz w:val="23"/>
        </w:rPr>
        <w:t>of Academic Ethics</w:t>
      </w:r>
    </w:p>
    <w:p>
      <w:pPr>
        <w:pStyle w:val="ListParagraph"/>
        <w:numPr>
          <w:ilvl w:val="2"/>
          <w:numId w:val="1"/>
        </w:numPr>
        <w:tabs>
          <w:tab w:pos="2279" w:val="left" w:leader="none"/>
        </w:tabs>
        <w:spacing w:line="240" w:lineRule="auto" w:before="0" w:after="0"/>
        <w:ind w:left="2279" w:right="623" w:hanging="360"/>
        <w:jc w:val="left"/>
        <w:rPr>
          <w:sz w:val="23"/>
        </w:rPr>
      </w:pPr>
      <w:r>
        <w:rPr>
          <w:sz w:val="23"/>
        </w:rPr>
        <w:t>Freedom</w:t>
      </w:r>
      <w:r>
        <w:rPr>
          <w:spacing w:val="-6"/>
          <w:sz w:val="23"/>
        </w:rPr>
        <w:t> </w:t>
      </w:r>
      <w:r>
        <w:rPr>
          <w:sz w:val="23"/>
        </w:rPr>
        <w:t>to</w:t>
      </w:r>
      <w:r>
        <w:rPr>
          <w:spacing w:val="-4"/>
          <w:sz w:val="23"/>
        </w:rPr>
        <w:t> </w:t>
      </w:r>
      <w:r>
        <w:rPr>
          <w:sz w:val="23"/>
        </w:rPr>
        <w:t>raise</w:t>
      </w:r>
      <w:r>
        <w:rPr>
          <w:spacing w:val="-4"/>
          <w:sz w:val="23"/>
        </w:rPr>
        <w:t> </w:t>
      </w:r>
      <w:r>
        <w:rPr>
          <w:sz w:val="23"/>
        </w:rPr>
        <w:t>issues</w:t>
      </w:r>
      <w:r>
        <w:rPr>
          <w:spacing w:val="-4"/>
          <w:sz w:val="23"/>
        </w:rPr>
        <w:t> </w:t>
      </w:r>
      <w:r>
        <w:rPr>
          <w:sz w:val="23"/>
        </w:rPr>
        <w:t>and</w:t>
      </w:r>
      <w:r>
        <w:rPr>
          <w:spacing w:val="-4"/>
          <w:sz w:val="23"/>
        </w:rPr>
        <w:t> </w:t>
      </w:r>
      <w:r>
        <w:rPr>
          <w:sz w:val="23"/>
        </w:rPr>
        <w:t>express</w:t>
      </w:r>
      <w:r>
        <w:rPr>
          <w:spacing w:val="-4"/>
          <w:sz w:val="23"/>
        </w:rPr>
        <w:t> </w:t>
      </w:r>
      <w:r>
        <w:rPr>
          <w:sz w:val="23"/>
        </w:rPr>
        <w:t>ideas</w:t>
      </w:r>
      <w:r>
        <w:rPr>
          <w:spacing w:val="-4"/>
          <w:sz w:val="23"/>
        </w:rPr>
        <w:t> </w:t>
      </w:r>
      <w:r>
        <w:rPr>
          <w:sz w:val="23"/>
        </w:rPr>
        <w:t>or</w:t>
      </w:r>
      <w:r>
        <w:rPr>
          <w:spacing w:val="-4"/>
          <w:sz w:val="23"/>
        </w:rPr>
        <w:t> </w:t>
      </w:r>
      <w:r>
        <w:rPr>
          <w:sz w:val="23"/>
        </w:rPr>
        <w:t>opinions</w:t>
      </w:r>
      <w:r>
        <w:rPr>
          <w:spacing w:val="-4"/>
          <w:sz w:val="23"/>
        </w:rPr>
        <w:t> </w:t>
      </w:r>
      <w:r>
        <w:rPr>
          <w:sz w:val="23"/>
        </w:rPr>
        <w:t>relevant</w:t>
      </w:r>
      <w:r>
        <w:rPr>
          <w:spacing w:val="-4"/>
          <w:sz w:val="23"/>
        </w:rPr>
        <w:t> </w:t>
      </w:r>
      <w:r>
        <w:rPr>
          <w:sz w:val="23"/>
        </w:rPr>
        <w:t>to classroom work</w:t>
      </w:r>
    </w:p>
    <w:p>
      <w:pPr>
        <w:pStyle w:val="ListParagraph"/>
        <w:numPr>
          <w:ilvl w:val="2"/>
          <w:numId w:val="1"/>
        </w:numPr>
        <w:tabs>
          <w:tab w:pos="2279" w:val="left" w:leader="none"/>
        </w:tabs>
        <w:spacing w:line="240" w:lineRule="auto" w:before="0" w:after="0"/>
        <w:ind w:left="2279" w:right="639" w:hanging="360"/>
        <w:jc w:val="left"/>
        <w:rPr>
          <w:sz w:val="23"/>
        </w:rPr>
      </w:pPr>
      <w:r>
        <w:rPr>
          <w:sz w:val="23"/>
        </w:rPr>
        <w:t>Sensitivity</w:t>
      </w:r>
      <w:r>
        <w:rPr>
          <w:spacing w:val="-3"/>
          <w:sz w:val="23"/>
        </w:rPr>
        <w:t> </w:t>
      </w:r>
      <w:r>
        <w:rPr>
          <w:sz w:val="23"/>
        </w:rPr>
        <w:t>by</w:t>
      </w:r>
      <w:r>
        <w:rPr>
          <w:spacing w:val="-3"/>
          <w:sz w:val="23"/>
        </w:rPr>
        <w:t> </w:t>
      </w:r>
      <w:r>
        <w:rPr>
          <w:sz w:val="23"/>
        </w:rPr>
        <w:t>faculty</w:t>
      </w:r>
      <w:r>
        <w:rPr>
          <w:spacing w:val="-3"/>
          <w:sz w:val="23"/>
        </w:rPr>
        <w:t> </w:t>
      </w:r>
      <w:r>
        <w:rPr>
          <w:sz w:val="23"/>
        </w:rPr>
        <w:t>to</w:t>
      </w:r>
      <w:r>
        <w:rPr>
          <w:spacing w:val="-6"/>
          <w:sz w:val="23"/>
        </w:rPr>
        <w:t> </w:t>
      </w:r>
      <w:r>
        <w:rPr>
          <w:sz w:val="23"/>
        </w:rPr>
        <w:t>student</w:t>
      </w:r>
      <w:r>
        <w:rPr>
          <w:spacing w:val="-5"/>
          <w:sz w:val="23"/>
        </w:rPr>
        <w:t> </w:t>
      </w:r>
      <w:r>
        <w:rPr>
          <w:sz w:val="23"/>
        </w:rPr>
        <w:t>personal</w:t>
      </w:r>
      <w:r>
        <w:rPr>
          <w:spacing w:val="-5"/>
          <w:sz w:val="23"/>
        </w:rPr>
        <w:t> </w:t>
      </w:r>
      <w:r>
        <w:rPr>
          <w:sz w:val="23"/>
        </w:rPr>
        <w:t>or</w:t>
      </w:r>
      <w:r>
        <w:rPr>
          <w:spacing w:val="-5"/>
          <w:sz w:val="23"/>
        </w:rPr>
        <w:t> </w:t>
      </w:r>
      <w:r>
        <w:rPr>
          <w:sz w:val="23"/>
        </w:rPr>
        <w:t>political</w:t>
      </w:r>
      <w:r>
        <w:rPr>
          <w:spacing w:val="-5"/>
          <w:sz w:val="23"/>
        </w:rPr>
        <w:t> </w:t>
      </w:r>
      <w:r>
        <w:rPr>
          <w:sz w:val="23"/>
        </w:rPr>
        <w:t>beliefs,</w:t>
      </w:r>
      <w:r>
        <w:rPr>
          <w:spacing w:val="-5"/>
          <w:sz w:val="23"/>
        </w:rPr>
        <w:t> </w:t>
      </w:r>
      <w:r>
        <w:rPr>
          <w:sz w:val="23"/>
        </w:rPr>
        <w:t>and protection of privacy of student information</w:t>
      </w:r>
    </w:p>
    <w:p>
      <w:pPr>
        <w:pStyle w:val="ListParagraph"/>
        <w:numPr>
          <w:ilvl w:val="2"/>
          <w:numId w:val="1"/>
        </w:numPr>
        <w:tabs>
          <w:tab w:pos="2279" w:val="left" w:leader="none"/>
        </w:tabs>
        <w:spacing w:line="264" w:lineRule="exact" w:before="0" w:after="0"/>
        <w:ind w:left="2279" w:right="0" w:hanging="360"/>
        <w:jc w:val="left"/>
        <w:rPr>
          <w:sz w:val="23"/>
        </w:rPr>
      </w:pPr>
      <w:r>
        <w:rPr>
          <w:sz w:val="23"/>
        </w:rPr>
        <w:t>Ethical</w:t>
      </w:r>
      <w:r>
        <w:rPr>
          <w:spacing w:val="-7"/>
          <w:sz w:val="23"/>
        </w:rPr>
        <w:t> </w:t>
      </w:r>
      <w:r>
        <w:rPr>
          <w:sz w:val="23"/>
        </w:rPr>
        <w:t>behavior</w:t>
      </w:r>
      <w:r>
        <w:rPr>
          <w:spacing w:val="-6"/>
          <w:sz w:val="23"/>
        </w:rPr>
        <w:t> </w:t>
      </w:r>
      <w:r>
        <w:rPr>
          <w:sz w:val="23"/>
        </w:rPr>
        <w:t>of</w:t>
      </w:r>
      <w:r>
        <w:rPr>
          <w:spacing w:val="-6"/>
          <w:sz w:val="23"/>
        </w:rPr>
        <w:t> </w:t>
      </w:r>
      <w:r>
        <w:rPr>
          <w:sz w:val="23"/>
        </w:rPr>
        <w:t>faculty</w:t>
      </w:r>
      <w:r>
        <w:rPr>
          <w:spacing w:val="-4"/>
          <w:sz w:val="23"/>
        </w:rPr>
        <w:t> </w:t>
      </w:r>
      <w:r>
        <w:rPr>
          <w:sz w:val="23"/>
        </w:rPr>
        <w:t>in</w:t>
      </w:r>
      <w:r>
        <w:rPr>
          <w:spacing w:val="-6"/>
          <w:sz w:val="23"/>
        </w:rPr>
        <w:t> </w:t>
      </w:r>
      <w:r>
        <w:rPr>
          <w:sz w:val="23"/>
        </w:rPr>
        <w:t>relationships</w:t>
      </w:r>
      <w:r>
        <w:rPr>
          <w:spacing w:val="-6"/>
          <w:sz w:val="23"/>
        </w:rPr>
        <w:t> </w:t>
      </w:r>
      <w:r>
        <w:rPr>
          <w:sz w:val="23"/>
        </w:rPr>
        <w:t>with</w:t>
      </w:r>
      <w:r>
        <w:rPr>
          <w:spacing w:val="-6"/>
          <w:sz w:val="23"/>
        </w:rPr>
        <w:t> </w:t>
      </w:r>
      <w:r>
        <w:rPr>
          <w:spacing w:val="-2"/>
          <w:sz w:val="23"/>
        </w:rPr>
        <w:t>students</w:t>
      </w:r>
    </w:p>
    <w:p>
      <w:pPr>
        <w:pStyle w:val="ListParagraph"/>
        <w:numPr>
          <w:ilvl w:val="0"/>
          <w:numId w:val="1"/>
        </w:numPr>
        <w:tabs>
          <w:tab w:pos="281" w:val="left" w:leader="none"/>
        </w:tabs>
        <w:spacing w:line="240" w:lineRule="auto" w:before="0" w:after="0"/>
        <w:ind w:left="281" w:right="0" w:hanging="162"/>
        <w:jc w:val="left"/>
        <w:rPr>
          <w:sz w:val="23"/>
        </w:rPr>
      </w:pPr>
      <w:r>
        <w:rPr>
          <w:sz w:val="23"/>
        </w:rPr>
        <w:t>Grades</w:t>
      </w:r>
      <w:r>
        <w:rPr>
          <w:spacing w:val="-3"/>
          <w:sz w:val="23"/>
        </w:rPr>
        <w:t> </w:t>
      </w:r>
      <w:r>
        <w:rPr>
          <w:sz w:val="23"/>
        </w:rPr>
        <w:t>in</w:t>
      </w:r>
      <w:r>
        <w:rPr>
          <w:spacing w:val="-2"/>
          <w:sz w:val="23"/>
        </w:rPr>
        <w:t> </w:t>
      </w:r>
      <w:r>
        <w:rPr>
          <w:sz w:val="23"/>
        </w:rPr>
        <w:t>a</w:t>
      </w:r>
      <w:r>
        <w:rPr>
          <w:spacing w:val="-3"/>
          <w:sz w:val="23"/>
        </w:rPr>
        <w:t> </w:t>
      </w:r>
      <w:r>
        <w:rPr>
          <w:spacing w:val="-2"/>
          <w:sz w:val="23"/>
        </w:rPr>
        <w:t>course</w:t>
      </w:r>
    </w:p>
    <w:p>
      <w:pPr>
        <w:pStyle w:val="ListParagraph"/>
        <w:numPr>
          <w:ilvl w:val="0"/>
          <w:numId w:val="1"/>
        </w:numPr>
        <w:tabs>
          <w:tab w:pos="281" w:val="left" w:leader="none"/>
        </w:tabs>
        <w:spacing w:line="240" w:lineRule="auto" w:before="0" w:after="0"/>
        <w:ind w:left="281" w:right="0" w:hanging="162"/>
        <w:jc w:val="left"/>
        <w:rPr>
          <w:sz w:val="23"/>
        </w:rPr>
      </w:pPr>
      <w:r>
        <w:rPr>
          <w:sz w:val="23"/>
        </w:rPr>
        <w:t>Terms</w:t>
      </w:r>
      <w:r>
        <w:rPr>
          <w:spacing w:val="-7"/>
          <w:sz w:val="23"/>
        </w:rPr>
        <w:t> </w:t>
      </w:r>
      <w:r>
        <w:rPr>
          <w:sz w:val="23"/>
        </w:rPr>
        <w:t>and</w:t>
      </w:r>
      <w:r>
        <w:rPr>
          <w:spacing w:val="-7"/>
          <w:sz w:val="23"/>
        </w:rPr>
        <w:t> </w:t>
      </w:r>
      <w:r>
        <w:rPr>
          <w:sz w:val="23"/>
        </w:rPr>
        <w:t>conditions</w:t>
      </w:r>
      <w:r>
        <w:rPr>
          <w:spacing w:val="-7"/>
          <w:sz w:val="23"/>
        </w:rPr>
        <w:t> </w:t>
      </w:r>
      <w:r>
        <w:rPr>
          <w:sz w:val="23"/>
        </w:rPr>
        <w:t>of</w:t>
      </w:r>
      <w:r>
        <w:rPr>
          <w:spacing w:val="-7"/>
          <w:sz w:val="23"/>
        </w:rPr>
        <w:t> </w:t>
      </w:r>
      <w:r>
        <w:rPr>
          <w:sz w:val="23"/>
        </w:rPr>
        <w:t>Associate</w:t>
      </w:r>
      <w:r>
        <w:rPr>
          <w:spacing w:val="-6"/>
          <w:sz w:val="23"/>
        </w:rPr>
        <w:t> </w:t>
      </w:r>
      <w:r>
        <w:rPr>
          <w:sz w:val="23"/>
        </w:rPr>
        <w:t>Instructor</w:t>
      </w:r>
      <w:r>
        <w:rPr>
          <w:spacing w:val="-7"/>
          <w:sz w:val="23"/>
        </w:rPr>
        <w:t> </w:t>
      </w:r>
      <w:r>
        <w:rPr>
          <w:sz w:val="23"/>
        </w:rPr>
        <w:t>and</w:t>
      </w:r>
      <w:r>
        <w:rPr>
          <w:spacing w:val="-8"/>
          <w:sz w:val="23"/>
        </w:rPr>
        <w:t> </w:t>
      </w:r>
      <w:r>
        <w:rPr>
          <w:sz w:val="23"/>
        </w:rPr>
        <w:t>Graduate</w:t>
      </w:r>
      <w:r>
        <w:rPr>
          <w:spacing w:val="-7"/>
          <w:sz w:val="23"/>
        </w:rPr>
        <w:t> </w:t>
      </w:r>
      <w:r>
        <w:rPr>
          <w:sz w:val="23"/>
        </w:rPr>
        <w:t>Assistant</w:t>
      </w:r>
      <w:r>
        <w:rPr>
          <w:spacing w:val="-6"/>
          <w:sz w:val="23"/>
        </w:rPr>
        <w:t> </w:t>
      </w:r>
      <w:r>
        <w:rPr>
          <w:spacing w:val="-2"/>
          <w:sz w:val="23"/>
        </w:rPr>
        <w:t>appointments</w:t>
      </w:r>
    </w:p>
    <w:p>
      <w:pPr>
        <w:pStyle w:val="BodyText"/>
        <w:spacing w:before="15"/>
      </w:pPr>
    </w:p>
    <w:p>
      <w:pPr>
        <w:pStyle w:val="BodyText"/>
        <w:ind w:left="119"/>
      </w:pPr>
      <w:r>
        <w:rPr/>
        <w:t>The</w:t>
      </w:r>
      <w:r>
        <w:rPr>
          <w:spacing w:val="-7"/>
        </w:rPr>
        <w:t> </w:t>
      </w:r>
      <w:r>
        <w:rPr/>
        <w:t>BSGHC</w:t>
      </w:r>
      <w:r>
        <w:rPr>
          <w:spacing w:val="-5"/>
        </w:rPr>
        <w:t> </w:t>
      </w:r>
      <w:r>
        <w:rPr/>
        <w:t>hears</w:t>
      </w:r>
      <w:r>
        <w:rPr>
          <w:spacing w:val="-5"/>
        </w:rPr>
        <w:t> </w:t>
      </w:r>
      <w:r>
        <w:rPr>
          <w:i/>
        </w:rPr>
        <w:t>appeals</w:t>
      </w:r>
      <w:r>
        <w:rPr>
          <w:i/>
          <w:spacing w:val="-4"/>
        </w:rPr>
        <w:t> </w:t>
      </w:r>
      <w:r>
        <w:rPr/>
        <w:t>in</w:t>
      </w:r>
      <w:r>
        <w:rPr>
          <w:spacing w:val="-5"/>
        </w:rPr>
        <w:t> </w:t>
      </w:r>
      <w:r>
        <w:rPr/>
        <w:t>the</w:t>
      </w:r>
      <w:r>
        <w:rPr>
          <w:spacing w:val="-5"/>
        </w:rPr>
        <w:t> </w:t>
      </w:r>
      <w:r>
        <w:rPr/>
        <w:t>following</w:t>
      </w:r>
      <w:r>
        <w:rPr>
          <w:spacing w:val="-4"/>
        </w:rPr>
        <w:t> </w:t>
      </w:r>
      <w:r>
        <w:rPr>
          <w:spacing w:val="-2"/>
        </w:rPr>
        <w:t>categories:</w:t>
      </w:r>
    </w:p>
    <w:p>
      <w:pPr>
        <w:pStyle w:val="ListParagraph"/>
        <w:numPr>
          <w:ilvl w:val="0"/>
          <w:numId w:val="1"/>
        </w:numPr>
        <w:tabs>
          <w:tab w:pos="281" w:val="left" w:leader="none"/>
        </w:tabs>
        <w:spacing w:line="240" w:lineRule="auto" w:before="1" w:after="0"/>
        <w:ind w:left="119" w:right="693" w:firstLine="0"/>
        <w:jc w:val="left"/>
        <w:rPr>
          <w:i/>
          <w:sz w:val="23"/>
        </w:rPr>
      </w:pPr>
      <w:r>
        <w:rPr>
          <w:sz w:val="23"/>
        </w:rPr>
        <w:t>Academic</w:t>
      </w:r>
      <w:r>
        <w:rPr>
          <w:spacing w:val="-2"/>
          <w:sz w:val="23"/>
        </w:rPr>
        <w:t> </w:t>
      </w:r>
      <w:r>
        <w:rPr>
          <w:sz w:val="23"/>
        </w:rPr>
        <w:t>misconduct,</w:t>
      </w:r>
      <w:r>
        <w:rPr>
          <w:spacing w:val="-4"/>
          <w:sz w:val="23"/>
        </w:rPr>
        <w:t> </w:t>
      </w:r>
      <w:r>
        <w:rPr>
          <w:sz w:val="23"/>
        </w:rPr>
        <w:t>as</w:t>
      </w:r>
      <w:r>
        <w:rPr>
          <w:spacing w:val="-4"/>
          <w:sz w:val="23"/>
        </w:rPr>
        <w:t> </w:t>
      </w:r>
      <w:r>
        <w:rPr>
          <w:sz w:val="23"/>
        </w:rPr>
        <w:t>defined</w:t>
      </w:r>
      <w:r>
        <w:rPr>
          <w:spacing w:val="-4"/>
          <w:sz w:val="23"/>
        </w:rPr>
        <w:t> </w:t>
      </w:r>
      <w:r>
        <w:rPr>
          <w:sz w:val="23"/>
        </w:rPr>
        <w:t>in</w:t>
      </w:r>
      <w:r>
        <w:rPr>
          <w:spacing w:val="-5"/>
          <w:sz w:val="23"/>
        </w:rPr>
        <w:t> </w:t>
      </w:r>
      <w:r>
        <w:rPr>
          <w:sz w:val="23"/>
        </w:rPr>
        <w:t>the</w:t>
      </w:r>
      <w:r>
        <w:rPr>
          <w:spacing w:val="-4"/>
          <w:sz w:val="23"/>
        </w:rPr>
        <w:t> </w:t>
      </w:r>
      <w:r>
        <w:rPr>
          <w:i/>
          <w:sz w:val="23"/>
        </w:rPr>
        <w:t>Code</w:t>
      </w:r>
      <w:r>
        <w:rPr>
          <w:i/>
          <w:spacing w:val="-4"/>
          <w:sz w:val="23"/>
        </w:rPr>
        <w:t> </w:t>
      </w:r>
      <w:r>
        <w:rPr>
          <w:i/>
          <w:sz w:val="23"/>
        </w:rPr>
        <w:t>of</w:t>
      </w:r>
      <w:r>
        <w:rPr>
          <w:i/>
          <w:spacing w:val="-5"/>
          <w:sz w:val="23"/>
        </w:rPr>
        <w:t> </w:t>
      </w:r>
      <w:r>
        <w:rPr>
          <w:i/>
          <w:sz w:val="23"/>
        </w:rPr>
        <w:t>Student</w:t>
      </w:r>
      <w:r>
        <w:rPr>
          <w:i/>
          <w:spacing w:val="-4"/>
          <w:sz w:val="23"/>
        </w:rPr>
        <w:t> </w:t>
      </w:r>
      <w:r>
        <w:rPr>
          <w:i/>
          <w:sz w:val="23"/>
        </w:rPr>
        <w:t>Rights,</w:t>
      </w:r>
      <w:r>
        <w:rPr>
          <w:i/>
          <w:spacing w:val="-4"/>
          <w:sz w:val="23"/>
        </w:rPr>
        <w:t> </w:t>
      </w:r>
      <w:r>
        <w:rPr>
          <w:i/>
          <w:sz w:val="23"/>
        </w:rPr>
        <w:t>Responsibilities,</w:t>
      </w:r>
      <w:r>
        <w:rPr>
          <w:i/>
          <w:spacing w:val="-4"/>
          <w:sz w:val="23"/>
        </w:rPr>
        <w:t> </w:t>
      </w:r>
      <w:r>
        <w:rPr>
          <w:i/>
          <w:sz w:val="23"/>
        </w:rPr>
        <w:t>and</w:t>
      </w:r>
      <w:r>
        <w:rPr>
          <w:i/>
          <w:sz w:val="23"/>
        </w:rPr>
        <w:t> </w:t>
      </w:r>
      <w:r>
        <w:rPr>
          <w:i/>
          <w:spacing w:val="-2"/>
          <w:sz w:val="23"/>
        </w:rPr>
        <w:t>Conduct</w:t>
      </w:r>
    </w:p>
    <w:p>
      <w:pPr>
        <w:pStyle w:val="BodyText"/>
        <w:spacing w:line="263" w:lineRule="exact"/>
        <w:ind w:left="119"/>
      </w:pPr>
      <w:r>
        <w:rPr/>
        <w:t>(Part</w:t>
      </w:r>
      <w:r>
        <w:rPr>
          <w:spacing w:val="-2"/>
        </w:rPr>
        <w:t> </w:t>
      </w:r>
      <w:r>
        <w:rPr/>
        <w:t>III.A.)</w:t>
      </w:r>
      <w:r>
        <w:rPr>
          <w:i/>
        </w:rPr>
        <w:t>.</w:t>
      </w:r>
      <w:r>
        <w:rPr>
          <w:i/>
          <w:spacing w:val="-4"/>
        </w:rPr>
        <w:t> </w:t>
      </w:r>
      <w:r>
        <w:rPr/>
        <w:t>This</w:t>
      </w:r>
      <w:r>
        <w:rPr>
          <w:spacing w:val="-2"/>
        </w:rPr>
        <w:t> includes:</w:t>
      </w:r>
    </w:p>
    <w:p>
      <w:pPr>
        <w:pStyle w:val="ListParagraph"/>
        <w:numPr>
          <w:ilvl w:val="0"/>
          <w:numId w:val="2"/>
        </w:numPr>
        <w:tabs>
          <w:tab w:pos="2279" w:val="left" w:leader="none"/>
        </w:tabs>
        <w:spacing w:line="265" w:lineRule="exact" w:before="0" w:after="0"/>
        <w:ind w:left="2279" w:right="0" w:hanging="360"/>
        <w:jc w:val="left"/>
        <w:rPr>
          <w:sz w:val="23"/>
        </w:rPr>
      </w:pPr>
      <w:r>
        <w:rPr>
          <w:spacing w:val="-2"/>
          <w:sz w:val="23"/>
        </w:rPr>
        <w:t>cheating</w:t>
      </w:r>
    </w:p>
    <w:p>
      <w:pPr>
        <w:pStyle w:val="ListParagraph"/>
        <w:numPr>
          <w:ilvl w:val="0"/>
          <w:numId w:val="2"/>
        </w:numPr>
        <w:tabs>
          <w:tab w:pos="2279" w:val="left" w:leader="none"/>
        </w:tabs>
        <w:spacing w:line="265" w:lineRule="exact" w:before="0" w:after="0"/>
        <w:ind w:left="2279" w:right="0" w:hanging="360"/>
        <w:jc w:val="left"/>
        <w:rPr>
          <w:sz w:val="23"/>
        </w:rPr>
      </w:pPr>
      <w:r>
        <w:rPr>
          <w:spacing w:val="-2"/>
          <w:sz w:val="23"/>
        </w:rPr>
        <w:t>fabrication</w:t>
      </w:r>
    </w:p>
    <w:p>
      <w:pPr>
        <w:pStyle w:val="ListParagraph"/>
        <w:numPr>
          <w:ilvl w:val="0"/>
          <w:numId w:val="2"/>
        </w:numPr>
        <w:tabs>
          <w:tab w:pos="2279" w:val="left" w:leader="none"/>
        </w:tabs>
        <w:spacing w:line="264" w:lineRule="exact" w:before="0" w:after="0"/>
        <w:ind w:left="2279" w:right="0" w:hanging="360"/>
        <w:jc w:val="left"/>
        <w:rPr>
          <w:sz w:val="23"/>
        </w:rPr>
      </w:pPr>
      <w:r>
        <w:rPr>
          <w:spacing w:val="-2"/>
          <w:sz w:val="23"/>
        </w:rPr>
        <w:t>plagiarism</w:t>
      </w:r>
    </w:p>
    <w:p>
      <w:pPr>
        <w:pStyle w:val="ListParagraph"/>
        <w:numPr>
          <w:ilvl w:val="0"/>
          <w:numId w:val="2"/>
        </w:numPr>
        <w:tabs>
          <w:tab w:pos="2279" w:val="left" w:leader="none"/>
        </w:tabs>
        <w:spacing w:line="265" w:lineRule="exact" w:before="0" w:after="0"/>
        <w:ind w:left="2279" w:right="0" w:hanging="360"/>
        <w:jc w:val="left"/>
        <w:rPr>
          <w:sz w:val="23"/>
        </w:rPr>
      </w:pPr>
      <w:r>
        <w:rPr>
          <w:spacing w:val="-2"/>
          <w:sz w:val="23"/>
        </w:rPr>
        <w:t>interference</w:t>
      </w:r>
    </w:p>
    <w:p>
      <w:pPr>
        <w:pStyle w:val="ListParagraph"/>
        <w:numPr>
          <w:ilvl w:val="0"/>
          <w:numId w:val="2"/>
        </w:numPr>
        <w:tabs>
          <w:tab w:pos="2279" w:val="left" w:leader="none"/>
        </w:tabs>
        <w:spacing w:line="240" w:lineRule="auto" w:before="0" w:after="0"/>
        <w:ind w:left="2279" w:right="0" w:hanging="360"/>
        <w:jc w:val="left"/>
        <w:rPr>
          <w:sz w:val="23"/>
        </w:rPr>
      </w:pPr>
      <w:r>
        <w:rPr>
          <w:sz w:val="23"/>
        </w:rPr>
        <w:t>violation</w:t>
      </w:r>
      <w:r>
        <w:rPr>
          <w:spacing w:val="-5"/>
          <w:sz w:val="23"/>
        </w:rPr>
        <w:t> </w:t>
      </w:r>
      <w:r>
        <w:rPr>
          <w:sz w:val="23"/>
        </w:rPr>
        <w:t>of</w:t>
      </w:r>
      <w:r>
        <w:rPr>
          <w:spacing w:val="-5"/>
          <w:sz w:val="23"/>
        </w:rPr>
        <w:t> </w:t>
      </w:r>
      <w:r>
        <w:rPr>
          <w:sz w:val="23"/>
        </w:rPr>
        <w:t>course</w:t>
      </w:r>
      <w:r>
        <w:rPr>
          <w:spacing w:val="-4"/>
          <w:sz w:val="23"/>
        </w:rPr>
        <w:t> </w:t>
      </w:r>
      <w:r>
        <w:rPr>
          <w:spacing w:val="-2"/>
          <w:sz w:val="23"/>
        </w:rPr>
        <w:t>rules</w:t>
      </w:r>
    </w:p>
    <w:p>
      <w:pPr>
        <w:spacing w:after="0" w:line="240" w:lineRule="auto"/>
        <w:jc w:val="left"/>
        <w:rPr>
          <w:sz w:val="23"/>
        </w:rPr>
        <w:sectPr>
          <w:pgSz w:w="12240" w:h="15840"/>
          <w:pgMar w:top="1360" w:bottom="280" w:left="1680" w:right="1700"/>
        </w:sectPr>
      </w:pPr>
    </w:p>
    <w:p>
      <w:pPr>
        <w:pStyle w:val="ListParagraph"/>
        <w:numPr>
          <w:ilvl w:val="0"/>
          <w:numId w:val="2"/>
        </w:numPr>
        <w:tabs>
          <w:tab w:pos="2279" w:val="left" w:leader="none"/>
        </w:tabs>
        <w:spacing w:line="240" w:lineRule="auto" w:before="76" w:after="0"/>
        <w:ind w:left="2279" w:right="0" w:hanging="359"/>
        <w:jc w:val="left"/>
        <w:rPr>
          <w:sz w:val="23"/>
        </w:rPr>
      </w:pPr>
      <w:r>
        <w:rPr>
          <w:sz w:val="23"/>
        </w:rPr>
        <w:t>facilitating</w:t>
      </w:r>
      <w:r>
        <w:rPr>
          <w:spacing w:val="-10"/>
          <w:sz w:val="23"/>
        </w:rPr>
        <w:t> </w:t>
      </w:r>
      <w:r>
        <w:rPr>
          <w:sz w:val="23"/>
        </w:rPr>
        <w:t>academic</w:t>
      </w:r>
      <w:r>
        <w:rPr>
          <w:spacing w:val="-9"/>
          <w:sz w:val="23"/>
        </w:rPr>
        <w:t> </w:t>
      </w:r>
      <w:r>
        <w:rPr>
          <w:spacing w:val="-2"/>
          <w:sz w:val="23"/>
        </w:rPr>
        <w:t>dishonesty</w:t>
      </w:r>
    </w:p>
    <w:p>
      <w:pPr>
        <w:pStyle w:val="BodyText"/>
      </w:pPr>
    </w:p>
    <w:p>
      <w:pPr>
        <w:spacing w:before="1"/>
        <w:ind w:left="119" w:right="146" w:firstLine="0"/>
        <w:jc w:val="left"/>
        <w:rPr>
          <w:sz w:val="23"/>
        </w:rPr>
      </w:pPr>
      <w:r>
        <w:rPr>
          <w:sz w:val="23"/>
        </w:rPr>
        <w:t>The </w:t>
      </w:r>
      <w:r>
        <w:rPr>
          <w:i/>
          <w:sz w:val="23"/>
        </w:rPr>
        <w:t>Code of Student Rights, Responsibilities, and Conduct </w:t>
      </w:r>
      <w:r>
        <w:rPr>
          <w:sz w:val="23"/>
        </w:rPr>
        <w:t>distinguishes between personal misconduct</w:t>
      </w:r>
      <w:r>
        <w:rPr>
          <w:spacing w:val="-4"/>
          <w:sz w:val="23"/>
        </w:rPr>
        <w:t> </w:t>
      </w:r>
      <w:r>
        <w:rPr>
          <w:sz w:val="23"/>
        </w:rPr>
        <w:t>and</w:t>
      </w:r>
      <w:r>
        <w:rPr>
          <w:spacing w:val="-4"/>
          <w:sz w:val="23"/>
        </w:rPr>
        <w:t> </w:t>
      </w:r>
      <w:r>
        <w:rPr>
          <w:sz w:val="23"/>
        </w:rPr>
        <w:t>academic</w:t>
      </w:r>
      <w:r>
        <w:rPr>
          <w:spacing w:val="-2"/>
          <w:sz w:val="23"/>
        </w:rPr>
        <w:t> </w:t>
      </w:r>
      <w:r>
        <w:rPr>
          <w:sz w:val="23"/>
        </w:rPr>
        <w:t>misconduct.</w:t>
      </w:r>
      <w:r>
        <w:rPr>
          <w:spacing w:val="-4"/>
          <w:sz w:val="23"/>
        </w:rPr>
        <w:t> </w:t>
      </w:r>
      <w:r>
        <w:rPr>
          <w:sz w:val="23"/>
        </w:rPr>
        <w:t>Appeals</w:t>
      </w:r>
      <w:r>
        <w:rPr>
          <w:spacing w:val="-4"/>
          <w:sz w:val="23"/>
        </w:rPr>
        <w:t> </w:t>
      </w:r>
      <w:r>
        <w:rPr>
          <w:sz w:val="23"/>
        </w:rPr>
        <w:t>regarding</w:t>
      </w:r>
      <w:r>
        <w:rPr>
          <w:spacing w:val="-4"/>
          <w:sz w:val="23"/>
        </w:rPr>
        <w:t> </w:t>
      </w:r>
      <w:r>
        <w:rPr>
          <w:sz w:val="23"/>
        </w:rPr>
        <w:t>personal</w:t>
      </w:r>
      <w:r>
        <w:rPr>
          <w:spacing w:val="-4"/>
          <w:sz w:val="23"/>
        </w:rPr>
        <w:t> </w:t>
      </w:r>
      <w:r>
        <w:rPr>
          <w:sz w:val="23"/>
        </w:rPr>
        <w:t>misconduct</w:t>
      </w:r>
      <w:r>
        <w:rPr>
          <w:spacing w:val="-4"/>
          <w:sz w:val="23"/>
        </w:rPr>
        <w:t> </w:t>
      </w:r>
      <w:r>
        <w:rPr>
          <w:sz w:val="23"/>
        </w:rPr>
        <w:t>are</w:t>
      </w:r>
      <w:r>
        <w:rPr>
          <w:spacing w:val="-4"/>
          <w:sz w:val="23"/>
        </w:rPr>
        <w:t> </w:t>
      </w:r>
      <w:r>
        <w:rPr>
          <w:sz w:val="23"/>
        </w:rPr>
        <w:t>not</w:t>
      </w:r>
      <w:r>
        <w:rPr>
          <w:spacing w:val="-4"/>
          <w:sz w:val="23"/>
        </w:rPr>
        <w:t> </w:t>
      </w:r>
      <w:r>
        <w:rPr>
          <w:sz w:val="23"/>
        </w:rPr>
        <w:t>within the jurisdiction of the BSGHC and are handled by the Dean of Students according to the</w:t>
      </w:r>
      <w:r>
        <w:rPr>
          <w:sz w:val="23"/>
        </w:rPr>
        <w:t> </w:t>
      </w:r>
      <w:r>
        <w:rPr>
          <w:i/>
          <w:sz w:val="23"/>
        </w:rPr>
        <w:t>Code </w:t>
      </w:r>
      <w:r>
        <w:rPr>
          <w:sz w:val="23"/>
        </w:rPr>
        <w:t>(VI.D).</w:t>
      </w:r>
    </w:p>
    <w:p>
      <w:pPr>
        <w:pStyle w:val="BodyText"/>
        <w:spacing w:before="2"/>
      </w:pPr>
    </w:p>
    <w:p>
      <w:pPr>
        <w:pStyle w:val="Heading1"/>
        <w:spacing w:line="263" w:lineRule="exact"/>
        <w:rPr>
          <w:i/>
        </w:rPr>
      </w:pPr>
      <w:r>
        <w:rPr>
          <w:i/>
        </w:rPr>
        <w:t>Before</w:t>
      </w:r>
      <w:r>
        <w:rPr>
          <w:i/>
          <w:spacing w:val="-5"/>
        </w:rPr>
        <w:t> </w:t>
      </w:r>
      <w:r>
        <w:rPr>
          <w:i/>
        </w:rPr>
        <w:t>Filing</w:t>
      </w:r>
      <w:r>
        <w:rPr>
          <w:i/>
          <w:spacing w:val="-5"/>
        </w:rPr>
        <w:t> </w:t>
      </w:r>
      <w:r>
        <w:rPr>
          <w:i/>
        </w:rPr>
        <w:t>a</w:t>
      </w:r>
      <w:r>
        <w:rPr>
          <w:i/>
          <w:spacing w:val="-5"/>
        </w:rPr>
        <w:t> </w:t>
      </w:r>
      <w:r>
        <w:rPr>
          <w:i/>
        </w:rPr>
        <w:t>Grievance</w:t>
      </w:r>
      <w:r>
        <w:rPr>
          <w:i/>
          <w:spacing w:val="-5"/>
        </w:rPr>
        <w:t> </w:t>
      </w:r>
      <w:r>
        <w:rPr>
          <w:i/>
        </w:rPr>
        <w:t>or</w:t>
      </w:r>
      <w:r>
        <w:rPr>
          <w:i/>
          <w:spacing w:val="-4"/>
        </w:rPr>
        <w:t> </w:t>
      </w:r>
      <w:r>
        <w:rPr>
          <w:i/>
          <w:spacing w:val="-2"/>
        </w:rPr>
        <w:t>Appeal</w:t>
      </w:r>
    </w:p>
    <w:p>
      <w:pPr>
        <w:pStyle w:val="BodyText"/>
        <w:ind w:left="119" w:right="146"/>
      </w:pPr>
      <w:r>
        <w:rPr/>
        <w:t>In</w:t>
      </w:r>
      <w:r>
        <w:rPr>
          <w:spacing w:val="-3"/>
        </w:rPr>
        <w:t> </w:t>
      </w:r>
      <w:r>
        <w:rPr/>
        <w:t>all</w:t>
      </w:r>
      <w:r>
        <w:rPr>
          <w:spacing w:val="-3"/>
        </w:rPr>
        <w:t> </w:t>
      </w:r>
      <w:r>
        <w:rPr/>
        <w:t>but</w:t>
      </w:r>
      <w:r>
        <w:rPr>
          <w:spacing w:val="-3"/>
        </w:rPr>
        <w:t> </w:t>
      </w:r>
      <w:r>
        <w:rPr/>
        <w:t>the</w:t>
      </w:r>
      <w:r>
        <w:rPr>
          <w:spacing w:val="-3"/>
        </w:rPr>
        <w:t> </w:t>
      </w:r>
      <w:r>
        <w:rPr/>
        <w:t>most</w:t>
      </w:r>
      <w:r>
        <w:rPr>
          <w:spacing w:val="-3"/>
        </w:rPr>
        <w:t> </w:t>
      </w:r>
      <w:r>
        <w:rPr/>
        <w:t>unusual</w:t>
      </w:r>
      <w:r>
        <w:rPr>
          <w:spacing w:val="-3"/>
        </w:rPr>
        <w:t> </w:t>
      </w:r>
      <w:r>
        <w:rPr/>
        <w:t>circumstances,</w:t>
      </w:r>
      <w:r>
        <w:rPr>
          <w:spacing w:val="-3"/>
        </w:rPr>
        <w:t> </w:t>
      </w:r>
      <w:r>
        <w:rPr/>
        <w:t>a</w:t>
      </w:r>
      <w:r>
        <w:rPr>
          <w:spacing w:val="-3"/>
        </w:rPr>
        <w:t> </w:t>
      </w:r>
      <w:r>
        <w:rPr/>
        <w:t>case</w:t>
      </w:r>
      <w:r>
        <w:rPr>
          <w:spacing w:val="-3"/>
        </w:rPr>
        <w:t> </w:t>
      </w:r>
      <w:r>
        <w:rPr/>
        <w:t>should</w:t>
      </w:r>
      <w:r>
        <w:rPr>
          <w:spacing w:val="-3"/>
        </w:rPr>
        <w:t> </w:t>
      </w:r>
      <w:r>
        <w:rPr/>
        <w:t>not</w:t>
      </w:r>
      <w:r>
        <w:rPr>
          <w:spacing w:val="-3"/>
        </w:rPr>
        <w:t> </w:t>
      </w:r>
      <w:r>
        <w:rPr/>
        <w:t>be</w:t>
      </w:r>
      <w:r>
        <w:rPr>
          <w:spacing w:val="-3"/>
        </w:rPr>
        <w:t> </w:t>
      </w:r>
      <w:r>
        <w:rPr/>
        <w:t>brought</w:t>
      </w:r>
      <w:r>
        <w:rPr>
          <w:spacing w:val="-3"/>
        </w:rPr>
        <w:t> </w:t>
      </w:r>
      <w:r>
        <w:rPr/>
        <w:t>to</w:t>
      </w:r>
      <w:r>
        <w:rPr>
          <w:spacing w:val="-3"/>
        </w:rPr>
        <w:t> </w:t>
      </w:r>
      <w:r>
        <w:rPr/>
        <w:t>the</w:t>
      </w:r>
      <w:r>
        <w:rPr>
          <w:spacing w:val="-5"/>
        </w:rPr>
        <w:t> </w:t>
      </w:r>
      <w:r>
        <w:rPr/>
        <w:t>hearing</w:t>
      </w:r>
      <w:r>
        <w:rPr>
          <w:spacing w:val="-3"/>
        </w:rPr>
        <w:t> </w:t>
      </w:r>
      <w:r>
        <w:rPr/>
        <w:t>board until</w:t>
      </w:r>
      <w:r>
        <w:rPr>
          <w:spacing w:val="-2"/>
        </w:rPr>
        <w:t> </w:t>
      </w:r>
      <w:r>
        <w:rPr/>
        <w:t>normal avenues</w:t>
      </w:r>
      <w:r>
        <w:rPr>
          <w:spacing w:val="-2"/>
        </w:rPr>
        <w:t> </w:t>
      </w:r>
      <w:r>
        <w:rPr/>
        <w:t>of</w:t>
      </w:r>
      <w:r>
        <w:rPr>
          <w:spacing w:val="-2"/>
        </w:rPr>
        <w:t> </w:t>
      </w:r>
      <w:r>
        <w:rPr/>
        <w:t>resolution</w:t>
      </w:r>
      <w:r>
        <w:rPr>
          <w:spacing w:val="-2"/>
        </w:rPr>
        <w:t> </w:t>
      </w:r>
      <w:r>
        <w:rPr/>
        <w:t>have</w:t>
      </w:r>
      <w:r>
        <w:rPr>
          <w:spacing w:val="-2"/>
        </w:rPr>
        <w:t> </w:t>
      </w:r>
      <w:r>
        <w:rPr/>
        <w:t>been</w:t>
      </w:r>
      <w:r>
        <w:rPr>
          <w:spacing w:val="-2"/>
        </w:rPr>
        <w:t> </w:t>
      </w:r>
      <w:r>
        <w:rPr/>
        <w:t>exhausted.</w:t>
      </w:r>
      <w:r>
        <w:rPr>
          <w:spacing w:val="-2"/>
        </w:rPr>
        <w:t> </w:t>
      </w:r>
      <w:r>
        <w:rPr/>
        <w:t>Applications</w:t>
      </w:r>
      <w:r>
        <w:rPr>
          <w:spacing w:val="-2"/>
        </w:rPr>
        <w:t> </w:t>
      </w:r>
      <w:r>
        <w:rPr/>
        <w:t>will</w:t>
      </w:r>
      <w:r>
        <w:rPr>
          <w:spacing w:val="-2"/>
        </w:rPr>
        <w:t> </w:t>
      </w:r>
      <w:r>
        <w:rPr/>
        <w:t>only be</w:t>
      </w:r>
      <w:r>
        <w:rPr>
          <w:spacing w:val="-2"/>
        </w:rPr>
        <w:t> </w:t>
      </w:r>
      <w:r>
        <w:rPr/>
        <w:t>accepted for</w:t>
      </w:r>
      <w:r>
        <w:rPr>
          <w:spacing w:val="-3"/>
        </w:rPr>
        <w:t> </w:t>
      </w:r>
      <w:r>
        <w:rPr/>
        <w:t>consideration</w:t>
      </w:r>
      <w:r>
        <w:rPr>
          <w:spacing w:val="-3"/>
        </w:rPr>
        <w:t> </w:t>
      </w:r>
      <w:r>
        <w:rPr/>
        <w:t>with</w:t>
      </w:r>
      <w:r>
        <w:rPr>
          <w:spacing w:val="-3"/>
        </w:rPr>
        <w:t> </w:t>
      </w:r>
      <w:r>
        <w:rPr/>
        <w:t>evidence</w:t>
      </w:r>
      <w:r>
        <w:rPr>
          <w:spacing w:val="-3"/>
        </w:rPr>
        <w:t> </w:t>
      </w:r>
      <w:r>
        <w:rPr/>
        <w:t>of</w:t>
      </w:r>
      <w:r>
        <w:rPr>
          <w:spacing w:val="-3"/>
        </w:rPr>
        <w:t> </w:t>
      </w:r>
      <w:r>
        <w:rPr/>
        <w:t>reasonable</w:t>
      </w:r>
      <w:r>
        <w:rPr>
          <w:spacing w:val="-3"/>
        </w:rPr>
        <w:t> </w:t>
      </w:r>
      <w:r>
        <w:rPr/>
        <w:t>attempts</w:t>
      </w:r>
      <w:r>
        <w:rPr>
          <w:spacing w:val="-3"/>
        </w:rPr>
        <w:t> </w:t>
      </w:r>
      <w:r>
        <w:rPr/>
        <w:t>to</w:t>
      </w:r>
      <w:r>
        <w:rPr>
          <w:spacing w:val="-3"/>
        </w:rPr>
        <w:t> </w:t>
      </w:r>
      <w:r>
        <w:rPr/>
        <w:t>resolve</w:t>
      </w:r>
      <w:r>
        <w:rPr>
          <w:spacing w:val="-3"/>
        </w:rPr>
        <w:t> </w:t>
      </w:r>
      <w:r>
        <w:rPr/>
        <w:t>the</w:t>
      </w:r>
      <w:r>
        <w:rPr>
          <w:spacing w:val="-3"/>
        </w:rPr>
        <w:t> </w:t>
      </w:r>
      <w:r>
        <w:rPr/>
        <w:t>problem.</w:t>
      </w:r>
      <w:r>
        <w:rPr>
          <w:spacing w:val="-1"/>
        </w:rPr>
        <w:t> </w:t>
      </w:r>
      <w:r>
        <w:rPr/>
        <w:t>Ideally</w:t>
      </w:r>
      <w:r>
        <w:rPr>
          <w:spacing w:val="-1"/>
        </w:rPr>
        <w:t> </w:t>
      </w:r>
      <w:r>
        <w:rPr/>
        <w:t>these attempts will involve a face-to-face meeting between the student and faculty member, instructor, or administrator.</w:t>
      </w:r>
    </w:p>
    <w:p>
      <w:pPr>
        <w:pStyle w:val="BodyText"/>
        <w:ind w:left="119" w:right="106"/>
      </w:pPr>
      <w:r>
        <w:rPr/>
        <w:t>If</w:t>
      </w:r>
      <w:r>
        <w:rPr>
          <w:spacing w:val="-3"/>
        </w:rPr>
        <w:t> </w:t>
      </w:r>
      <w:r>
        <w:rPr/>
        <w:t>the</w:t>
      </w:r>
      <w:r>
        <w:rPr>
          <w:spacing w:val="-3"/>
        </w:rPr>
        <w:t> </w:t>
      </w:r>
      <w:r>
        <w:rPr/>
        <w:t>problem</w:t>
      </w:r>
      <w:r>
        <w:rPr>
          <w:spacing w:val="-5"/>
        </w:rPr>
        <w:t> </w:t>
      </w:r>
      <w:r>
        <w:rPr/>
        <w:t>cannot</w:t>
      </w:r>
      <w:r>
        <w:rPr>
          <w:spacing w:val="-3"/>
        </w:rPr>
        <w:t> </w:t>
      </w:r>
      <w:r>
        <w:rPr/>
        <w:t>be</w:t>
      </w:r>
      <w:r>
        <w:rPr>
          <w:spacing w:val="-2"/>
        </w:rPr>
        <w:t> </w:t>
      </w:r>
      <w:r>
        <w:rPr/>
        <w:t>resolved</w:t>
      </w:r>
      <w:r>
        <w:rPr>
          <w:spacing w:val="-3"/>
        </w:rPr>
        <w:t> </w:t>
      </w:r>
      <w:r>
        <w:rPr/>
        <w:t>satisfactorily,</w:t>
      </w:r>
      <w:r>
        <w:rPr>
          <w:spacing w:val="-3"/>
        </w:rPr>
        <w:t> </w:t>
      </w:r>
      <w:r>
        <w:rPr/>
        <w:t>compose</w:t>
      </w:r>
      <w:r>
        <w:rPr>
          <w:spacing w:val="-3"/>
        </w:rPr>
        <w:t> </w:t>
      </w:r>
      <w:r>
        <w:rPr/>
        <w:t>a</w:t>
      </w:r>
      <w:r>
        <w:rPr>
          <w:spacing w:val="-3"/>
        </w:rPr>
        <w:t> </w:t>
      </w:r>
      <w:r>
        <w:rPr/>
        <w:t>formal</w:t>
      </w:r>
      <w:r>
        <w:rPr>
          <w:spacing w:val="-3"/>
        </w:rPr>
        <w:t> </w:t>
      </w:r>
      <w:r>
        <w:rPr/>
        <w:t>complaint</w:t>
      </w:r>
      <w:r>
        <w:rPr>
          <w:spacing w:val="-3"/>
        </w:rPr>
        <w:t> </w:t>
      </w:r>
      <w:r>
        <w:rPr/>
        <w:t>in</w:t>
      </w:r>
      <w:r>
        <w:rPr>
          <w:spacing w:val="-3"/>
        </w:rPr>
        <w:t> </w:t>
      </w:r>
      <w:r>
        <w:rPr/>
        <w:t>writing</w:t>
      </w:r>
      <w:r>
        <w:rPr>
          <w:spacing w:val="-3"/>
        </w:rPr>
        <w:t> </w:t>
      </w:r>
      <w:r>
        <w:rPr/>
        <w:t>using the Grievance/Appeal Application Form (include supporting documentation) and present the document to the immediate supervisor of the person involved in the complaint. The formal complaint will be considered within ten working days by the appropriate supervisor or administrative officer. If the issue is not resolved at the department level, the complainant may file an appeal application that will be reviewed by the BSGHC’s hearing board. The BSGHC hearing board is composed of three members of the faculty or administration and at least</w:t>
      </w:r>
      <w:r>
        <w:rPr>
          <w:spacing w:val="-2"/>
        </w:rPr>
        <w:t> </w:t>
      </w:r>
      <w:r>
        <w:rPr/>
        <w:t>two</w:t>
      </w:r>
      <w:r>
        <w:rPr>
          <w:spacing w:val="-2"/>
        </w:rPr>
        <w:t> </w:t>
      </w:r>
      <w:r>
        <w:rPr/>
        <w:t>representatives</w:t>
      </w:r>
      <w:r>
        <w:rPr>
          <w:spacing w:val="-2"/>
        </w:rPr>
        <w:t> </w:t>
      </w:r>
      <w:r>
        <w:rPr/>
        <w:t>from</w:t>
      </w:r>
      <w:r>
        <w:rPr>
          <w:spacing w:val="-3"/>
        </w:rPr>
        <w:t> </w:t>
      </w:r>
      <w:r>
        <w:rPr/>
        <w:t>the</w:t>
      </w:r>
      <w:r>
        <w:rPr>
          <w:spacing w:val="-2"/>
        </w:rPr>
        <w:t> </w:t>
      </w:r>
      <w:r>
        <w:rPr/>
        <w:t>student</w:t>
      </w:r>
      <w:r>
        <w:rPr>
          <w:spacing w:val="-2"/>
        </w:rPr>
        <w:t> </w:t>
      </w:r>
      <w:r>
        <w:rPr/>
        <w:t>body.</w:t>
      </w:r>
      <w:r>
        <w:rPr>
          <w:spacing w:val="-1"/>
        </w:rPr>
        <w:t> </w:t>
      </w:r>
      <w:r>
        <w:rPr/>
        <w:t>The</w:t>
      </w:r>
      <w:r>
        <w:rPr>
          <w:spacing w:val="-2"/>
        </w:rPr>
        <w:t> </w:t>
      </w:r>
      <w:r>
        <w:rPr/>
        <w:t>hearing</w:t>
      </w:r>
      <w:r>
        <w:rPr>
          <w:spacing w:val="-2"/>
        </w:rPr>
        <w:t> </w:t>
      </w:r>
      <w:r>
        <w:rPr/>
        <w:t>board</w:t>
      </w:r>
      <w:r>
        <w:rPr>
          <w:spacing w:val="-2"/>
        </w:rPr>
        <w:t> </w:t>
      </w:r>
      <w:r>
        <w:rPr/>
        <w:t>members</w:t>
      </w:r>
      <w:r>
        <w:rPr>
          <w:spacing w:val="-2"/>
        </w:rPr>
        <w:t> </w:t>
      </w:r>
      <w:r>
        <w:rPr/>
        <w:t>are</w:t>
      </w:r>
      <w:r>
        <w:rPr>
          <w:spacing w:val="-2"/>
        </w:rPr>
        <w:t> </w:t>
      </w:r>
      <w:r>
        <w:rPr/>
        <w:t>chosen</w:t>
      </w:r>
      <w:r>
        <w:rPr>
          <w:spacing w:val="-2"/>
        </w:rPr>
        <w:t> </w:t>
      </w:r>
      <w:r>
        <w:rPr/>
        <w:t>from BSGHC by its chairperson.</w:t>
      </w:r>
    </w:p>
    <w:p>
      <w:pPr>
        <w:pStyle w:val="BodyText"/>
        <w:spacing w:before="1"/>
      </w:pPr>
    </w:p>
    <w:p>
      <w:pPr>
        <w:pStyle w:val="Heading1"/>
        <w:rPr>
          <w:i/>
        </w:rPr>
      </w:pPr>
      <w:r>
        <w:rPr>
          <w:i/>
        </w:rPr>
        <w:t>How</w:t>
      </w:r>
      <w:r>
        <w:rPr>
          <w:i/>
          <w:spacing w:val="-4"/>
        </w:rPr>
        <w:t> </w:t>
      </w:r>
      <w:r>
        <w:rPr>
          <w:i/>
        </w:rPr>
        <w:t>to</w:t>
      </w:r>
      <w:r>
        <w:rPr>
          <w:i/>
          <w:spacing w:val="-4"/>
        </w:rPr>
        <w:t> </w:t>
      </w:r>
      <w:r>
        <w:rPr>
          <w:i/>
        </w:rPr>
        <w:t>File</w:t>
      </w:r>
      <w:r>
        <w:rPr>
          <w:i/>
          <w:spacing w:val="-4"/>
        </w:rPr>
        <w:t> </w:t>
      </w:r>
      <w:r>
        <w:rPr>
          <w:i/>
        </w:rPr>
        <w:t>A</w:t>
      </w:r>
      <w:r>
        <w:rPr>
          <w:i/>
          <w:spacing w:val="-3"/>
        </w:rPr>
        <w:t> </w:t>
      </w:r>
      <w:r>
        <w:rPr>
          <w:i/>
        </w:rPr>
        <w:t>Grievance</w:t>
      </w:r>
      <w:r>
        <w:rPr>
          <w:i/>
          <w:spacing w:val="-6"/>
        </w:rPr>
        <w:t> </w:t>
      </w:r>
      <w:r>
        <w:rPr>
          <w:i/>
        </w:rPr>
        <w:t>or</w:t>
      </w:r>
      <w:r>
        <w:rPr>
          <w:i/>
          <w:spacing w:val="-3"/>
        </w:rPr>
        <w:t> </w:t>
      </w:r>
      <w:r>
        <w:rPr>
          <w:i/>
        </w:rPr>
        <w:t>Appeal</w:t>
      </w:r>
      <w:r>
        <w:rPr>
          <w:i/>
          <w:spacing w:val="-4"/>
        </w:rPr>
        <w:t> </w:t>
      </w:r>
      <w:r>
        <w:rPr>
          <w:i/>
        </w:rPr>
        <w:t>and</w:t>
      </w:r>
      <w:r>
        <w:rPr>
          <w:i/>
          <w:spacing w:val="-4"/>
        </w:rPr>
        <w:t> </w:t>
      </w:r>
      <w:r>
        <w:rPr>
          <w:i/>
        </w:rPr>
        <w:t>Pre-Hearing</w:t>
      </w:r>
      <w:r>
        <w:rPr>
          <w:i/>
          <w:spacing w:val="-3"/>
        </w:rPr>
        <w:t> </w:t>
      </w:r>
      <w:r>
        <w:rPr>
          <w:i/>
          <w:spacing w:val="-2"/>
        </w:rPr>
        <w:t>Procedures</w:t>
      </w:r>
    </w:p>
    <w:p>
      <w:pPr>
        <w:pStyle w:val="ListParagraph"/>
        <w:numPr>
          <w:ilvl w:val="0"/>
          <w:numId w:val="3"/>
        </w:numPr>
        <w:tabs>
          <w:tab w:pos="839" w:val="left" w:leader="none"/>
        </w:tabs>
        <w:spacing w:line="240" w:lineRule="auto" w:before="0" w:after="0"/>
        <w:ind w:left="839" w:right="288" w:hanging="360"/>
        <w:jc w:val="left"/>
        <w:rPr>
          <w:sz w:val="23"/>
        </w:rPr>
      </w:pPr>
      <w:r>
        <w:rPr>
          <w:sz w:val="23"/>
        </w:rPr>
        <w:t>Obtain Grievance/Appeal Application Form at the reception desk in the Teacher Education</w:t>
      </w:r>
      <w:r>
        <w:rPr>
          <w:spacing w:val="-3"/>
          <w:sz w:val="23"/>
        </w:rPr>
        <w:t> </w:t>
      </w:r>
      <w:r>
        <w:rPr>
          <w:sz w:val="23"/>
        </w:rPr>
        <w:t>Office,</w:t>
      </w:r>
      <w:r>
        <w:rPr>
          <w:spacing w:val="-3"/>
          <w:sz w:val="23"/>
        </w:rPr>
        <w:t> </w:t>
      </w:r>
      <w:r>
        <w:rPr>
          <w:sz w:val="23"/>
        </w:rPr>
        <w:t>Room</w:t>
      </w:r>
      <w:r>
        <w:rPr>
          <w:spacing w:val="-4"/>
          <w:sz w:val="23"/>
        </w:rPr>
        <w:t> </w:t>
      </w:r>
      <w:r>
        <w:rPr>
          <w:sz w:val="23"/>
        </w:rPr>
        <w:t>1000</w:t>
      </w:r>
      <w:r>
        <w:rPr>
          <w:spacing w:val="-3"/>
          <w:sz w:val="23"/>
        </w:rPr>
        <w:t> </w:t>
      </w:r>
      <w:r>
        <w:rPr>
          <w:sz w:val="23"/>
        </w:rPr>
        <w:t>in</w:t>
      </w:r>
      <w:r>
        <w:rPr>
          <w:spacing w:val="-3"/>
          <w:sz w:val="23"/>
        </w:rPr>
        <w:t> </w:t>
      </w:r>
      <w:r>
        <w:rPr>
          <w:sz w:val="23"/>
        </w:rPr>
        <w:t>the</w:t>
      </w:r>
      <w:r>
        <w:rPr>
          <w:spacing w:val="-4"/>
          <w:sz w:val="23"/>
        </w:rPr>
        <w:t> </w:t>
      </w:r>
      <w:r>
        <w:rPr>
          <w:sz w:val="23"/>
        </w:rPr>
        <w:t>W.</w:t>
      </w:r>
      <w:r>
        <w:rPr>
          <w:spacing w:val="-3"/>
          <w:sz w:val="23"/>
        </w:rPr>
        <w:t> </w:t>
      </w:r>
      <w:r>
        <w:rPr>
          <w:sz w:val="23"/>
        </w:rPr>
        <w:t>W.</w:t>
      </w:r>
      <w:r>
        <w:rPr>
          <w:spacing w:val="-3"/>
          <w:sz w:val="23"/>
        </w:rPr>
        <w:t> </w:t>
      </w:r>
      <w:r>
        <w:rPr>
          <w:sz w:val="23"/>
        </w:rPr>
        <w:t>Wright</w:t>
      </w:r>
      <w:r>
        <w:rPr>
          <w:spacing w:val="-3"/>
          <w:sz w:val="23"/>
        </w:rPr>
        <w:t> </w:t>
      </w:r>
      <w:r>
        <w:rPr>
          <w:sz w:val="23"/>
        </w:rPr>
        <w:t>School</w:t>
      </w:r>
      <w:r>
        <w:rPr>
          <w:spacing w:val="-3"/>
          <w:sz w:val="23"/>
        </w:rPr>
        <w:t> </w:t>
      </w:r>
      <w:r>
        <w:rPr>
          <w:sz w:val="23"/>
        </w:rPr>
        <w:t>of</w:t>
      </w:r>
      <w:r>
        <w:rPr>
          <w:spacing w:val="-4"/>
          <w:sz w:val="23"/>
        </w:rPr>
        <w:t> </w:t>
      </w:r>
      <w:r>
        <w:rPr>
          <w:sz w:val="23"/>
        </w:rPr>
        <w:t>Education</w:t>
      </w:r>
      <w:r>
        <w:rPr>
          <w:spacing w:val="-3"/>
          <w:sz w:val="23"/>
        </w:rPr>
        <w:t> </w:t>
      </w:r>
      <w:r>
        <w:rPr>
          <w:sz w:val="23"/>
        </w:rPr>
        <w:t>building</w:t>
      </w:r>
      <w:r>
        <w:rPr>
          <w:spacing w:val="-3"/>
          <w:sz w:val="23"/>
        </w:rPr>
        <w:t> </w:t>
      </w:r>
      <w:r>
        <w:rPr>
          <w:sz w:val="23"/>
        </w:rPr>
        <w:t>or from the School of Education website. Fill out the application completely and </w:t>
      </w:r>
      <w:r>
        <w:rPr>
          <w:spacing w:val="-2"/>
          <w:sz w:val="23"/>
        </w:rPr>
        <w:t>accurately.</w:t>
      </w:r>
    </w:p>
    <w:p>
      <w:pPr>
        <w:pStyle w:val="ListParagraph"/>
        <w:numPr>
          <w:ilvl w:val="0"/>
          <w:numId w:val="3"/>
        </w:numPr>
        <w:tabs>
          <w:tab w:pos="838" w:val="left" w:leader="none"/>
        </w:tabs>
        <w:spacing w:line="264" w:lineRule="exact" w:before="0" w:after="0"/>
        <w:ind w:left="838" w:right="0" w:hanging="359"/>
        <w:jc w:val="left"/>
        <w:rPr>
          <w:sz w:val="23"/>
        </w:rPr>
      </w:pPr>
      <w:r>
        <w:rPr>
          <w:sz w:val="23"/>
        </w:rPr>
        <w:t>Attach</w:t>
      </w:r>
      <w:r>
        <w:rPr>
          <w:spacing w:val="-7"/>
          <w:sz w:val="23"/>
        </w:rPr>
        <w:t> </w:t>
      </w:r>
      <w:r>
        <w:rPr>
          <w:sz w:val="23"/>
        </w:rPr>
        <w:t>copies</w:t>
      </w:r>
      <w:r>
        <w:rPr>
          <w:spacing w:val="-5"/>
          <w:sz w:val="23"/>
        </w:rPr>
        <w:t> </w:t>
      </w:r>
      <w:r>
        <w:rPr>
          <w:sz w:val="23"/>
        </w:rPr>
        <w:t>of</w:t>
      </w:r>
      <w:r>
        <w:rPr>
          <w:spacing w:val="-5"/>
          <w:sz w:val="23"/>
        </w:rPr>
        <w:t> </w:t>
      </w:r>
      <w:r>
        <w:rPr>
          <w:sz w:val="23"/>
        </w:rPr>
        <w:t>evidence</w:t>
      </w:r>
      <w:r>
        <w:rPr>
          <w:spacing w:val="-5"/>
          <w:sz w:val="23"/>
        </w:rPr>
        <w:t> </w:t>
      </w:r>
      <w:r>
        <w:rPr>
          <w:sz w:val="23"/>
        </w:rPr>
        <w:t>you</w:t>
      </w:r>
      <w:r>
        <w:rPr>
          <w:spacing w:val="-5"/>
          <w:sz w:val="23"/>
        </w:rPr>
        <w:t> </w:t>
      </w:r>
      <w:r>
        <w:rPr>
          <w:sz w:val="23"/>
        </w:rPr>
        <w:t>wish</w:t>
      </w:r>
      <w:r>
        <w:rPr>
          <w:spacing w:val="-5"/>
          <w:sz w:val="23"/>
        </w:rPr>
        <w:t> </w:t>
      </w:r>
      <w:r>
        <w:rPr>
          <w:sz w:val="23"/>
        </w:rPr>
        <w:t>the</w:t>
      </w:r>
      <w:r>
        <w:rPr>
          <w:spacing w:val="-4"/>
          <w:sz w:val="23"/>
        </w:rPr>
        <w:t> </w:t>
      </w:r>
      <w:r>
        <w:rPr>
          <w:sz w:val="23"/>
        </w:rPr>
        <w:t>hearing</w:t>
      </w:r>
      <w:r>
        <w:rPr>
          <w:spacing w:val="-5"/>
          <w:sz w:val="23"/>
        </w:rPr>
        <w:t> </w:t>
      </w:r>
      <w:r>
        <w:rPr>
          <w:sz w:val="23"/>
        </w:rPr>
        <w:t>board</w:t>
      </w:r>
      <w:r>
        <w:rPr>
          <w:spacing w:val="-5"/>
          <w:sz w:val="23"/>
        </w:rPr>
        <w:t> </w:t>
      </w:r>
      <w:r>
        <w:rPr>
          <w:sz w:val="23"/>
        </w:rPr>
        <w:t>to</w:t>
      </w:r>
      <w:r>
        <w:rPr>
          <w:spacing w:val="-4"/>
          <w:sz w:val="23"/>
        </w:rPr>
        <w:t> </w:t>
      </w:r>
      <w:r>
        <w:rPr>
          <w:spacing w:val="-2"/>
          <w:sz w:val="23"/>
        </w:rPr>
        <w:t>consider.</w:t>
      </w:r>
    </w:p>
    <w:p>
      <w:pPr>
        <w:pStyle w:val="ListParagraph"/>
        <w:numPr>
          <w:ilvl w:val="0"/>
          <w:numId w:val="3"/>
        </w:numPr>
        <w:tabs>
          <w:tab w:pos="838" w:val="left" w:leader="none"/>
        </w:tabs>
        <w:spacing w:line="264" w:lineRule="exact" w:before="0" w:after="0"/>
        <w:ind w:left="838" w:right="0" w:hanging="359"/>
        <w:jc w:val="left"/>
        <w:rPr>
          <w:sz w:val="23"/>
        </w:rPr>
      </w:pPr>
      <w:r>
        <w:rPr>
          <w:sz w:val="23"/>
        </w:rPr>
        <w:t>Provide</w:t>
      </w:r>
      <w:r>
        <w:rPr>
          <w:spacing w:val="-6"/>
          <w:sz w:val="23"/>
        </w:rPr>
        <w:t> </w:t>
      </w:r>
      <w:r>
        <w:rPr>
          <w:sz w:val="23"/>
        </w:rPr>
        <w:t>a</w:t>
      </w:r>
      <w:r>
        <w:rPr>
          <w:spacing w:val="-4"/>
          <w:sz w:val="23"/>
        </w:rPr>
        <w:t> </w:t>
      </w:r>
      <w:r>
        <w:rPr>
          <w:sz w:val="23"/>
        </w:rPr>
        <w:t>list</w:t>
      </w:r>
      <w:r>
        <w:rPr>
          <w:spacing w:val="-5"/>
          <w:sz w:val="23"/>
        </w:rPr>
        <w:t> </w:t>
      </w:r>
      <w:r>
        <w:rPr>
          <w:sz w:val="23"/>
        </w:rPr>
        <w:t>of</w:t>
      </w:r>
      <w:r>
        <w:rPr>
          <w:spacing w:val="-4"/>
          <w:sz w:val="23"/>
        </w:rPr>
        <w:t> </w:t>
      </w:r>
      <w:r>
        <w:rPr>
          <w:sz w:val="23"/>
        </w:rPr>
        <w:t>such</w:t>
      </w:r>
      <w:r>
        <w:rPr>
          <w:spacing w:val="-3"/>
          <w:sz w:val="23"/>
        </w:rPr>
        <w:t> </w:t>
      </w:r>
      <w:r>
        <w:rPr>
          <w:sz w:val="23"/>
        </w:rPr>
        <w:t>enclosures</w:t>
      </w:r>
      <w:r>
        <w:rPr>
          <w:spacing w:val="-5"/>
          <w:sz w:val="23"/>
        </w:rPr>
        <w:t> </w:t>
      </w:r>
      <w:r>
        <w:rPr>
          <w:sz w:val="23"/>
        </w:rPr>
        <w:t>on</w:t>
      </w:r>
      <w:r>
        <w:rPr>
          <w:spacing w:val="-4"/>
          <w:sz w:val="23"/>
        </w:rPr>
        <w:t> </w:t>
      </w:r>
      <w:r>
        <w:rPr>
          <w:sz w:val="23"/>
        </w:rPr>
        <w:t>the</w:t>
      </w:r>
      <w:r>
        <w:rPr>
          <w:spacing w:val="-5"/>
          <w:sz w:val="23"/>
        </w:rPr>
        <w:t> </w:t>
      </w:r>
      <w:r>
        <w:rPr>
          <w:sz w:val="23"/>
        </w:rPr>
        <w:t>back</w:t>
      </w:r>
      <w:r>
        <w:rPr>
          <w:spacing w:val="-4"/>
          <w:sz w:val="23"/>
        </w:rPr>
        <w:t> </w:t>
      </w:r>
      <w:r>
        <w:rPr>
          <w:sz w:val="23"/>
        </w:rPr>
        <w:t>of</w:t>
      </w:r>
      <w:r>
        <w:rPr>
          <w:spacing w:val="-4"/>
          <w:sz w:val="23"/>
        </w:rPr>
        <w:t> </w:t>
      </w:r>
      <w:r>
        <w:rPr>
          <w:sz w:val="23"/>
        </w:rPr>
        <w:t>the</w:t>
      </w:r>
      <w:r>
        <w:rPr>
          <w:spacing w:val="-5"/>
          <w:sz w:val="23"/>
        </w:rPr>
        <w:t> </w:t>
      </w:r>
      <w:r>
        <w:rPr>
          <w:sz w:val="23"/>
        </w:rPr>
        <w:t>application</w:t>
      </w:r>
      <w:r>
        <w:rPr>
          <w:spacing w:val="-3"/>
          <w:sz w:val="23"/>
        </w:rPr>
        <w:t> </w:t>
      </w:r>
      <w:r>
        <w:rPr>
          <w:spacing w:val="-2"/>
          <w:sz w:val="23"/>
        </w:rPr>
        <w:t>form.</w:t>
      </w:r>
    </w:p>
    <w:p>
      <w:pPr>
        <w:pStyle w:val="ListParagraph"/>
        <w:numPr>
          <w:ilvl w:val="0"/>
          <w:numId w:val="3"/>
        </w:numPr>
        <w:tabs>
          <w:tab w:pos="839" w:val="left" w:leader="none"/>
        </w:tabs>
        <w:spacing w:line="240" w:lineRule="auto" w:before="0" w:after="0"/>
        <w:ind w:left="839" w:right="237" w:hanging="360"/>
        <w:jc w:val="left"/>
        <w:rPr>
          <w:sz w:val="23"/>
        </w:rPr>
      </w:pPr>
      <w:r>
        <w:rPr>
          <w:sz w:val="23"/>
        </w:rPr>
        <w:t>Return</w:t>
      </w:r>
      <w:r>
        <w:rPr>
          <w:spacing w:val="-3"/>
          <w:sz w:val="23"/>
        </w:rPr>
        <w:t> </w:t>
      </w:r>
      <w:r>
        <w:rPr>
          <w:sz w:val="23"/>
        </w:rPr>
        <w:t>the</w:t>
      </w:r>
      <w:r>
        <w:rPr>
          <w:spacing w:val="-4"/>
          <w:sz w:val="23"/>
        </w:rPr>
        <w:t> </w:t>
      </w:r>
      <w:r>
        <w:rPr>
          <w:sz w:val="23"/>
        </w:rPr>
        <w:t>application</w:t>
      </w:r>
      <w:r>
        <w:rPr>
          <w:spacing w:val="-3"/>
          <w:sz w:val="23"/>
        </w:rPr>
        <w:t> </w:t>
      </w:r>
      <w:r>
        <w:rPr>
          <w:sz w:val="23"/>
        </w:rPr>
        <w:t>form</w:t>
      </w:r>
      <w:r>
        <w:rPr>
          <w:spacing w:val="-4"/>
          <w:sz w:val="23"/>
        </w:rPr>
        <w:t> </w:t>
      </w:r>
      <w:r>
        <w:rPr>
          <w:sz w:val="23"/>
        </w:rPr>
        <w:t>and</w:t>
      </w:r>
      <w:r>
        <w:rPr>
          <w:spacing w:val="-3"/>
          <w:sz w:val="23"/>
        </w:rPr>
        <w:t> </w:t>
      </w:r>
      <w:r>
        <w:rPr>
          <w:sz w:val="23"/>
        </w:rPr>
        <w:t>any</w:t>
      </w:r>
      <w:r>
        <w:rPr>
          <w:spacing w:val="-2"/>
          <w:sz w:val="23"/>
        </w:rPr>
        <w:t> </w:t>
      </w:r>
      <w:r>
        <w:rPr>
          <w:sz w:val="23"/>
        </w:rPr>
        <w:t>accompanying</w:t>
      </w:r>
      <w:r>
        <w:rPr>
          <w:spacing w:val="-3"/>
          <w:sz w:val="23"/>
        </w:rPr>
        <w:t> </w:t>
      </w:r>
      <w:r>
        <w:rPr>
          <w:sz w:val="23"/>
        </w:rPr>
        <w:t>materials</w:t>
      </w:r>
      <w:r>
        <w:rPr>
          <w:spacing w:val="-4"/>
          <w:sz w:val="23"/>
        </w:rPr>
        <w:t> </w:t>
      </w:r>
      <w:r>
        <w:rPr>
          <w:sz w:val="23"/>
        </w:rPr>
        <w:t>in</w:t>
      </w:r>
      <w:r>
        <w:rPr>
          <w:spacing w:val="-3"/>
          <w:sz w:val="23"/>
        </w:rPr>
        <w:t> </w:t>
      </w:r>
      <w:r>
        <w:rPr>
          <w:sz w:val="23"/>
        </w:rPr>
        <w:t>a</w:t>
      </w:r>
      <w:r>
        <w:rPr>
          <w:spacing w:val="-4"/>
          <w:sz w:val="23"/>
        </w:rPr>
        <w:t> </w:t>
      </w:r>
      <w:r>
        <w:rPr>
          <w:sz w:val="23"/>
        </w:rPr>
        <w:t>sealed</w:t>
      </w:r>
      <w:r>
        <w:rPr>
          <w:spacing w:val="-3"/>
          <w:sz w:val="23"/>
        </w:rPr>
        <w:t> </w:t>
      </w:r>
      <w:r>
        <w:rPr>
          <w:sz w:val="23"/>
        </w:rPr>
        <w:t>envelope</w:t>
      </w:r>
      <w:r>
        <w:rPr>
          <w:spacing w:val="-4"/>
          <w:sz w:val="23"/>
        </w:rPr>
        <w:t> </w:t>
      </w:r>
      <w:r>
        <w:rPr>
          <w:sz w:val="23"/>
        </w:rPr>
        <w:t>to the receptionist in the office of the Associate Dean for Teacher Education, Room </w:t>
      </w:r>
      <w:r>
        <w:rPr>
          <w:spacing w:val="-2"/>
          <w:sz w:val="23"/>
        </w:rPr>
        <w:t>1000.</w:t>
      </w:r>
    </w:p>
    <w:p>
      <w:pPr>
        <w:pStyle w:val="ListParagraph"/>
        <w:numPr>
          <w:ilvl w:val="0"/>
          <w:numId w:val="3"/>
        </w:numPr>
        <w:tabs>
          <w:tab w:pos="839" w:val="left" w:leader="none"/>
        </w:tabs>
        <w:spacing w:line="240" w:lineRule="auto" w:before="0" w:after="0"/>
        <w:ind w:left="839" w:right="155" w:hanging="360"/>
        <w:jc w:val="left"/>
        <w:rPr>
          <w:sz w:val="24"/>
        </w:rPr>
      </w:pPr>
      <w:r>
        <w:rPr>
          <w:sz w:val="23"/>
        </w:rPr>
        <w:t>Before accepting an application for a hearing, the Dean’s designate (normally, for School of Education undergraduate students, the Associate Dean for Teacher Education; for School of Education graduate students, the Associate Dean for Graduate</w:t>
      </w:r>
      <w:r>
        <w:rPr>
          <w:spacing w:val="-2"/>
          <w:sz w:val="23"/>
        </w:rPr>
        <w:t> </w:t>
      </w:r>
      <w:r>
        <w:rPr>
          <w:sz w:val="23"/>
        </w:rPr>
        <w:t>Studies,</w:t>
      </w:r>
      <w:r>
        <w:rPr>
          <w:spacing w:val="-2"/>
          <w:sz w:val="23"/>
        </w:rPr>
        <w:t> </w:t>
      </w:r>
      <w:r>
        <w:rPr>
          <w:sz w:val="23"/>
        </w:rPr>
        <w:t>and</w:t>
      </w:r>
      <w:r>
        <w:rPr>
          <w:spacing w:val="-2"/>
          <w:sz w:val="23"/>
        </w:rPr>
        <w:t> </w:t>
      </w:r>
      <w:r>
        <w:rPr>
          <w:sz w:val="23"/>
        </w:rPr>
        <w:t>for</w:t>
      </w:r>
      <w:r>
        <w:rPr>
          <w:spacing w:val="-4"/>
          <w:sz w:val="23"/>
        </w:rPr>
        <w:t> </w:t>
      </w:r>
      <w:r>
        <w:rPr>
          <w:sz w:val="23"/>
        </w:rPr>
        <w:t>non-School</w:t>
      </w:r>
      <w:r>
        <w:rPr>
          <w:spacing w:val="-2"/>
          <w:sz w:val="23"/>
        </w:rPr>
        <w:t> </w:t>
      </w:r>
      <w:r>
        <w:rPr>
          <w:sz w:val="23"/>
        </w:rPr>
        <w:t>of</w:t>
      </w:r>
      <w:r>
        <w:rPr>
          <w:spacing w:val="-2"/>
          <w:sz w:val="23"/>
        </w:rPr>
        <w:t> </w:t>
      </w:r>
      <w:r>
        <w:rPr>
          <w:sz w:val="23"/>
        </w:rPr>
        <w:t>Education</w:t>
      </w:r>
      <w:r>
        <w:rPr>
          <w:spacing w:val="-2"/>
          <w:sz w:val="23"/>
        </w:rPr>
        <w:t> </w:t>
      </w:r>
      <w:r>
        <w:rPr>
          <w:sz w:val="23"/>
        </w:rPr>
        <w:t>students,</w:t>
      </w:r>
      <w:r>
        <w:rPr>
          <w:spacing w:val="-2"/>
          <w:sz w:val="23"/>
        </w:rPr>
        <w:t> </w:t>
      </w:r>
      <w:r>
        <w:rPr>
          <w:sz w:val="23"/>
        </w:rPr>
        <w:t>the</w:t>
      </w:r>
      <w:r>
        <w:rPr>
          <w:spacing w:val="-4"/>
          <w:sz w:val="23"/>
        </w:rPr>
        <w:t> </w:t>
      </w:r>
      <w:r>
        <w:rPr>
          <w:sz w:val="23"/>
        </w:rPr>
        <w:t>Executive</w:t>
      </w:r>
      <w:r>
        <w:rPr>
          <w:spacing w:val="-2"/>
          <w:sz w:val="23"/>
        </w:rPr>
        <w:t> </w:t>
      </w:r>
      <w:r>
        <w:rPr>
          <w:sz w:val="23"/>
        </w:rPr>
        <w:t>Associate Dean), will verify that the student and the instructor/chair of the department were unable to resolve the issue. If the Dean’s designate finds that the student and the instructor/chair</w:t>
      </w:r>
      <w:r>
        <w:rPr>
          <w:spacing w:val="-4"/>
          <w:sz w:val="23"/>
        </w:rPr>
        <w:t> </w:t>
      </w:r>
      <w:r>
        <w:rPr>
          <w:sz w:val="23"/>
        </w:rPr>
        <w:t>of</w:t>
      </w:r>
      <w:r>
        <w:rPr>
          <w:spacing w:val="-4"/>
          <w:sz w:val="23"/>
        </w:rPr>
        <w:t> </w:t>
      </w:r>
      <w:r>
        <w:rPr>
          <w:sz w:val="23"/>
        </w:rPr>
        <w:t>the</w:t>
      </w:r>
      <w:r>
        <w:rPr>
          <w:spacing w:val="-4"/>
          <w:sz w:val="23"/>
        </w:rPr>
        <w:t> </w:t>
      </w:r>
      <w:r>
        <w:rPr>
          <w:sz w:val="23"/>
        </w:rPr>
        <w:t>department</w:t>
      </w:r>
      <w:r>
        <w:rPr>
          <w:spacing w:val="-4"/>
          <w:sz w:val="23"/>
        </w:rPr>
        <w:t> </w:t>
      </w:r>
      <w:r>
        <w:rPr>
          <w:sz w:val="23"/>
        </w:rPr>
        <w:t>have</w:t>
      </w:r>
      <w:r>
        <w:rPr>
          <w:spacing w:val="-4"/>
          <w:sz w:val="23"/>
        </w:rPr>
        <w:t> </w:t>
      </w:r>
      <w:r>
        <w:rPr>
          <w:sz w:val="23"/>
        </w:rPr>
        <w:t>not</w:t>
      </w:r>
      <w:r>
        <w:rPr>
          <w:spacing w:val="-4"/>
          <w:sz w:val="23"/>
        </w:rPr>
        <w:t> </w:t>
      </w:r>
      <w:r>
        <w:rPr>
          <w:sz w:val="23"/>
        </w:rPr>
        <w:t>made</w:t>
      </w:r>
      <w:r>
        <w:rPr>
          <w:spacing w:val="-4"/>
          <w:sz w:val="23"/>
        </w:rPr>
        <w:t> </w:t>
      </w:r>
      <w:r>
        <w:rPr>
          <w:sz w:val="23"/>
        </w:rPr>
        <w:t>previous</w:t>
      </w:r>
      <w:r>
        <w:rPr>
          <w:spacing w:val="-4"/>
          <w:sz w:val="23"/>
        </w:rPr>
        <w:t> </w:t>
      </w:r>
      <w:r>
        <w:rPr>
          <w:sz w:val="23"/>
        </w:rPr>
        <w:t>efforts</w:t>
      </w:r>
      <w:r>
        <w:rPr>
          <w:spacing w:val="-4"/>
          <w:sz w:val="23"/>
        </w:rPr>
        <w:t> </w:t>
      </w:r>
      <w:r>
        <w:rPr>
          <w:sz w:val="23"/>
        </w:rPr>
        <w:t>to</w:t>
      </w:r>
      <w:r>
        <w:rPr>
          <w:spacing w:val="-4"/>
          <w:sz w:val="23"/>
        </w:rPr>
        <w:t> </w:t>
      </w:r>
      <w:r>
        <w:rPr>
          <w:sz w:val="23"/>
        </w:rPr>
        <w:t>resolve</w:t>
      </w:r>
      <w:r>
        <w:rPr>
          <w:spacing w:val="-4"/>
          <w:sz w:val="23"/>
        </w:rPr>
        <w:t> </w:t>
      </w:r>
      <w:r>
        <w:rPr>
          <w:sz w:val="23"/>
        </w:rPr>
        <w:t>the</w:t>
      </w:r>
      <w:r>
        <w:rPr>
          <w:spacing w:val="-4"/>
          <w:sz w:val="23"/>
        </w:rPr>
        <w:t> </w:t>
      </w:r>
      <w:r>
        <w:rPr>
          <w:sz w:val="23"/>
        </w:rPr>
        <w:t>issue, the appeal will be returned to the student, faculty member, and faculty member’s immediate supervisor for an attempt at resolution. If previous efforts are found to have been made and to have been unsuccessful, the Dean’s designate will accept the appeal</w:t>
      </w:r>
      <w:r>
        <w:rPr>
          <w:spacing w:val="-3"/>
          <w:sz w:val="23"/>
        </w:rPr>
        <w:t> </w:t>
      </w:r>
      <w:r>
        <w:rPr>
          <w:sz w:val="23"/>
        </w:rPr>
        <w:t>and</w:t>
      </w:r>
      <w:r>
        <w:rPr>
          <w:spacing w:val="-3"/>
          <w:sz w:val="23"/>
        </w:rPr>
        <w:t> </w:t>
      </w:r>
      <w:r>
        <w:rPr>
          <w:sz w:val="23"/>
        </w:rPr>
        <w:t>forward</w:t>
      </w:r>
      <w:r>
        <w:rPr>
          <w:spacing w:val="-3"/>
          <w:sz w:val="23"/>
        </w:rPr>
        <w:t> </w:t>
      </w:r>
      <w:r>
        <w:rPr>
          <w:sz w:val="23"/>
        </w:rPr>
        <w:t>the</w:t>
      </w:r>
      <w:r>
        <w:rPr>
          <w:spacing w:val="-3"/>
          <w:sz w:val="23"/>
        </w:rPr>
        <w:t> </w:t>
      </w:r>
      <w:r>
        <w:rPr>
          <w:sz w:val="23"/>
        </w:rPr>
        <w:t>collected</w:t>
      </w:r>
      <w:r>
        <w:rPr>
          <w:spacing w:val="-3"/>
          <w:sz w:val="23"/>
        </w:rPr>
        <w:t> </w:t>
      </w:r>
      <w:r>
        <w:rPr>
          <w:sz w:val="23"/>
        </w:rPr>
        <w:t>information</w:t>
      </w:r>
      <w:r>
        <w:rPr>
          <w:spacing w:val="-3"/>
          <w:sz w:val="23"/>
        </w:rPr>
        <w:t> </w:t>
      </w:r>
      <w:r>
        <w:rPr>
          <w:sz w:val="23"/>
        </w:rPr>
        <w:t>to</w:t>
      </w:r>
      <w:r>
        <w:rPr>
          <w:spacing w:val="-3"/>
          <w:sz w:val="23"/>
        </w:rPr>
        <w:t> </w:t>
      </w:r>
      <w:r>
        <w:rPr>
          <w:sz w:val="23"/>
        </w:rPr>
        <w:t>the</w:t>
      </w:r>
      <w:r>
        <w:rPr>
          <w:spacing w:val="-3"/>
          <w:sz w:val="23"/>
        </w:rPr>
        <w:t> </w:t>
      </w:r>
      <w:r>
        <w:rPr>
          <w:sz w:val="23"/>
        </w:rPr>
        <w:t>BSGHC</w:t>
      </w:r>
      <w:r>
        <w:rPr>
          <w:spacing w:val="-3"/>
          <w:sz w:val="23"/>
        </w:rPr>
        <w:t> </w:t>
      </w:r>
      <w:r>
        <w:rPr>
          <w:sz w:val="23"/>
        </w:rPr>
        <w:t>chairperson.</w:t>
      </w:r>
      <w:r>
        <w:rPr>
          <w:spacing w:val="-3"/>
          <w:sz w:val="23"/>
        </w:rPr>
        <w:t> </w:t>
      </w:r>
      <w:r>
        <w:rPr>
          <w:sz w:val="23"/>
        </w:rPr>
        <w:t>The</w:t>
      </w:r>
      <w:r>
        <w:rPr>
          <w:spacing w:val="-3"/>
          <w:sz w:val="23"/>
        </w:rPr>
        <w:t> </w:t>
      </w:r>
      <w:r>
        <w:rPr>
          <w:sz w:val="23"/>
        </w:rPr>
        <w:t>Dean’s designate will make every effort to expedite the verification process and complete it within seven calendar days of notification that a student wishes to file an </w:t>
      </w:r>
      <w:r>
        <w:rPr>
          <w:sz w:val="24"/>
        </w:rPr>
        <w:t>appeal.</w:t>
      </w:r>
    </w:p>
    <w:p>
      <w:pPr>
        <w:pStyle w:val="ListParagraph"/>
        <w:numPr>
          <w:ilvl w:val="0"/>
          <w:numId w:val="3"/>
        </w:numPr>
        <w:tabs>
          <w:tab w:pos="839" w:val="left" w:leader="none"/>
        </w:tabs>
        <w:spacing w:line="240" w:lineRule="auto" w:before="0" w:after="0"/>
        <w:ind w:left="839" w:right="229" w:hanging="360"/>
        <w:jc w:val="left"/>
        <w:rPr>
          <w:sz w:val="23"/>
        </w:rPr>
      </w:pPr>
      <w:r>
        <w:rPr>
          <w:sz w:val="23"/>
        </w:rPr>
        <w:t>The accepted application form and supporting documentation will be sent to the chairperson</w:t>
      </w:r>
      <w:r>
        <w:rPr>
          <w:spacing w:val="-4"/>
          <w:sz w:val="23"/>
        </w:rPr>
        <w:t> </w:t>
      </w:r>
      <w:r>
        <w:rPr>
          <w:sz w:val="23"/>
        </w:rPr>
        <w:t>of</w:t>
      </w:r>
      <w:r>
        <w:rPr>
          <w:spacing w:val="-3"/>
          <w:sz w:val="23"/>
        </w:rPr>
        <w:t> </w:t>
      </w:r>
      <w:r>
        <w:rPr>
          <w:sz w:val="23"/>
        </w:rPr>
        <w:t>the</w:t>
      </w:r>
      <w:r>
        <w:rPr>
          <w:spacing w:val="-3"/>
          <w:sz w:val="23"/>
        </w:rPr>
        <w:t> </w:t>
      </w:r>
      <w:r>
        <w:rPr>
          <w:sz w:val="23"/>
        </w:rPr>
        <w:t>BSGHC.</w:t>
      </w:r>
      <w:r>
        <w:rPr>
          <w:spacing w:val="-3"/>
          <w:sz w:val="23"/>
        </w:rPr>
        <w:t> </w:t>
      </w:r>
      <w:r>
        <w:rPr>
          <w:sz w:val="23"/>
        </w:rPr>
        <w:t>Upon</w:t>
      </w:r>
      <w:r>
        <w:rPr>
          <w:spacing w:val="-3"/>
          <w:sz w:val="23"/>
        </w:rPr>
        <w:t> </w:t>
      </w:r>
      <w:r>
        <w:rPr>
          <w:sz w:val="23"/>
        </w:rPr>
        <w:t>receipt</w:t>
      </w:r>
      <w:r>
        <w:rPr>
          <w:spacing w:val="-3"/>
          <w:sz w:val="23"/>
        </w:rPr>
        <w:t> </w:t>
      </w:r>
      <w:r>
        <w:rPr>
          <w:sz w:val="23"/>
        </w:rPr>
        <w:t>of</w:t>
      </w:r>
      <w:r>
        <w:rPr>
          <w:spacing w:val="-3"/>
          <w:sz w:val="23"/>
        </w:rPr>
        <w:t> </w:t>
      </w:r>
      <w:r>
        <w:rPr>
          <w:sz w:val="23"/>
        </w:rPr>
        <w:t>the</w:t>
      </w:r>
      <w:r>
        <w:rPr>
          <w:spacing w:val="-3"/>
          <w:sz w:val="23"/>
        </w:rPr>
        <w:t> </w:t>
      </w:r>
      <w:r>
        <w:rPr>
          <w:sz w:val="23"/>
        </w:rPr>
        <w:t>application,</w:t>
      </w:r>
      <w:r>
        <w:rPr>
          <w:spacing w:val="-3"/>
          <w:sz w:val="23"/>
        </w:rPr>
        <w:t> </w:t>
      </w:r>
      <w:r>
        <w:rPr>
          <w:sz w:val="23"/>
        </w:rPr>
        <w:t>it</w:t>
      </w:r>
      <w:r>
        <w:rPr>
          <w:spacing w:val="-3"/>
          <w:sz w:val="23"/>
        </w:rPr>
        <w:t> </w:t>
      </w:r>
      <w:r>
        <w:rPr>
          <w:sz w:val="23"/>
        </w:rPr>
        <w:t>will</w:t>
      </w:r>
      <w:r>
        <w:rPr>
          <w:spacing w:val="-3"/>
          <w:sz w:val="23"/>
        </w:rPr>
        <w:t> </w:t>
      </w:r>
      <w:r>
        <w:rPr>
          <w:sz w:val="23"/>
        </w:rPr>
        <w:t>be</w:t>
      </w:r>
      <w:r>
        <w:rPr>
          <w:spacing w:val="-3"/>
          <w:sz w:val="23"/>
        </w:rPr>
        <w:t> </w:t>
      </w:r>
      <w:r>
        <w:rPr>
          <w:sz w:val="23"/>
        </w:rPr>
        <w:t>the</w:t>
      </w:r>
      <w:r>
        <w:rPr>
          <w:spacing w:val="-3"/>
          <w:sz w:val="23"/>
        </w:rPr>
        <w:t> </w:t>
      </w:r>
      <w:r>
        <w:rPr>
          <w:sz w:val="23"/>
        </w:rPr>
        <w:t>duty</w:t>
      </w:r>
      <w:r>
        <w:rPr>
          <w:spacing w:val="-3"/>
          <w:sz w:val="23"/>
        </w:rPr>
        <w:t> </w:t>
      </w:r>
      <w:r>
        <w:rPr>
          <w:sz w:val="23"/>
        </w:rPr>
        <w:t>of</w:t>
      </w:r>
      <w:r>
        <w:rPr>
          <w:spacing w:val="-3"/>
          <w:sz w:val="23"/>
        </w:rPr>
        <w:t> </w:t>
      </w:r>
      <w:r>
        <w:rPr>
          <w:sz w:val="23"/>
        </w:rPr>
        <w:t>the</w:t>
      </w:r>
    </w:p>
    <w:p>
      <w:pPr>
        <w:spacing w:after="0" w:line="240" w:lineRule="auto"/>
        <w:jc w:val="left"/>
        <w:rPr>
          <w:sz w:val="23"/>
        </w:rPr>
        <w:sectPr>
          <w:pgSz w:w="12240" w:h="15840"/>
          <w:pgMar w:top="1360" w:bottom="280" w:left="1680" w:right="1700"/>
        </w:sectPr>
      </w:pPr>
    </w:p>
    <w:p>
      <w:pPr>
        <w:pStyle w:val="BodyText"/>
        <w:spacing w:before="77"/>
        <w:ind w:left="840" w:right="146"/>
      </w:pPr>
      <w:r>
        <w:rPr/>
        <w:t>chairperson to provide confidential access to the application only for the hearing board members and to notify individuals affected by or involved in the case within seven</w:t>
      </w:r>
      <w:r>
        <w:rPr>
          <w:spacing w:val="-3"/>
        </w:rPr>
        <w:t> </w:t>
      </w:r>
      <w:r>
        <w:rPr/>
        <w:t>calendar</w:t>
      </w:r>
      <w:r>
        <w:rPr>
          <w:spacing w:val="-3"/>
        </w:rPr>
        <w:t> </w:t>
      </w:r>
      <w:r>
        <w:rPr/>
        <w:t>days.</w:t>
      </w:r>
      <w:r>
        <w:rPr>
          <w:spacing w:val="-3"/>
        </w:rPr>
        <w:t> </w:t>
      </w:r>
      <w:r>
        <w:rPr/>
        <w:t>The</w:t>
      </w:r>
      <w:r>
        <w:rPr>
          <w:spacing w:val="-4"/>
        </w:rPr>
        <w:t> </w:t>
      </w:r>
      <w:r>
        <w:rPr/>
        <w:t>Chairperson</w:t>
      </w:r>
      <w:r>
        <w:rPr>
          <w:spacing w:val="-4"/>
        </w:rPr>
        <w:t> </w:t>
      </w:r>
      <w:r>
        <w:rPr/>
        <w:t>will</w:t>
      </w:r>
      <w:r>
        <w:rPr>
          <w:spacing w:val="-3"/>
        </w:rPr>
        <w:t> </w:t>
      </w:r>
      <w:r>
        <w:rPr/>
        <w:t>also</w:t>
      </w:r>
      <w:r>
        <w:rPr>
          <w:spacing w:val="-3"/>
        </w:rPr>
        <w:t> </w:t>
      </w:r>
      <w:r>
        <w:rPr/>
        <w:t>set</w:t>
      </w:r>
      <w:r>
        <w:rPr>
          <w:spacing w:val="-3"/>
        </w:rPr>
        <w:t> </w:t>
      </w:r>
      <w:r>
        <w:rPr/>
        <w:t>the</w:t>
      </w:r>
      <w:r>
        <w:rPr>
          <w:spacing w:val="-3"/>
        </w:rPr>
        <w:t> </w:t>
      </w:r>
      <w:r>
        <w:rPr/>
        <w:t>date</w:t>
      </w:r>
      <w:r>
        <w:rPr>
          <w:spacing w:val="-3"/>
        </w:rPr>
        <w:t> </w:t>
      </w:r>
      <w:r>
        <w:rPr/>
        <w:t>for</w:t>
      </w:r>
      <w:r>
        <w:rPr>
          <w:spacing w:val="-3"/>
        </w:rPr>
        <w:t> </w:t>
      </w:r>
      <w:r>
        <w:rPr/>
        <w:t>a</w:t>
      </w:r>
      <w:r>
        <w:rPr>
          <w:spacing w:val="-4"/>
        </w:rPr>
        <w:t> </w:t>
      </w:r>
      <w:r>
        <w:rPr/>
        <w:t>hearing</w:t>
      </w:r>
      <w:r>
        <w:rPr>
          <w:spacing w:val="-3"/>
        </w:rPr>
        <w:t> </w:t>
      </w:r>
      <w:r>
        <w:rPr/>
        <w:t>to</w:t>
      </w:r>
      <w:r>
        <w:rPr>
          <w:spacing w:val="-3"/>
        </w:rPr>
        <w:t> </w:t>
      </w:r>
      <w:r>
        <w:rPr/>
        <w:t>occur</w:t>
      </w:r>
      <w:r>
        <w:rPr>
          <w:spacing w:val="-3"/>
        </w:rPr>
        <w:t> </w:t>
      </w:r>
      <w:r>
        <w:rPr/>
        <w:t>no later than 21 calendar days after the date of having received the application.</w:t>
      </w:r>
    </w:p>
    <w:p>
      <w:pPr>
        <w:pStyle w:val="ListParagraph"/>
        <w:numPr>
          <w:ilvl w:val="0"/>
          <w:numId w:val="3"/>
        </w:numPr>
        <w:tabs>
          <w:tab w:pos="839" w:val="left" w:leader="none"/>
        </w:tabs>
        <w:spacing w:line="240" w:lineRule="auto" w:before="0" w:after="0"/>
        <w:ind w:left="839" w:right="306" w:hanging="360"/>
        <w:jc w:val="left"/>
        <w:rPr>
          <w:sz w:val="23"/>
        </w:rPr>
      </w:pPr>
      <w:r>
        <w:rPr>
          <w:sz w:val="24"/>
        </w:rPr>
        <w:t>Al</w:t>
      </w:r>
      <w:r>
        <w:rPr>
          <w:sz w:val="23"/>
        </w:rPr>
        <w:t>l involved individuals will therefore be granted</w:t>
      </w:r>
      <w:r>
        <w:rPr>
          <w:spacing w:val="-1"/>
          <w:sz w:val="23"/>
        </w:rPr>
        <w:t> </w:t>
      </w:r>
      <w:r>
        <w:rPr>
          <w:sz w:val="23"/>
        </w:rPr>
        <w:t>ten calendar days upon receipt of notification to respond in written form and forward their responses to the BSGHC. Hearing board members will have four calendar days for review of the application and the responses, before they hear verbal arguments in a hearing, and issue a final vote on a recommendation to the Dean. When the hearing board convenes, verbal testimony</w:t>
      </w:r>
      <w:r>
        <w:rPr>
          <w:spacing w:val="-2"/>
          <w:sz w:val="23"/>
        </w:rPr>
        <w:t> </w:t>
      </w:r>
      <w:r>
        <w:rPr>
          <w:sz w:val="23"/>
        </w:rPr>
        <w:t>will</w:t>
      </w:r>
      <w:r>
        <w:rPr>
          <w:spacing w:val="-4"/>
          <w:sz w:val="23"/>
        </w:rPr>
        <w:t> </w:t>
      </w:r>
      <w:r>
        <w:rPr>
          <w:sz w:val="23"/>
        </w:rPr>
        <w:t>be</w:t>
      </w:r>
      <w:r>
        <w:rPr>
          <w:spacing w:val="-4"/>
          <w:sz w:val="23"/>
        </w:rPr>
        <w:t> </w:t>
      </w:r>
      <w:r>
        <w:rPr>
          <w:sz w:val="23"/>
        </w:rPr>
        <w:t>given</w:t>
      </w:r>
      <w:r>
        <w:rPr>
          <w:spacing w:val="-4"/>
          <w:sz w:val="23"/>
        </w:rPr>
        <w:t> </w:t>
      </w:r>
      <w:r>
        <w:rPr>
          <w:sz w:val="23"/>
        </w:rPr>
        <w:t>by</w:t>
      </w:r>
      <w:r>
        <w:rPr>
          <w:spacing w:val="-2"/>
          <w:sz w:val="23"/>
        </w:rPr>
        <w:t> </w:t>
      </w:r>
      <w:r>
        <w:rPr>
          <w:sz w:val="23"/>
        </w:rPr>
        <w:t>the</w:t>
      </w:r>
      <w:r>
        <w:rPr>
          <w:spacing w:val="-4"/>
          <w:sz w:val="23"/>
        </w:rPr>
        <w:t> </w:t>
      </w:r>
      <w:r>
        <w:rPr>
          <w:sz w:val="23"/>
        </w:rPr>
        <w:t>complainant,</w:t>
      </w:r>
      <w:r>
        <w:rPr>
          <w:spacing w:val="-4"/>
          <w:sz w:val="23"/>
        </w:rPr>
        <w:t> </w:t>
      </w:r>
      <w:r>
        <w:rPr>
          <w:sz w:val="23"/>
        </w:rPr>
        <w:t>and</w:t>
      </w:r>
      <w:r>
        <w:rPr>
          <w:spacing w:val="-4"/>
          <w:sz w:val="23"/>
        </w:rPr>
        <w:t> </w:t>
      </w:r>
      <w:r>
        <w:rPr>
          <w:sz w:val="23"/>
        </w:rPr>
        <w:t>then</w:t>
      </w:r>
      <w:r>
        <w:rPr>
          <w:spacing w:val="-4"/>
          <w:sz w:val="23"/>
        </w:rPr>
        <w:t> </w:t>
      </w:r>
      <w:r>
        <w:rPr>
          <w:sz w:val="23"/>
        </w:rPr>
        <w:t>from</w:t>
      </w:r>
      <w:r>
        <w:rPr>
          <w:spacing w:val="-4"/>
          <w:sz w:val="23"/>
        </w:rPr>
        <w:t> </w:t>
      </w:r>
      <w:r>
        <w:rPr>
          <w:sz w:val="23"/>
        </w:rPr>
        <w:t>the</w:t>
      </w:r>
      <w:r>
        <w:rPr>
          <w:spacing w:val="-4"/>
          <w:sz w:val="23"/>
        </w:rPr>
        <w:t> </w:t>
      </w:r>
      <w:r>
        <w:rPr>
          <w:sz w:val="23"/>
        </w:rPr>
        <w:t>faculty</w:t>
      </w:r>
      <w:r>
        <w:rPr>
          <w:spacing w:val="-2"/>
          <w:sz w:val="23"/>
        </w:rPr>
        <w:t> </w:t>
      </w:r>
      <w:r>
        <w:rPr>
          <w:sz w:val="23"/>
        </w:rPr>
        <w:t>member.</w:t>
      </w:r>
      <w:r>
        <w:rPr>
          <w:spacing w:val="-4"/>
          <w:sz w:val="23"/>
        </w:rPr>
        <w:t> </w:t>
      </w:r>
      <w:r>
        <w:rPr>
          <w:sz w:val="23"/>
        </w:rPr>
        <w:t>The chair will use his/her discretion in the number of witnesses allowed to testify. The hearing board will also use procedures that will ensure fairness – see hearing procedures section below.</w:t>
      </w:r>
    </w:p>
    <w:p>
      <w:pPr>
        <w:pStyle w:val="ListParagraph"/>
        <w:numPr>
          <w:ilvl w:val="0"/>
          <w:numId w:val="3"/>
        </w:numPr>
        <w:tabs>
          <w:tab w:pos="839" w:val="left" w:leader="none"/>
        </w:tabs>
        <w:spacing w:line="240" w:lineRule="auto" w:before="1" w:after="0"/>
        <w:ind w:left="839" w:right="155" w:hanging="360"/>
        <w:jc w:val="left"/>
        <w:rPr>
          <w:sz w:val="23"/>
        </w:rPr>
      </w:pPr>
      <w:r>
        <w:rPr>
          <w:sz w:val="23"/>
        </w:rPr>
        <w:t>A statement of the resolution of the case and the recommendation of the hearing board</w:t>
      </w:r>
      <w:r>
        <w:rPr>
          <w:spacing w:val="-3"/>
          <w:sz w:val="23"/>
        </w:rPr>
        <w:t> </w:t>
      </w:r>
      <w:r>
        <w:rPr>
          <w:sz w:val="23"/>
        </w:rPr>
        <w:t>shall</w:t>
      </w:r>
      <w:r>
        <w:rPr>
          <w:spacing w:val="-3"/>
          <w:sz w:val="23"/>
        </w:rPr>
        <w:t> </w:t>
      </w:r>
      <w:r>
        <w:rPr>
          <w:sz w:val="23"/>
        </w:rPr>
        <w:t>be</w:t>
      </w:r>
      <w:r>
        <w:rPr>
          <w:spacing w:val="-3"/>
          <w:sz w:val="23"/>
        </w:rPr>
        <w:t> </w:t>
      </w:r>
      <w:r>
        <w:rPr>
          <w:sz w:val="23"/>
        </w:rPr>
        <w:t>forwarded</w:t>
      </w:r>
      <w:r>
        <w:rPr>
          <w:spacing w:val="-3"/>
          <w:sz w:val="23"/>
        </w:rPr>
        <w:t> </w:t>
      </w:r>
      <w:r>
        <w:rPr>
          <w:sz w:val="23"/>
        </w:rPr>
        <w:t>to</w:t>
      </w:r>
      <w:r>
        <w:rPr>
          <w:spacing w:val="-3"/>
          <w:sz w:val="23"/>
        </w:rPr>
        <w:t> </w:t>
      </w:r>
      <w:r>
        <w:rPr>
          <w:sz w:val="23"/>
        </w:rPr>
        <w:t>the</w:t>
      </w:r>
      <w:r>
        <w:rPr>
          <w:spacing w:val="-3"/>
          <w:sz w:val="23"/>
        </w:rPr>
        <w:t> </w:t>
      </w:r>
      <w:r>
        <w:rPr>
          <w:sz w:val="23"/>
        </w:rPr>
        <w:t>Executive</w:t>
      </w:r>
      <w:r>
        <w:rPr>
          <w:spacing w:val="-3"/>
          <w:sz w:val="23"/>
        </w:rPr>
        <w:t> </w:t>
      </w:r>
      <w:r>
        <w:rPr>
          <w:sz w:val="23"/>
        </w:rPr>
        <w:t>Associate</w:t>
      </w:r>
      <w:r>
        <w:rPr>
          <w:spacing w:val="-3"/>
          <w:sz w:val="23"/>
        </w:rPr>
        <w:t> </w:t>
      </w:r>
      <w:r>
        <w:rPr>
          <w:sz w:val="23"/>
        </w:rPr>
        <w:t>Dean</w:t>
      </w:r>
      <w:r>
        <w:rPr>
          <w:spacing w:val="-3"/>
          <w:sz w:val="23"/>
        </w:rPr>
        <w:t> </w:t>
      </w:r>
      <w:r>
        <w:rPr>
          <w:sz w:val="23"/>
        </w:rPr>
        <w:t>of</w:t>
      </w:r>
      <w:r>
        <w:rPr>
          <w:spacing w:val="-3"/>
          <w:sz w:val="23"/>
        </w:rPr>
        <w:t> </w:t>
      </w:r>
      <w:r>
        <w:rPr>
          <w:sz w:val="23"/>
        </w:rPr>
        <w:t>the</w:t>
      </w:r>
      <w:r>
        <w:rPr>
          <w:spacing w:val="-4"/>
          <w:sz w:val="23"/>
        </w:rPr>
        <w:t> </w:t>
      </w:r>
      <w:r>
        <w:rPr>
          <w:sz w:val="23"/>
        </w:rPr>
        <w:t>School</w:t>
      </w:r>
      <w:r>
        <w:rPr>
          <w:spacing w:val="-3"/>
          <w:sz w:val="23"/>
        </w:rPr>
        <w:t> </w:t>
      </w:r>
      <w:r>
        <w:rPr>
          <w:sz w:val="23"/>
        </w:rPr>
        <w:t>of</w:t>
      </w:r>
      <w:r>
        <w:rPr>
          <w:spacing w:val="-3"/>
          <w:sz w:val="23"/>
        </w:rPr>
        <w:t> </w:t>
      </w:r>
      <w:r>
        <w:rPr>
          <w:sz w:val="23"/>
        </w:rPr>
        <w:t>Education within</w:t>
      </w:r>
      <w:r>
        <w:rPr>
          <w:spacing w:val="-1"/>
          <w:sz w:val="23"/>
        </w:rPr>
        <w:t> </w:t>
      </w:r>
      <w:r>
        <w:rPr>
          <w:sz w:val="23"/>
        </w:rPr>
        <w:t>seven</w:t>
      </w:r>
      <w:r>
        <w:rPr>
          <w:spacing w:val="-3"/>
          <w:sz w:val="23"/>
        </w:rPr>
        <w:t> </w:t>
      </w:r>
      <w:r>
        <w:rPr>
          <w:sz w:val="23"/>
        </w:rPr>
        <w:t>calendar</w:t>
      </w:r>
      <w:r>
        <w:rPr>
          <w:spacing w:val="-1"/>
          <w:sz w:val="23"/>
        </w:rPr>
        <w:t> </w:t>
      </w:r>
      <w:r>
        <w:rPr>
          <w:sz w:val="23"/>
        </w:rPr>
        <w:t>days</w:t>
      </w:r>
      <w:r>
        <w:rPr>
          <w:spacing w:val="-1"/>
          <w:sz w:val="23"/>
        </w:rPr>
        <w:t> </w:t>
      </w:r>
      <w:r>
        <w:rPr>
          <w:sz w:val="23"/>
        </w:rPr>
        <w:t>of</w:t>
      </w:r>
      <w:r>
        <w:rPr>
          <w:spacing w:val="-1"/>
          <w:sz w:val="23"/>
        </w:rPr>
        <w:t> </w:t>
      </w:r>
      <w:r>
        <w:rPr>
          <w:sz w:val="23"/>
        </w:rPr>
        <w:t>the</w:t>
      </w:r>
      <w:r>
        <w:rPr>
          <w:spacing w:val="-1"/>
          <w:sz w:val="23"/>
        </w:rPr>
        <w:t> </w:t>
      </w:r>
      <w:r>
        <w:rPr>
          <w:sz w:val="23"/>
        </w:rPr>
        <w:t>hearing.</w:t>
      </w:r>
      <w:r>
        <w:rPr>
          <w:spacing w:val="-1"/>
          <w:sz w:val="23"/>
        </w:rPr>
        <w:t> </w:t>
      </w:r>
      <w:r>
        <w:rPr>
          <w:sz w:val="23"/>
        </w:rPr>
        <w:t>Upon</w:t>
      </w:r>
      <w:r>
        <w:rPr>
          <w:spacing w:val="-1"/>
          <w:sz w:val="23"/>
        </w:rPr>
        <w:t> </w:t>
      </w:r>
      <w:r>
        <w:rPr>
          <w:sz w:val="23"/>
        </w:rPr>
        <w:t>review</w:t>
      </w:r>
      <w:r>
        <w:rPr>
          <w:spacing w:val="-1"/>
          <w:sz w:val="23"/>
        </w:rPr>
        <w:t> </w:t>
      </w:r>
      <w:r>
        <w:rPr>
          <w:sz w:val="23"/>
        </w:rPr>
        <w:t>of</w:t>
      </w:r>
      <w:r>
        <w:rPr>
          <w:spacing w:val="-1"/>
          <w:sz w:val="23"/>
        </w:rPr>
        <w:t> </w:t>
      </w:r>
      <w:r>
        <w:rPr>
          <w:sz w:val="23"/>
        </w:rPr>
        <w:t>the</w:t>
      </w:r>
      <w:r>
        <w:rPr>
          <w:spacing w:val="-1"/>
          <w:sz w:val="23"/>
        </w:rPr>
        <w:t> </w:t>
      </w:r>
      <w:r>
        <w:rPr>
          <w:sz w:val="23"/>
        </w:rPr>
        <w:t>information,</w:t>
      </w:r>
      <w:r>
        <w:rPr>
          <w:spacing w:val="-1"/>
          <w:sz w:val="23"/>
        </w:rPr>
        <w:t> </w:t>
      </w:r>
      <w:r>
        <w:rPr>
          <w:sz w:val="23"/>
        </w:rPr>
        <w:t>a copy</w:t>
      </w:r>
      <w:r>
        <w:rPr>
          <w:spacing w:val="-1"/>
          <w:sz w:val="23"/>
        </w:rPr>
        <w:t> </w:t>
      </w:r>
      <w:r>
        <w:rPr>
          <w:sz w:val="23"/>
        </w:rPr>
        <w:t>of the Dean’s decision regarding the case will be sent to all involved parties within seven calendar days of receiving the hearing board’s recommendation.</w:t>
      </w:r>
    </w:p>
    <w:p>
      <w:pPr>
        <w:pStyle w:val="ListParagraph"/>
        <w:numPr>
          <w:ilvl w:val="0"/>
          <w:numId w:val="3"/>
        </w:numPr>
        <w:tabs>
          <w:tab w:pos="839" w:val="left" w:leader="none"/>
        </w:tabs>
        <w:spacing w:line="240" w:lineRule="auto" w:before="0" w:after="0"/>
        <w:ind w:left="839" w:right="268" w:hanging="360"/>
        <w:jc w:val="left"/>
        <w:rPr>
          <w:sz w:val="23"/>
        </w:rPr>
      </w:pPr>
      <w:r>
        <w:rPr>
          <w:sz w:val="23"/>
        </w:rPr>
        <w:t>A quorum consisting of three faculty or administration members and two representatives of the student body must always be present when a BSGHC hearing board</w:t>
      </w:r>
      <w:r>
        <w:rPr>
          <w:spacing w:val="-4"/>
          <w:sz w:val="23"/>
        </w:rPr>
        <w:t> </w:t>
      </w:r>
      <w:r>
        <w:rPr>
          <w:sz w:val="23"/>
        </w:rPr>
        <w:t>is</w:t>
      </w:r>
      <w:r>
        <w:rPr>
          <w:spacing w:val="-4"/>
          <w:sz w:val="23"/>
        </w:rPr>
        <w:t> </w:t>
      </w:r>
      <w:r>
        <w:rPr>
          <w:sz w:val="23"/>
        </w:rPr>
        <w:t>conducted.</w:t>
      </w:r>
      <w:r>
        <w:rPr>
          <w:spacing w:val="-4"/>
          <w:sz w:val="23"/>
        </w:rPr>
        <w:t> </w:t>
      </w:r>
      <w:r>
        <w:rPr>
          <w:sz w:val="23"/>
        </w:rPr>
        <w:t>Although</w:t>
      </w:r>
      <w:r>
        <w:rPr>
          <w:spacing w:val="-4"/>
          <w:sz w:val="23"/>
        </w:rPr>
        <w:t> </w:t>
      </w:r>
      <w:r>
        <w:rPr>
          <w:sz w:val="23"/>
        </w:rPr>
        <w:t>student</w:t>
      </w:r>
      <w:r>
        <w:rPr>
          <w:spacing w:val="-5"/>
          <w:sz w:val="23"/>
        </w:rPr>
        <w:t> </w:t>
      </w:r>
      <w:r>
        <w:rPr>
          <w:sz w:val="23"/>
        </w:rPr>
        <w:t>members</w:t>
      </w:r>
      <w:r>
        <w:rPr>
          <w:spacing w:val="-4"/>
          <w:sz w:val="23"/>
        </w:rPr>
        <w:t> </w:t>
      </w:r>
      <w:r>
        <w:rPr>
          <w:sz w:val="23"/>
        </w:rPr>
        <w:t>of</w:t>
      </w:r>
      <w:r>
        <w:rPr>
          <w:spacing w:val="-4"/>
          <w:sz w:val="23"/>
        </w:rPr>
        <w:t> </w:t>
      </w:r>
      <w:r>
        <w:rPr>
          <w:sz w:val="23"/>
        </w:rPr>
        <w:t>Policy</w:t>
      </w:r>
      <w:r>
        <w:rPr>
          <w:spacing w:val="-2"/>
          <w:sz w:val="23"/>
        </w:rPr>
        <w:t> </w:t>
      </w:r>
      <w:r>
        <w:rPr>
          <w:sz w:val="23"/>
        </w:rPr>
        <w:t>Council</w:t>
      </w:r>
      <w:r>
        <w:rPr>
          <w:spacing w:val="-4"/>
          <w:sz w:val="23"/>
        </w:rPr>
        <w:t> </w:t>
      </w:r>
      <w:r>
        <w:rPr>
          <w:sz w:val="23"/>
        </w:rPr>
        <w:t>subcommittees</w:t>
      </w:r>
      <w:r>
        <w:rPr>
          <w:spacing w:val="-4"/>
          <w:sz w:val="23"/>
        </w:rPr>
        <w:t> </w:t>
      </w:r>
      <w:r>
        <w:rPr>
          <w:sz w:val="23"/>
        </w:rPr>
        <w:t>do not vote, the student members of a BSGHC hearing board do vote on the recommendations adopted by that board.</w:t>
      </w:r>
    </w:p>
    <w:p>
      <w:pPr>
        <w:pStyle w:val="BodyText"/>
      </w:pPr>
    </w:p>
    <w:p>
      <w:pPr>
        <w:pStyle w:val="BodyText"/>
        <w:spacing w:before="2"/>
      </w:pPr>
    </w:p>
    <w:p>
      <w:pPr>
        <w:pStyle w:val="Heading1"/>
        <w:spacing w:line="263" w:lineRule="exact"/>
        <w:rPr>
          <w:i/>
        </w:rPr>
      </w:pPr>
      <w:r>
        <w:rPr>
          <w:i/>
        </w:rPr>
        <w:t>Hearing</w:t>
      </w:r>
      <w:r>
        <w:rPr>
          <w:i/>
          <w:spacing w:val="-6"/>
        </w:rPr>
        <w:t> </w:t>
      </w:r>
      <w:r>
        <w:rPr>
          <w:i/>
          <w:spacing w:val="-2"/>
        </w:rPr>
        <w:t>Procedures</w:t>
      </w:r>
    </w:p>
    <w:p>
      <w:pPr>
        <w:pStyle w:val="ListParagraph"/>
        <w:numPr>
          <w:ilvl w:val="0"/>
          <w:numId w:val="4"/>
        </w:numPr>
        <w:tabs>
          <w:tab w:pos="838" w:val="left" w:leader="none"/>
        </w:tabs>
        <w:spacing w:line="262" w:lineRule="exact" w:before="0" w:after="0"/>
        <w:ind w:left="838" w:right="0" w:hanging="359"/>
        <w:jc w:val="left"/>
        <w:rPr>
          <w:sz w:val="23"/>
        </w:rPr>
      </w:pPr>
      <w:r>
        <w:rPr>
          <w:sz w:val="23"/>
        </w:rPr>
        <w:t>When</w:t>
      </w:r>
      <w:r>
        <w:rPr>
          <w:spacing w:val="-7"/>
          <w:sz w:val="23"/>
        </w:rPr>
        <w:t> </w:t>
      </w:r>
      <w:r>
        <w:rPr>
          <w:sz w:val="23"/>
        </w:rPr>
        <w:t>the</w:t>
      </w:r>
      <w:r>
        <w:rPr>
          <w:spacing w:val="-5"/>
          <w:sz w:val="23"/>
        </w:rPr>
        <w:t> </w:t>
      </w:r>
      <w:r>
        <w:rPr>
          <w:sz w:val="23"/>
        </w:rPr>
        <w:t>BSGHC</w:t>
      </w:r>
      <w:r>
        <w:rPr>
          <w:spacing w:val="-5"/>
          <w:sz w:val="23"/>
        </w:rPr>
        <w:t> </w:t>
      </w:r>
      <w:r>
        <w:rPr>
          <w:sz w:val="23"/>
        </w:rPr>
        <w:t>hearing</w:t>
      </w:r>
      <w:r>
        <w:rPr>
          <w:spacing w:val="-4"/>
          <w:sz w:val="23"/>
        </w:rPr>
        <w:t> </w:t>
      </w:r>
      <w:r>
        <w:rPr>
          <w:sz w:val="23"/>
        </w:rPr>
        <w:t>board</w:t>
      </w:r>
      <w:r>
        <w:rPr>
          <w:spacing w:val="-5"/>
          <w:sz w:val="23"/>
        </w:rPr>
        <w:t> </w:t>
      </w:r>
      <w:r>
        <w:rPr>
          <w:sz w:val="23"/>
        </w:rPr>
        <w:t>convenes</w:t>
      </w:r>
      <w:r>
        <w:rPr>
          <w:spacing w:val="-4"/>
          <w:sz w:val="23"/>
        </w:rPr>
        <w:t> </w:t>
      </w:r>
      <w:r>
        <w:rPr>
          <w:sz w:val="23"/>
        </w:rPr>
        <w:t>it</w:t>
      </w:r>
      <w:r>
        <w:rPr>
          <w:spacing w:val="-5"/>
          <w:sz w:val="23"/>
        </w:rPr>
        <w:t> </w:t>
      </w:r>
      <w:r>
        <w:rPr>
          <w:sz w:val="23"/>
        </w:rPr>
        <w:t>will</w:t>
      </w:r>
      <w:r>
        <w:rPr>
          <w:spacing w:val="-4"/>
          <w:sz w:val="23"/>
        </w:rPr>
        <w:t> </w:t>
      </w:r>
      <w:r>
        <w:rPr>
          <w:sz w:val="23"/>
        </w:rPr>
        <w:t>follow</w:t>
      </w:r>
      <w:r>
        <w:rPr>
          <w:spacing w:val="-5"/>
          <w:sz w:val="23"/>
        </w:rPr>
        <w:t> </w:t>
      </w:r>
      <w:r>
        <w:rPr>
          <w:sz w:val="23"/>
        </w:rPr>
        <w:t>a</w:t>
      </w:r>
      <w:r>
        <w:rPr>
          <w:spacing w:val="-4"/>
          <w:sz w:val="23"/>
        </w:rPr>
        <w:t> </w:t>
      </w:r>
      <w:r>
        <w:rPr>
          <w:sz w:val="23"/>
        </w:rPr>
        <w:t>number</w:t>
      </w:r>
      <w:r>
        <w:rPr>
          <w:spacing w:val="-5"/>
          <w:sz w:val="23"/>
        </w:rPr>
        <w:t> </w:t>
      </w:r>
      <w:r>
        <w:rPr>
          <w:sz w:val="23"/>
        </w:rPr>
        <w:t>of</w:t>
      </w:r>
      <w:r>
        <w:rPr>
          <w:spacing w:val="-4"/>
          <w:sz w:val="23"/>
        </w:rPr>
        <w:t> </w:t>
      </w:r>
      <w:r>
        <w:rPr>
          <w:spacing w:val="-2"/>
          <w:sz w:val="23"/>
        </w:rPr>
        <w:t>steps:</w:t>
      </w:r>
    </w:p>
    <w:p>
      <w:pPr>
        <w:pStyle w:val="ListParagraph"/>
        <w:numPr>
          <w:ilvl w:val="1"/>
          <w:numId w:val="4"/>
        </w:numPr>
        <w:tabs>
          <w:tab w:pos="1559" w:val="left" w:leader="none"/>
        </w:tabs>
        <w:spacing w:line="265" w:lineRule="exact" w:before="0" w:after="0"/>
        <w:ind w:left="1559" w:right="0" w:hanging="360"/>
        <w:jc w:val="left"/>
        <w:rPr>
          <w:sz w:val="23"/>
        </w:rPr>
      </w:pPr>
      <w:r>
        <w:rPr>
          <w:sz w:val="23"/>
        </w:rPr>
        <w:t>the</w:t>
      </w:r>
      <w:r>
        <w:rPr>
          <w:spacing w:val="-7"/>
          <w:sz w:val="23"/>
        </w:rPr>
        <w:t> </w:t>
      </w:r>
      <w:r>
        <w:rPr>
          <w:sz w:val="23"/>
        </w:rPr>
        <w:t>hearing</w:t>
      </w:r>
      <w:r>
        <w:rPr>
          <w:spacing w:val="-5"/>
          <w:sz w:val="23"/>
        </w:rPr>
        <w:t> </w:t>
      </w:r>
      <w:r>
        <w:rPr>
          <w:sz w:val="23"/>
        </w:rPr>
        <w:t>board</w:t>
      </w:r>
      <w:r>
        <w:rPr>
          <w:spacing w:val="-5"/>
          <w:sz w:val="23"/>
        </w:rPr>
        <w:t> </w:t>
      </w:r>
      <w:r>
        <w:rPr>
          <w:sz w:val="23"/>
        </w:rPr>
        <w:t>chair</w:t>
      </w:r>
      <w:r>
        <w:rPr>
          <w:spacing w:val="-5"/>
          <w:sz w:val="23"/>
        </w:rPr>
        <w:t> </w:t>
      </w:r>
      <w:r>
        <w:rPr>
          <w:sz w:val="23"/>
        </w:rPr>
        <w:t>states</w:t>
      </w:r>
      <w:r>
        <w:rPr>
          <w:spacing w:val="-4"/>
          <w:sz w:val="23"/>
        </w:rPr>
        <w:t> </w:t>
      </w:r>
      <w:r>
        <w:rPr>
          <w:sz w:val="23"/>
        </w:rPr>
        <w:t>the</w:t>
      </w:r>
      <w:r>
        <w:rPr>
          <w:spacing w:val="-5"/>
          <w:sz w:val="23"/>
        </w:rPr>
        <w:t> </w:t>
      </w:r>
      <w:r>
        <w:rPr>
          <w:sz w:val="23"/>
        </w:rPr>
        <w:t>nature</w:t>
      </w:r>
      <w:r>
        <w:rPr>
          <w:spacing w:val="-5"/>
          <w:sz w:val="23"/>
        </w:rPr>
        <w:t> </w:t>
      </w:r>
      <w:r>
        <w:rPr>
          <w:sz w:val="23"/>
        </w:rPr>
        <w:t>of</w:t>
      </w:r>
      <w:r>
        <w:rPr>
          <w:spacing w:val="-5"/>
          <w:sz w:val="23"/>
        </w:rPr>
        <w:t> </w:t>
      </w:r>
      <w:r>
        <w:rPr>
          <w:sz w:val="23"/>
        </w:rPr>
        <w:t>the</w:t>
      </w:r>
      <w:r>
        <w:rPr>
          <w:spacing w:val="-5"/>
          <w:sz w:val="23"/>
        </w:rPr>
        <w:t> </w:t>
      </w:r>
      <w:r>
        <w:rPr>
          <w:sz w:val="23"/>
        </w:rPr>
        <w:t>case</w:t>
      </w:r>
      <w:r>
        <w:rPr>
          <w:spacing w:val="-5"/>
          <w:sz w:val="23"/>
        </w:rPr>
        <w:t> </w:t>
      </w:r>
      <w:r>
        <w:rPr>
          <w:sz w:val="23"/>
        </w:rPr>
        <w:t>and</w:t>
      </w:r>
      <w:r>
        <w:rPr>
          <w:spacing w:val="-5"/>
          <w:sz w:val="23"/>
        </w:rPr>
        <w:t> </w:t>
      </w:r>
      <w:r>
        <w:rPr>
          <w:sz w:val="23"/>
        </w:rPr>
        <w:t>reviews</w:t>
      </w:r>
      <w:r>
        <w:rPr>
          <w:spacing w:val="-6"/>
          <w:sz w:val="23"/>
        </w:rPr>
        <w:t> </w:t>
      </w:r>
      <w:r>
        <w:rPr>
          <w:sz w:val="23"/>
        </w:rPr>
        <w:t>hearing</w:t>
      </w:r>
      <w:r>
        <w:rPr>
          <w:spacing w:val="-4"/>
          <w:sz w:val="23"/>
        </w:rPr>
        <w:t> </w:t>
      </w:r>
      <w:r>
        <w:rPr>
          <w:spacing w:val="-2"/>
          <w:sz w:val="23"/>
        </w:rPr>
        <w:t>rules</w:t>
      </w:r>
    </w:p>
    <w:p>
      <w:pPr>
        <w:pStyle w:val="ListParagraph"/>
        <w:numPr>
          <w:ilvl w:val="1"/>
          <w:numId w:val="4"/>
        </w:numPr>
        <w:tabs>
          <w:tab w:pos="1559" w:val="left" w:leader="none"/>
        </w:tabs>
        <w:spacing w:line="240" w:lineRule="auto" w:before="0" w:after="0"/>
        <w:ind w:left="1559" w:right="458" w:hanging="360"/>
        <w:jc w:val="left"/>
        <w:rPr>
          <w:sz w:val="23"/>
        </w:rPr>
      </w:pPr>
      <w:r>
        <w:rPr>
          <w:sz w:val="23"/>
        </w:rPr>
        <w:t>verbal</w:t>
      </w:r>
      <w:r>
        <w:rPr>
          <w:spacing w:val="-5"/>
          <w:sz w:val="23"/>
        </w:rPr>
        <w:t> </w:t>
      </w:r>
      <w:r>
        <w:rPr>
          <w:sz w:val="23"/>
        </w:rPr>
        <w:t>testimony</w:t>
      </w:r>
      <w:r>
        <w:rPr>
          <w:spacing w:val="-3"/>
          <w:sz w:val="23"/>
        </w:rPr>
        <w:t> </w:t>
      </w:r>
      <w:r>
        <w:rPr>
          <w:sz w:val="23"/>
        </w:rPr>
        <w:t>will</w:t>
      </w:r>
      <w:r>
        <w:rPr>
          <w:spacing w:val="-5"/>
          <w:sz w:val="23"/>
        </w:rPr>
        <w:t> </w:t>
      </w:r>
      <w:r>
        <w:rPr>
          <w:sz w:val="23"/>
        </w:rPr>
        <w:t>be</w:t>
      </w:r>
      <w:r>
        <w:rPr>
          <w:spacing w:val="-5"/>
          <w:sz w:val="23"/>
        </w:rPr>
        <w:t> </w:t>
      </w:r>
      <w:r>
        <w:rPr>
          <w:sz w:val="23"/>
        </w:rPr>
        <w:t>given</w:t>
      </w:r>
      <w:r>
        <w:rPr>
          <w:spacing w:val="-5"/>
          <w:sz w:val="23"/>
        </w:rPr>
        <w:t> </w:t>
      </w:r>
      <w:r>
        <w:rPr>
          <w:sz w:val="23"/>
        </w:rPr>
        <w:t>first</w:t>
      </w:r>
      <w:r>
        <w:rPr>
          <w:spacing w:val="-5"/>
          <w:sz w:val="23"/>
        </w:rPr>
        <w:t> </w:t>
      </w:r>
      <w:r>
        <w:rPr>
          <w:sz w:val="23"/>
        </w:rPr>
        <w:t>by</w:t>
      </w:r>
      <w:r>
        <w:rPr>
          <w:spacing w:val="-3"/>
          <w:sz w:val="23"/>
        </w:rPr>
        <w:t> </w:t>
      </w:r>
      <w:r>
        <w:rPr>
          <w:sz w:val="23"/>
        </w:rPr>
        <w:t>the</w:t>
      </w:r>
      <w:r>
        <w:rPr>
          <w:spacing w:val="-5"/>
          <w:sz w:val="23"/>
        </w:rPr>
        <w:t> </w:t>
      </w:r>
      <w:r>
        <w:rPr>
          <w:sz w:val="23"/>
        </w:rPr>
        <w:t>complainant,</w:t>
      </w:r>
      <w:r>
        <w:rPr>
          <w:spacing w:val="-5"/>
          <w:sz w:val="23"/>
        </w:rPr>
        <w:t> </w:t>
      </w:r>
      <w:r>
        <w:rPr>
          <w:sz w:val="23"/>
        </w:rPr>
        <w:t>with</w:t>
      </w:r>
      <w:r>
        <w:rPr>
          <w:spacing w:val="-5"/>
          <w:sz w:val="23"/>
        </w:rPr>
        <w:t> </w:t>
      </w:r>
      <w:r>
        <w:rPr>
          <w:sz w:val="23"/>
        </w:rPr>
        <w:t>opportunities from the faculty member and hearing board members to clarify issues</w:t>
      </w:r>
    </w:p>
    <w:p>
      <w:pPr>
        <w:pStyle w:val="ListParagraph"/>
        <w:numPr>
          <w:ilvl w:val="1"/>
          <w:numId w:val="4"/>
        </w:numPr>
        <w:tabs>
          <w:tab w:pos="1559" w:val="left" w:leader="none"/>
        </w:tabs>
        <w:spacing w:line="240" w:lineRule="auto" w:before="0" w:after="0"/>
        <w:ind w:left="1559" w:right="528" w:hanging="360"/>
        <w:jc w:val="left"/>
        <w:rPr>
          <w:sz w:val="23"/>
        </w:rPr>
      </w:pPr>
      <w:r>
        <w:rPr>
          <w:sz w:val="23"/>
        </w:rPr>
        <w:t>the</w:t>
      </w:r>
      <w:r>
        <w:rPr>
          <w:spacing w:val="-5"/>
          <w:sz w:val="23"/>
        </w:rPr>
        <w:t> </w:t>
      </w:r>
      <w:r>
        <w:rPr>
          <w:sz w:val="23"/>
        </w:rPr>
        <w:t>faculty</w:t>
      </w:r>
      <w:r>
        <w:rPr>
          <w:spacing w:val="-3"/>
          <w:sz w:val="23"/>
        </w:rPr>
        <w:t> </w:t>
      </w:r>
      <w:r>
        <w:rPr>
          <w:sz w:val="23"/>
        </w:rPr>
        <w:t>member</w:t>
      </w:r>
      <w:r>
        <w:rPr>
          <w:spacing w:val="-5"/>
          <w:sz w:val="23"/>
        </w:rPr>
        <w:t> </w:t>
      </w:r>
      <w:r>
        <w:rPr>
          <w:sz w:val="23"/>
        </w:rPr>
        <w:t>will</w:t>
      </w:r>
      <w:r>
        <w:rPr>
          <w:spacing w:val="-5"/>
          <w:sz w:val="23"/>
        </w:rPr>
        <w:t> </w:t>
      </w:r>
      <w:r>
        <w:rPr>
          <w:sz w:val="23"/>
        </w:rPr>
        <w:t>then</w:t>
      </w:r>
      <w:r>
        <w:rPr>
          <w:spacing w:val="-5"/>
          <w:sz w:val="23"/>
        </w:rPr>
        <w:t> </w:t>
      </w:r>
      <w:r>
        <w:rPr>
          <w:sz w:val="23"/>
        </w:rPr>
        <w:t>present</w:t>
      </w:r>
      <w:r>
        <w:rPr>
          <w:spacing w:val="-5"/>
          <w:sz w:val="23"/>
        </w:rPr>
        <w:t> </w:t>
      </w:r>
      <w:r>
        <w:rPr>
          <w:sz w:val="23"/>
        </w:rPr>
        <w:t>verbal</w:t>
      </w:r>
      <w:r>
        <w:rPr>
          <w:spacing w:val="-5"/>
          <w:sz w:val="23"/>
        </w:rPr>
        <w:t> </w:t>
      </w:r>
      <w:r>
        <w:rPr>
          <w:sz w:val="23"/>
        </w:rPr>
        <w:t>testimony,</w:t>
      </w:r>
      <w:r>
        <w:rPr>
          <w:spacing w:val="-6"/>
          <w:sz w:val="23"/>
        </w:rPr>
        <w:t> </w:t>
      </w:r>
      <w:r>
        <w:rPr>
          <w:sz w:val="23"/>
        </w:rPr>
        <w:t>with</w:t>
      </w:r>
      <w:r>
        <w:rPr>
          <w:spacing w:val="-5"/>
          <w:sz w:val="23"/>
        </w:rPr>
        <w:t> </w:t>
      </w:r>
      <w:r>
        <w:rPr>
          <w:sz w:val="23"/>
        </w:rPr>
        <w:t>opportunities from the complainant and hearing board members to clarify issues</w:t>
      </w:r>
    </w:p>
    <w:p>
      <w:pPr>
        <w:pStyle w:val="ListParagraph"/>
        <w:numPr>
          <w:ilvl w:val="1"/>
          <w:numId w:val="4"/>
        </w:numPr>
        <w:tabs>
          <w:tab w:pos="1559" w:val="left" w:leader="none"/>
        </w:tabs>
        <w:spacing w:line="263" w:lineRule="exact" w:before="0" w:after="0"/>
        <w:ind w:left="1559" w:right="0" w:hanging="360"/>
        <w:jc w:val="left"/>
        <w:rPr>
          <w:sz w:val="23"/>
        </w:rPr>
      </w:pPr>
      <w:r>
        <w:rPr>
          <w:sz w:val="23"/>
        </w:rPr>
        <w:t>each</w:t>
      </w:r>
      <w:r>
        <w:rPr>
          <w:spacing w:val="-8"/>
          <w:sz w:val="23"/>
        </w:rPr>
        <w:t> </w:t>
      </w:r>
      <w:r>
        <w:rPr>
          <w:sz w:val="23"/>
        </w:rPr>
        <w:t>party</w:t>
      </w:r>
      <w:r>
        <w:rPr>
          <w:spacing w:val="-3"/>
          <w:sz w:val="23"/>
        </w:rPr>
        <w:t> </w:t>
      </w:r>
      <w:r>
        <w:rPr>
          <w:sz w:val="23"/>
        </w:rPr>
        <w:t>makes</w:t>
      </w:r>
      <w:r>
        <w:rPr>
          <w:spacing w:val="-6"/>
          <w:sz w:val="23"/>
        </w:rPr>
        <w:t> </w:t>
      </w:r>
      <w:r>
        <w:rPr>
          <w:sz w:val="23"/>
        </w:rPr>
        <w:t>a</w:t>
      </w:r>
      <w:r>
        <w:rPr>
          <w:spacing w:val="-5"/>
          <w:sz w:val="23"/>
        </w:rPr>
        <w:t> </w:t>
      </w:r>
      <w:r>
        <w:rPr>
          <w:sz w:val="23"/>
        </w:rPr>
        <w:t>summary</w:t>
      </w:r>
      <w:r>
        <w:rPr>
          <w:spacing w:val="-4"/>
          <w:sz w:val="23"/>
        </w:rPr>
        <w:t> </w:t>
      </w:r>
      <w:r>
        <w:rPr>
          <w:sz w:val="23"/>
        </w:rPr>
        <w:t>statement,</w:t>
      </w:r>
      <w:r>
        <w:rPr>
          <w:spacing w:val="-6"/>
          <w:sz w:val="23"/>
        </w:rPr>
        <w:t> </w:t>
      </w:r>
      <w:r>
        <w:rPr>
          <w:sz w:val="23"/>
        </w:rPr>
        <w:t>starting</w:t>
      </w:r>
      <w:r>
        <w:rPr>
          <w:spacing w:val="-5"/>
          <w:sz w:val="23"/>
        </w:rPr>
        <w:t> </w:t>
      </w:r>
      <w:r>
        <w:rPr>
          <w:sz w:val="23"/>
        </w:rPr>
        <w:t>with</w:t>
      </w:r>
      <w:r>
        <w:rPr>
          <w:spacing w:val="-5"/>
          <w:sz w:val="23"/>
        </w:rPr>
        <w:t> </w:t>
      </w:r>
      <w:r>
        <w:rPr>
          <w:sz w:val="23"/>
        </w:rPr>
        <w:t>the</w:t>
      </w:r>
      <w:r>
        <w:rPr>
          <w:spacing w:val="-5"/>
          <w:sz w:val="23"/>
        </w:rPr>
        <w:t> </w:t>
      </w:r>
      <w:r>
        <w:rPr>
          <w:spacing w:val="-2"/>
          <w:sz w:val="23"/>
        </w:rPr>
        <w:t>complainant</w:t>
      </w:r>
    </w:p>
    <w:p>
      <w:pPr>
        <w:pStyle w:val="ListParagraph"/>
        <w:numPr>
          <w:ilvl w:val="1"/>
          <w:numId w:val="4"/>
        </w:numPr>
        <w:tabs>
          <w:tab w:pos="1559" w:val="left" w:leader="none"/>
        </w:tabs>
        <w:spacing w:line="240" w:lineRule="auto" w:before="0" w:after="0"/>
        <w:ind w:left="1559" w:right="110" w:hanging="360"/>
        <w:jc w:val="left"/>
        <w:rPr>
          <w:sz w:val="23"/>
        </w:rPr>
      </w:pPr>
      <w:r>
        <w:rPr>
          <w:sz w:val="23"/>
        </w:rPr>
        <w:t>advisors</w:t>
      </w:r>
      <w:r>
        <w:rPr>
          <w:spacing w:val="-4"/>
          <w:sz w:val="23"/>
        </w:rPr>
        <w:t> </w:t>
      </w:r>
      <w:r>
        <w:rPr>
          <w:sz w:val="23"/>
        </w:rPr>
        <w:t>of</w:t>
      </w:r>
      <w:r>
        <w:rPr>
          <w:spacing w:val="-3"/>
          <w:sz w:val="23"/>
        </w:rPr>
        <w:t> </w:t>
      </w:r>
      <w:r>
        <w:rPr>
          <w:sz w:val="23"/>
        </w:rPr>
        <w:t>the</w:t>
      </w:r>
      <w:r>
        <w:rPr>
          <w:spacing w:val="-4"/>
          <w:sz w:val="23"/>
        </w:rPr>
        <w:t> </w:t>
      </w:r>
      <w:r>
        <w:rPr>
          <w:sz w:val="23"/>
        </w:rPr>
        <w:t>complainant</w:t>
      </w:r>
      <w:r>
        <w:rPr>
          <w:spacing w:val="-4"/>
          <w:sz w:val="23"/>
        </w:rPr>
        <w:t> </w:t>
      </w:r>
      <w:r>
        <w:rPr>
          <w:sz w:val="23"/>
        </w:rPr>
        <w:t>may</w:t>
      </w:r>
      <w:r>
        <w:rPr>
          <w:spacing w:val="-2"/>
          <w:sz w:val="23"/>
        </w:rPr>
        <w:t> </w:t>
      </w:r>
      <w:r>
        <w:rPr>
          <w:sz w:val="23"/>
        </w:rPr>
        <w:t>not</w:t>
      </w:r>
      <w:r>
        <w:rPr>
          <w:spacing w:val="-4"/>
          <w:sz w:val="23"/>
        </w:rPr>
        <w:t> </w:t>
      </w:r>
      <w:r>
        <w:rPr>
          <w:sz w:val="23"/>
        </w:rPr>
        <w:t>speak</w:t>
      </w:r>
      <w:r>
        <w:rPr>
          <w:spacing w:val="-4"/>
          <w:sz w:val="23"/>
        </w:rPr>
        <w:t> </w:t>
      </w:r>
      <w:r>
        <w:rPr>
          <w:sz w:val="23"/>
        </w:rPr>
        <w:t>during</w:t>
      </w:r>
      <w:r>
        <w:rPr>
          <w:spacing w:val="-5"/>
          <w:sz w:val="23"/>
        </w:rPr>
        <w:t> </w:t>
      </w:r>
      <w:r>
        <w:rPr>
          <w:sz w:val="23"/>
        </w:rPr>
        <w:t>the</w:t>
      </w:r>
      <w:r>
        <w:rPr>
          <w:spacing w:val="-4"/>
          <w:sz w:val="23"/>
        </w:rPr>
        <w:t> </w:t>
      </w:r>
      <w:r>
        <w:rPr>
          <w:sz w:val="23"/>
        </w:rPr>
        <w:t>hearing,</w:t>
      </w:r>
      <w:r>
        <w:rPr>
          <w:spacing w:val="-4"/>
          <w:sz w:val="23"/>
        </w:rPr>
        <w:t> </w:t>
      </w:r>
      <w:r>
        <w:rPr>
          <w:sz w:val="23"/>
        </w:rPr>
        <w:t>but</w:t>
      </w:r>
      <w:r>
        <w:rPr>
          <w:spacing w:val="-4"/>
          <w:sz w:val="23"/>
        </w:rPr>
        <w:t> </w:t>
      </w:r>
      <w:r>
        <w:rPr>
          <w:sz w:val="23"/>
        </w:rPr>
        <w:t>can</w:t>
      </w:r>
      <w:r>
        <w:rPr>
          <w:spacing w:val="-4"/>
          <w:sz w:val="23"/>
        </w:rPr>
        <w:t> </w:t>
      </w:r>
      <w:r>
        <w:rPr>
          <w:sz w:val="23"/>
        </w:rPr>
        <w:t>consult privately with the complainant regarding presentation of the appeal</w:t>
      </w:r>
    </w:p>
    <w:p>
      <w:pPr>
        <w:pStyle w:val="ListParagraph"/>
        <w:numPr>
          <w:ilvl w:val="1"/>
          <w:numId w:val="4"/>
        </w:numPr>
        <w:tabs>
          <w:tab w:pos="1559" w:val="left" w:leader="none"/>
        </w:tabs>
        <w:spacing w:line="240" w:lineRule="auto" w:before="0" w:after="0"/>
        <w:ind w:left="1559" w:right="265" w:hanging="360"/>
        <w:jc w:val="left"/>
        <w:rPr>
          <w:sz w:val="23"/>
        </w:rPr>
      </w:pPr>
      <w:r>
        <w:rPr>
          <w:sz w:val="23"/>
        </w:rPr>
        <w:t>everyone</w:t>
      </w:r>
      <w:r>
        <w:rPr>
          <w:spacing w:val="-4"/>
          <w:sz w:val="23"/>
        </w:rPr>
        <w:t> </w:t>
      </w:r>
      <w:r>
        <w:rPr>
          <w:sz w:val="23"/>
        </w:rPr>
        <w:t>except</w:t>
      </w:r>
      <w:r>
        <w:rPr>
          <w:spacing w:val="-4"/>
          <w:sz w:val="23"/>
        </w:rPr>
        <w:t> </w:t>
      </w:r>
      <w:r>
        <w:rPr>
          <w:sz w:val="23"/>
        </w:rPr>
        <w:t>voting</w:t>
      </w:r>
      <w:r>
        <w:rPr>
          <w:spacing w:val="-4"/>
          <w:sz w:val="23"/>
        </w:rPr>
        <w:t> </w:t>
      </w:r>
      <w:r>
        <w:rPr>
          <w:sz w:val="23"/>
        </w:rPr>
        <w:t>members</w:t>
      </w:r>
      <w:r>
        <w:rPr>
          <w:spacing w:val="-4"/>
          <w:sz w:val="23"/>
        </w:rPr>
        <w:t> </w:t>
      </w:r>
      <w:r>
        <w:rPr>
          <w:sz w:val="23"/>
        </w:rPr>
        <w:t>of</w:t>
      </w:r>
      <w:r>
        <w:rPr>
          <w:spacing w:val="-4"/>
          <w:sz w:val="23"/>
        </w:rPr>
        <w:t> </w:t>
      </w:r>
      <w:r>
        <w:rPr>
          <w:sz w:val="23"/>
        </w:rPr>
        <w:t>the</w:t>
      </w:r>
      <w:r>
        <w:rPr>
          <w:spacing w:val="-4"/>
          <w:sz w:val="23"/>
        </w:rPr>
        <w:t> </w:t>
      </w:r>
      <w:r>
        <w:rPr>
          <w:sz w:val="23"/>
        </w:rPr>
        <w:t>hearing</w:t>
      </w:r>
      <w:r>
        <w:rPr>
          <w:spacing w:val="-4"/>
          <w:sz w:val="23"/>
        </w:rPr>
        <w:t> </w:t>
      </w:r>
      <w:r>
        <w:rPr>
          <w:sz w:val="23"/>
        </w:rPr>
        <w:t>board</w:t>
      </w:r>
      <w:r>
        <w:rPr>
          <w:spacing w:val="-4"/>
          <w:sz w:val="23"/>
        </w:rPr>
        <w:t> </w:t>
      </w:r>
      <w:r>
        <w:rPr>
          <w:sz w:val="23"/>
        </w:rPr>
        <w:t>will</w:t>
      </w:r>
      <w:r>
        <w:rPr>
          <w:spacing w:val="-4"/>
          <w:sz w:val="23"/>
        </w:rPr>
        <w:t> </w:t>
      </w:r>
      <w:r>
        <w:rPr>
          <w:sz w:val="23"/>
        </w:rPr>
        <w:t>withdraw</w:t>
      </w:r>
      <w:r>
        <w:rPr>
          <w:spacing w:val="-4"/>
          <w:sz w:val="23"/>
        </w:rPr>
        <w:t> </w:t>
      </w:r>
      <w:r>
        <w:rPr>
          <w:sz w:val="23"/>
        </w:rPr>
        <w:t>and</w:t>
      </w:r>
      <w:r>
        <w:rPr>
          <w:spacing w:val="-4"/>
          <w:sz w:val="23"/>
        </w:rPr>
        <w:t> </w:t>
      </w:r>
      <w:r>
        <w:rPr>
          <w:sz w:val="23"/>
        </w:rPr>
        <w:t>the hearing board will vote on a recommendation to the Dean of the School of </w:t>
      </w:r>
      <w:r>
        <w:rPr>
          <w:spacing w:val="-2"/>
          <w:sz w:val="23"/>
        </w:rPr>
        <w:t>Education</w:t>
      </w:r>
    </w:p>
    <w:p>
      <w:pPr>
        <w:pStyle w:val="ListParagraph"/>
        <w:numPr>
          <w:ilvl w:val="1"/>
          <w:numId w:val="4"/>
        </w:numPr>
        <w:tabs>
          <w:tab w:pos="1559" w:val="left" w:leader="none"/>
        </w:tabs>
        <w:spacing w:line="240" w:lineRule="auto" w:before="0" w:after="0"/>
        <w:ind w:left="1559" w:right="622" w:hanging="360"/>
        <w:jc w:val="left"/>
        <w:rPr>
          <w:sz w:val="23"/>
        </w:rPr>
      </w:pPr>
      <w:r>
        <w:rPr>
          <w:sz w:val="23"/>
        </w:rPr>
        <w:t>a statement of the resolution of the case and the recommendation of the hearing</w:t>
      </w:r>
      <w:r>
        <w:rPr>
          <w:spacing w:val="-4"/>
          <w:sz w:val="23"/>
        </w:rPr>
        <w:t> </w:t>
      </w:r>
      <w:r>
        <w:rPr>
          <w:sz w:val="23"/>
        </w:rPr>
        <w:t>board</w:t>
      </w:r>
      <w:r>
        <w:rPr>
          <w:spacing w:val="-4"/>
          <w:sz w:val="23"/>
        </w:rPr>
        <w:t> </w:t>
      </w:r>
      <w:r>
        <w:rPr>
          <w:sz w:val="23"/>
        </w:rPr>
        <w:t>shall</w:t>
      </w:r>
      <w:r>
        <w:rPr>
          <w:spacing w:val="-4"/>
          <w:sz w:val="23"/>
        </w:rPr>
        <w:t> </w:t>
      </w:r>
      <w:r>
        <w:rPr>
          <w:sz w:val="23"/>
        </w:rPr>
        <w:t>be</w:t>
      </w:r>
      <w:r>
        <w:rPr>
          <w:spacing w:val="-4"/>
          <w:sz w:val="23"/>
        </w:rPr>
        <w:t> </w:t>
      </w:r>
      <w:r>
        <w:rPr>
          <w:sz w:val="23"/>
        </w:rPr>
        <w:t>forwarded</w:t>
      </w:r>
      <w:r>
        <w:rPr>
          <w:spacing w:val="-4"/>
          <w:sz w:val="23"/>
        </w:rPr>
        <w:t> </w:t>
      </w:r>
      <w:r>
        <w:rPr>
          <w:sz w:val="23"/>
        </w:rPr>
        <w:t>to</w:t>
      </w:r>
      <w:r>
        <w:rPr>
          <w:spacing w:val="-4"/>
          <w:sz w:val="23"/>
        </w:rPr>
        <w:t> </w:t>
      </w:r>
      <w:r>
        <w:rPr>
          <w:sz w:val="23"/>
        </w:rPr>
        <w:t>the</w:t>
      </w:r>
      <w:r>
        <w:rPr>
          <w:spacing w:val="-4"/>
          <w:sz w:val="23"/>
        </w:rPr>
        <w:t> </w:t>
      </w:r>
      <w:r>
        <w:rPr>
          <w:sz w:val="23"/>
        </w:rPr>
        <w:t>Executive</w:t>
      </w:r>
      <w:r>
        <w:rPr>
          <w:spacing w:val="-4"/>
          <w:sz w:val="23"/>
        </w:rPr>
        <w:t> </w:t>
      </w:r>
      <w:r>
        <w:rPr>
          <w:sz w:val="23"/>
        </w:rPr>
        <w:t>Associate</w:t>
      </w:r>
      <w:r>
        <w:rPr>
          <w:spacing w:val="-4"/>
          <w:sz w:val="23"/>
        </w:rPr>
        <w:t> </w:t>
      </w:r>
      <w:r>
        <w:rPr>
          <w:sz w:val="23"/>
        </w:rPr>
        <w:t>Dean</w:t>
      </w:r>
      <w:r>
        <w:rPr>
          <w:spacing w:val="-4"/>
          <w:sz w:val="23"/>
        </w:rPr>
        <w:t> </w:t>
      </w:r>
      <w:r>
        <w:rPr>
          <w:sz w:val="23"/>
        </w:rPr>
        <w:t>of</w:t>
      </w:r>
      <w:r>
        <w:rPr>
          <w:spacing w:val="-4"/>
          <w:sz w:val="23"/>
        </w:rPr>
        <w:t> </w:t>
      </w:r>
      <w:r>
        <w:rPr>
          <w:sz w:val="23"/>
        </w:rPr>
        <w:t>the School of Education within seven calendar days of the hearing</w:t>
      </w:r>
    </w:p>
    <w:p>
      <w:pPr>
        <w:pStyle w:val="ListParagraph"/>
        <w:numPr>
          <w:ilvl w:val="1"/>
          <w:numId w:val="4"/>
        </w:numPr>
        <w:tabs>
          <w:tab w:pos="1559" w:val="left" w:leader="none"/>
        </w:tabs>
        <w:spacing w:line="240" w:lineRule="auto" w:before="0" w:after="0"/>
        <w:ind w:left="1559" w:right="258" w:hanging="360"/>
        <w:jc w:val="left"/>
        <w:rPr>
          <w:sz w:val="23"/>
        </w:rPr>
      </w:pPr>
      <w:r>
        <w:rPr>
          <w:sz w:val="23"/>
        </w:rPr>
        <w:t>upon</w:t>
      </w:r>
      <w:r>
        <w:rPr>
          <w:spacing w:val="-3"/>
          <w:sz w:val="23"/>
        </w:rPr>
        <w:t> </w:t>
      </w:r>
      <w:r>
        <w:rPr>
          <w:sz w:val="23"/>
        </w:rPr>
        <w:t>review</w:t>
      </w:r>
      <w:r>
        <w:rPr>
          <w:spacing w:val="-5"/>
          <w:sz w:val="23"/>
        </w:rPr>
        <w:t> </w:t>
      </w:r>
      <w:r>
        <w:rPr>
          <w:sz w:val="23"/>
        </w:rPr>
        <w:t>of</w:t>
      </w:r>
      <w:r>
        <w:rPr>
          <w:spacing w:val="-3"/>
          <w:sz w:val="23"/>
        </w:rPr>
        <w:t> </w:t>
      </w:r>
      <w:r>
        <w:rPr>
          <w:sz w:val="23"/>
        </w:rPr>
        <w:t>the</w:t>
      </w:r>
      <w:r>
        <w:rPr>
          <w:spacing w:val="-3"/>
          <w:sz w:val="23"/>
        </w:rPr>
        <w:t> </w:t>
      </w:r>
      <w:r>
        <w:rPr>
          <w:sz w:val="23"/>
        </w:rPr>
        <w:t>information</w:t>
      </w:r>
      <w:r>
        <w:rPr>
          <w:spacing w:val="-3"/>
          <w:sz w:val="23"/>
        </w:rPr>
        <w:t> </w:t>
      </w:r>
      <w:r>
        <w:rPr>
          <w:sz w:val="23"/>
        </w:rPr>
        <w:t>(again</w:t>
      </w:r>
      <w:r>
        <w:rPr>
          <w:spacing w:val="-3"/>
          <w:sz w:val="23"/>
        </w:rPr>
        <w:t> </w:t>
      </w:r>
      <w:r>
        <w:rPr>
          <w:sz w:val="23"/>
        </w:rPr>
        <w:t>within</w:t>
      </w:r>
      <w:r>
        <w:rPr>
          <w:spacing w:val="-3"/>
          <w:sz w:val="23"/>
        </w:rPr>
        <w:t> </w:t>
      </w:r>
      <w:r>
        <w:rPr>
          <w:sz w:val="23"/>
        </w:rPr>
        <w:t>seven</w:t>
      </w:r>
      <w:r>
        <w:rPr>
          <w:spacing w:val="-5"/>
          <w:sz w:val="23"/>
        </w:rPr>
        <w:t> </w:t>
      </w:r>
      <w:r>
        <w:rPr>
          <w:sz w:val="23"/>
        </w:rPr>
        <w:t>calendar</w:t>
      </w:r>
      <w:r>
        <w:rPr>
          <w:spacing w:val="-3"/>
          <w:sz w:val="23"/>
        </w:rPr>
        <w:t> </w:t>
      </w:r>
      <w:r>
        <w:rPr>
          <w:sz w:val="23"/>
        </w:rPr>
        <w:t>days)</w:t>
      </w:r>
      <w:r>
        <w:rPr>
          <w:spacing w:val="-3"/>
          <w:sz w:val="23"/>
        </w:rPr>
        <w:t> </w:t>
      </w:r>
      <w:r>
        <w:rPr>
          <w:sz w:val="23"/>
        </w:rPr>
        <w:t>a</w:t>
      </w:r>
      <w:r>
        <w:rPr>
          <w:spacing w:val="-3"/>
          <w:sz w:val="23"/>
        </w:rPr>
        <w:t> </w:t>
      </w:r>
      <w:r>
        <w:rPr>
          <w:sz w:val="23"/>
        </w:rPr>
        <w:t>copy</w:t>
      </w:r>
      <w:r>
        <w:rPr>
          <w:spacing w:val="-2"/>
          <w:sz w:val="23"/>
        </w:rPr>
        <w:t> </w:t>
      </w:r>
      <w:r>
        <w:rPr>
          <w:sz w:val="23"/>
        </w:rPr>
        <w:t>of the Dean’s decision will be sent to all involved parties</w:t>
      </w:r>
    </w:p>
    <w:p>
      <w:pPr>
        <w:pStyle w:val="ListParagraph"/>
        <w:numPr>
          <w:ilvl w:val="0"/>
          <w:numId w:val="4"/>
        </w:numPr>
        <w:tabs>
          <w:tab w:pos="839" w:val="left" w:leader="none"/>
        </w:tabs>
        <w:spacing w:line="240" w:lineRule="auto" w:before="260" w:after="0"/>
        <w:ind w:left="839" w:right="478" w:hanging="360"/>
        <w:jc w:val="left"/>
        <w:rPr>
          <w:sz w:val="23"/>
        </w:rPr>
      </w:pPr>
      <w:r>
        <w:rPr>
          <w:sz w:val="23"/>
        </w:rPr>
        <w:t>The</w:t>
      </w:r>
      <w:r>
        <w:rPr>
          <w:spacing w:val="-3"/>
          <w:sz w:val="23"/>
        </w:rPr>
        <w:t> </w:t>
      </w:r>
      <w:r>
        <w:rPr>
          <w:sz w:val="23"/>
        </w:rPr>
        <w:t>chair</w:t>
      </w:r>
      <w:r>
        <w:rPr>
          <w:spacing w:val="-3"/>
          <w:sz w:val="23"/>
        </w:rPr>
        <w:t> </w:t>
      </w:r>
      <w:r>
        <w:rPr>
          <w:sz w:val="23"/>
        </w:rPr>
        <w:t>will</w:t>
      </w:r>
      <w:r>
        <w:rPr>
          <w:spacing w:val="-3"/>
          <w:sz w:val="23"/>
        </w:rPr>
        <w:t> </w:t>
      </w:r>
      <w:r>
        <w:rPr>
          <w:sz w:val="23"/>
        </w:rPr>
        <w:t>use</w:t>
      </w:r>
      <w:r>
        <w:rPr>
          <w:spacing w:val="-3"/>
          <w:sz w:val="23"/>
        </w:rPr>
        <w:t> </w:t>
      </w:r>
      <w:r>
        <w:rPr>
          <w:sz w:val="23"/>
        </w:rPr>
        <w:t>his/her</w:t>
      </w:r>
      <w:r>
        <w:rPr>
          <w:spacing w:val="-4"/>
          <w:sz w:val="23"/>
        </w:rPr>
        <w:t> </w:t>
      </w:r>
      <w:r>
        <w:rPr>
          <w:sz w:val="23"/>
        </w:rPr>
        <w:t>discretion</w:t>
      </w:r>
      <w:r>
        <w:rPr>
          <w:spacing w:val="-3"/>
          <w:sz w:val="23"/>
        </w:rPr>
        <w:t> </w:t>
      </w:r>
      <w:r>
        <w:rPr>
          <w:sz w:val="23"/>
        </w:rPr>
        <w:t>in</w:t>
      </w:r>
      <w:r>
        <w:rPr>
          <w:spacing w:val="-3"/>
          <w:sz w:val="23"/>
        </w:rPr>
        <w:t> </w:t>
      </w:r>
      <w:r>
        <w:rPr>
          <w:sz w:val="23"/>
        </w:rPr>
        <w:t>the</w:t>
      </w:r>
      <w:r>
        <w:rPr>
          <w:spacing w:val="-3"/>
          <w:sz w:val="23"/>
        </w:rPr>
        <w:t> </w:t>
      </w:r>
      <w:r>
        <w:rPr>
          <w:sz w:val="23"/>
        </w:rPr>
        <w:t>number</w:t>
      </w:r>
      <w:r>
        <w:rPr>
          <w:spacing w:val="-3"/>
          <w:sz w:val="23"/>
        </w:rPr>
        <w:t> </w:t>
      </w:r>
      <w:r>
        <w:rPr>
          <w:sz w:val="23"/>
        </w:rPr>
        <w:t>of</w:t>
      </w:r>
      <w:r>
        <w:rPr>
          <w:spacing w:val="-3"/>
          <w:sz w:val="23"/>
        </w:rPr>
        <w:t> </w:t>
      </w:r>
      <w:r>
        <w:rPr>
          <w:sz w:val="23"/>
        </w:rPr>
        <w:t>witnesses</w:t>
      </w:r>
      <w:r>
        <w:rPr>
          <w:spacing w:val="-3"/>
          <w:sz w:val="23"/>
        </w:rPr>
        <w:t> </w:t>
      </w:r>
      <w:r>
        <w:rPr>
          <w:sz w:val="23"/>
        </w:rPr>
        <w:t>allowed</w:t>
      </w:r>
      <w:r>
        <w:rPr>
          <w:spacing w:val="-3"/>
          <w:sz w:val="23"/>
        </w:rPr>
        <w:t> </w:t>
      </w:r>
      <w:r>
        <w:rPr>
          <w:sz w:val="23"/>
        </w:rPr>
        <w:t>to</w:t>
      </w:r>
      <w:r>
        <w:rPr>
          <w:spacing w:val="-3"/>
          <w:sz w:val="23"/>
        </w:rPr>
        <w:t> </w:t>
      </w:r>
      <w:r>
        <w:rPr>
          <w:sz w:val="23"/>
        </w:rPr>
        <w:t>testify. The hearing board will also use procedures that will ensure fairness. Ordinarily hearings will take no longer than one hour.</w:t>
      </w:r>
    </w:p>
    <w:p>
      <w:pPr>
        <w:pStyle w:val="ListParagraph"/>
        <w:numPr>
          <w:ilvl w:val="0"/>
          <w:numId w:val="4"/>
        </w:numPr>
        <w:tabs>
          <w:tab w:pos="838" w:val="left" w:leader="none"/>
        </w:tabs>
        <w:spacing w:line="264" w:lineRule="exact" w:before="0" w:after="0"/>
        <w:ind w:left="838" w:right="0" w:hanging="359"/>
        <w:jc w:val="left"/>
        <w:rPr>
          <w:sz w:val="23"/>
        </w:rPr>
      </w:pPr>
      <w:r>
        <w:rPr>
          <w:sz w:val="23"/>
        </w:rPr>
        <w:t>A</w:t>
      </w:r>
      <w:r>
        <w:rPr>
          <w:spacing w:val="-6"/>
          <w:sz w:val="23"/>
        </w:rPr>
        <w:t> </w:t>
      </w:r>
      <w:r>
        <w:rPr>
          <w:sz w:val="23"/>
        </w:rPr>
        <w:t>tape</w:t>
      </w:r>
      <w:r>
        <w:rPr>
          <w:spacing w:val="-4"/>
          <w:sz w:val="23"/>
        </w:rPr>
        <w:t> </w:t>
      </w:r>
      <w:r>
        <w:rPr>
          <w:sz w:val="23"/>
        </w:rPr>
        <w:t>recording</w:t>
      </w:r>
      <w:r>
        <w:rPr>
          <w:spacing w:val="-4"/>
          <w:sz w:val="23"/>
        </w:rPr>
        <w:t> </w:t>
      </w:r>
      <w:r>
        <w:rPr>
          <w:sz w:val="23"/>
        </w:rPr>
        <w:t>will</w:t>
      </w:r>
      <w:r>
        <w:rPr>
          <w:spacing w:val="-4"/>
          <w:sz w:val="23"/>
        </w:rPr>
        <w:t> </w:t>
      </w:r>
      <w:r>
        <w:rPr>
          <w:sz w:val="23"/>
        </w:rPr>
        <w:t>be</w:t>
      </w:r>
      <w:r>
        <w:rPr>
          <w:spacing w:val="-4"/>
          <w:sz w:val="23"/>
        </w:rPr>
        <w:t> </w:t>
      </w:r>
      <w:r>
        <w:rPr>
          <w:sz w:val="23"/>
        </w:rPr>
        <w:t>made</w:t>
      </w:r>
      <w:r>
        <w:rPr>
          <w:spacing w:val="-4"/>
          <w:sz w:val="23"/>
        </w:rPr>
        <w:t> </w:t>
      </w:r>
      <w:r>
        <w:rPr>
          <w:sz w:val="23"/>
        </w:rPr>
        <w:t>of</w:t>
      </w:r>
      <w:r>
        <w:rPr>
          <w:spacing w:val="-4"/>
          <w:sz w:val="23"/>
        </w:rPr>
        <w:t> </w:t>
      </w:r>
      <w:r>
        <w:rPr>
          <w:sz w:val="23"/>
        </w:rPr>
        <w:t>the</w:t>
      </w:r>
      <w:r>
        <w:rPr>
          <w:spacing w:val="-2"/>
          <w:sz w:val="23"/>
        </w:rPr>
        <w:t> </w:t>
      </w:r>
      <w:r>
        <w:rPr>
          <w:sz w:val="23"/>
        </w:rPr>
        <w:t>hearing,</w:t>
      </w:r>
      <w:r>
        <w:rPr>
          <w:spacing w:val="-4"/>
          <w:sz w:val="23"/>
        </w:rPr>
        <w:t> </w:t>
      </w:r>
      <w:r>
        <w:rPr>
          <w:sz w:val="23"/>
        </w:rPr>
        <w:t>so</w:t>
      </w:r>
      <w:r>
        <w:rPr>
          <w:spacing w:val="-4"/>
          <w:sz w:val="23"/>
        </w:rPr>
        <w:t> </w:t>
      </w:r>
      <w:r>
        <w:rPr>
          <w:sz w:val="23"/>
        </w:rPr>
        <w:t>that</w:t>
      </w:r>
      <w:r>
        <w:rPr>
          <w:spacing w:val="-4"/>
          <w:sz w:val="23"/>
        </w:rPr>
        <w:t> </w:t>
      </w:r>
      <w:r>
        <w:rPr>
          <w:sz w:val="23"/>
        </w:rPr>
        <w:t>it</w:t>
      </w:r>
      <w:r>
        <w:rPr>
          <w:spacing w:val="-2"/>
          <w:sz w:val="23"/>
        </w:rPr>
        <w:t> </w:t>
      </w:r>
      <w:r>
        <w:rPr>
          <w:sz w:val="23"/>
        </w:rPr>
        <w:t>may</w:t>
      </w:r>
      <w:r>
        <w:rPr>
          <w:spacing w:val="-3"/>
          <w:sz w:val="23"/>
        </w:rPr>
        <w:t> </w:t>
      </w:r>
      <w:r>
        <w:rPr>
          <w:sz w:val="23"/>
        </w:rPr>
        <w:t>be</w:t>
      </w:r>
      <w:r>
        <w:rPr>
          <w:spacing w:val="-5"/>
          <w:sz w:val="23"/>
        </w:rPr>
        <w:t> </w:t>
      </w:r>
      <w:r>
        <w:rPr>
          <w:sz w:val="23"/>
        </w:rPr>
        <w:t>reviewed</w:t>
      </w:r>
      <w:r>
        <w:rPr>
          <w:spacing w:val="-3"/>
          <w:sz w:val="23"/>
        </w:rPr>
        <w:t> </w:t>
      </w:r>
      <w:r>
        <w:rPr>
          <w:spacing w:val="-2"/>
          <w:sz w:val="23"/>
        </w:rPr>
        <w:t>later.</w:t>
      </w:r>
    </w:p>
    <w:p>
      <w:pPr>
        <w:spacing w:after="0" w:line="264" w:lineRule="exact"/>
        <w:jc w:val="left"/>
        <w:rPr>
          <w:sz w:val="23"/>
        </w:rPr>
        <w:sectPr>
          <w:pgSz w:w="12240" w:h="15840"/>
          <w:pgMar w:top="1360" w:bottom="280" w:left="1680" w:right="1700"/>
        </w:sectPr>
      </w:pPr>
    </w:p>
    <w:p>
      <w:pPr>
        <w:pStyle w:val="ListParagraph"/>
        <w:numPr>
          <w:ilvl w:val="0"/>
          <w:numId w:val="4"/>
        </w:numPr>
        <w:tabs>
          <w:tab w:pos="840" w:val="left" w:leader="none"/>
        </w:tabs>
        <w:spacing w:line="240" w:lineRule="auto" w:before="77" w:after="0"/>
        <w:ind w:left="840" w:right="161" w:hanging="360"/>
        <w:jc w:val="left"/>
        <w:rPr>
          <w:sz w:val="23"/>
        </w:rPr>
      </w:pPr>
      <w:r>
        <w:rPr>
          <w:sz w:val="23"/>
        </w:rPr>
        <w:t>The complainant may select an advisor to assist in presentation of the case (although they are not permitted to speak during the hearing). If the complainant does not choose an advisor, the hearing board chair may, at the request of the student, appoint one</w:t>
      </w:r>
      <w:r>
        <w:rPr>
          <w:spacing w:val="-3"/>
          <w:sz w:val="23"/>
        </w:rPr>
        <w:t> </w:t>
      </w:r>
      <w:r>
        <w:rPr>
          <w:sz w:val="23"/>
        </w:rPr>
        <w:t>member</w:t>
      </w:r>
      <w:r>
        <w:rPr>
          <w:spacing w:val="-1"/>
          <w:sz w:val="23"/>
        </w:rPr>
        <w:t> </w:t>
      </w:r>
      <w:r>
        <w:rPr>
          <w:sz w:val="23"/>
        </w:rPr>
        <w:t>of</w:t>
      </w:r>
      <w:r>
        <w:rPr>
          <w:spacing w:val="-3"/>
          <w:sz w:val="23"/>
        </w:rPr>
        <w:t> </w:t>
      </w:r>
      <w:r>
        <w:rPr>
          <w:sz w:val="23"/>
        </w:rPr>
        <w:t>the</w:t>
      </w:r>
      <w:r>
        <w:rPr>
          <w:spacing w:val="-3"/>
          <w:sz w:val="23"/>
        </w:rPr>
        <w:t> </w:t>
      </w:r>
      <w:r>
        <w:rPr>
          <w:sz w:val="23"/>
        </w:rPr>
        <w:t>hearing</w:t>
      </w:r>
      <w:r>
        <w:rPr>
          <w:spacing w:val="-3"/>
          <w:sz w:val="23"/>
        </w:rPr>
        <w:t> </w:t>
      </w:r>
      <w:r>
        <w:rPr>
          <w:sz w:val="23"/>
        </w:rPr>
        <w:t>board</w:t>
      </w:r>
      <w:r>
        <w:rPr>
          <w:spacing w:val="-3"/>
          <w:sz w:val="23"/>
        </w:rPr>
        <w:t> </w:t>
      </w:r>
      <w:r>
        <w:rPr>
          <w:sz w:val="23"/>
        </w:rPr>
        <w:t>to</w:t>
      </w:r>
      <w:r>
        <w:rPr>
          <w:spacing w:val="-3"/>
          <w:sz w:val="23"/>
        </w:rPr>
        <w:t> </w:t>
      </w:r>
      <w:r>
        <w:rPr>
          <w:sz w:val="23"/>
        </w:rPr>
        <w:t>act</w:t>
      </w:r>
      <w:r>
        <w:rPr>
          <w:spacing w:val="-3"/>
          <w:sz w:val="23"/>
        </w:rPr>
        <w:t> </w:t>
      </w:r>
      <w:r>
        <w:rPr>
          <w:sz w:val="23"/>
        </w:rPr>
        <w:t>as</w:t>
      </w:r>
      <w:r>
        <w:rPr>
          <w:spacing w:val="-3"/>
          <w:sz w:val="23"/>
        </w:rPr>
        <w:t> </w:t>
      </w:r>
      <w:r>
        <w:rPr>
          <w:sz w:val="23"/>
        </w:rPr>
        <w:t>an</w:t>
      </w:r>
      <w:r>
        <w:rPr>
          <w:spacing w:val="-3"/>
          <w:sz w:val="23"/>
        </w:rPr>
        <w:t> </w:t>
      </w:r>
      <w:r>
        <w:rPr>
          <w:sz w:val="23"/>
        </w:rPr>
        <w:t>advisor</w:t>
      </w:r>
      <w:r>
        <w:rPr>
          <w:spacing w:val="-3"/>
          <w:sz w:val="23"/>
        </w:rPr>
        <w:t> </w:t>
      </w:r>
      <w:r>
        <w:rPr>
          <w:sz w:val="23"/>
        </w:rPr>
        <w:t>to</w:t>
      </w:r>
      <w:r>
        <w:rPr>
          <w:spacing w:val="-3"/>
          <w:sz w:val="23"/>
        </w:rPr>
        <w:t> </w:t>
      </w:r>
      <w:r>
        <w:rPr>
          <w:sz w:val="23"/>
        </w:rPr>
        <w:t>the</w:t>
      </w:r>
      <w:r>
        <w:rPr>
          <w:spacing w:val="-3"/>
          <w:sz w:val="23"/>
        </w:rPr>
        <w:t> </w:t>
      </w:r>
      <w:r>
        <w:rPr>
          <w:sz w:val="23"/>
        </w:rPr>
        <w:t>complainant.</w:t>
      </w:r>
      <w:r>
        <w:rPr>
          <w:spacing w:val="-3"/>
          <w:sz w:val="23"/>
        </w:rPr>
        <w:t> </w:t>
      </w:r>
      <w:r>
        <w:rPr>
          <w:sz w:val="23"/>
        </w:rPr>
        <w:t>The</w:t>
      </w:r>
      <w:r>
        <w:rPr>
          <w:spacing w:val="-3"/>
          <w:sz w:val="23"/>
        </w:rPr>
        <w:t> </w:t>
      </w:r>
      <w:r>
        <w:rPr>
          <w:sz w:val="23"/>
        </w:rPr>
        <w:t>advisor will</w:t>
      </w:r>
      <w:r>
        <w:rPr>
          <w:spacing w:val="-1"/>
          <w:sz w:val="23"/>
        </w:rPr>
        <w:t> </w:t>
      </w:r>
      <w:r>
        <w:rPr>
          <w:sz w:val="23"/>
        </w:rPr>
        <w:t>familiarize</w:t>
      </w:r>
      <w:r>
        <w:rPr>
          <w:spacing w:val="-1"/>
          <w:sz w:val="23"/>
        </w:rPr>
        <w:t> </w:t>
      </w:r>
      <w:r>
        <w:rPr>
          <w:sz w:val="23"/>
        </w:rPr>
        <w:t>him- or</w:t>
      </w:r>
      <w:r>
        <w:rPr>
          <w:spacing w:val="-1"/>
          <w:sz w:val="23"/>
        </w:rPr>
        <w:t> </w:t>
      </w:r>
      <w:r>
        <w:rPr>
          <w:sz w:val="23"/>
        </w:rPr>
        <w:t>herself</w:t>
      </w:r>
      <w:r>
        <w:rPr>
          <w:spacing w:val="-1"/>
          <w:sz w:val="23"/>
        </w:rPr>
        <w:t> </w:t>
      </w:r>
      <w:r>
        <w:rPr>
          <w:sz w:val="23"/>
        </w:rPr>
        <w:t>with</w:t>
      </w:r>
      <w:r>
        <w:rPr>
          <w:spacing w:val="-1"/>
          <w:sz w:val="23"/>
        </w:rPr>
        <w:t> </w:t>
      </w:r>
      <w:r>
        <w:rPr>
          <w:sz w:val="23"/>
        </w:rPr>
        <w:t>the</w:t>
      </w:r>
      <w:r>
        <w:rPr>
          <w:spacing w:val="-1"/>
          <w:sz w:val="23"/>
        </w:rPr>
        <w:t> </w:t>
      </w:r>
      <w:r>
        <w:rPr>
          <w:sz w:val="23"/>
        </w:rPr>
        <w:t>complaint, meet</w:t>
      </w:r>
      <w:r>
        <w:rPr>
          <w:spacing w:val="-1"/>
          <w:sz w:val="23"/>
        </w:rPr>
        <w:t> </w:t>
      </w:r>
      <w:r>
        <w:rPr>
          <w:sz w:val="23"/>
        </w:rPr>
        <w:t>with</w:t>
      </w:r>
      <w:r>
        <w:rPr>
          <w:spacing w:val="-1"/>
          <w:sz w:val="23"/>
        </w:rPr>
        <w:t> </w:t>
      </w:r>
      <w:r>
        <w:rPr>
          <w:sz w:val="23"/>
        </w:rPr>
        <w:t>the</w:t>
      </w:r>
      <w:r>
        <w:rPr>
          <w:spacing w:val="-1"/>
          <w:sz w:val="23"/>
        </w:rPr>
        <w:t> </w:t>
      </w:r>
      <w:r>
        <w:rPr>
          <w:sz w:val="23"/>
        </w:rPr>
        <w:t>complainant</w:t>
      </w:r>
      <w:r>
        <w:rPr>
          <w:spacing w:val="-1"/>
          <w:sz w:val="23"/>
        </w:rPr>
        <w:t> </w:t>
      </w:r>
      <w:r>
        <w:rPr>
          <w:sz w:val="23"/>
        </w:rPr>
        <w:t>before the hearing, prepare the complainant for hearing procedures, and accompany her or him to the hearing to make sure that the complaint is presented effectively. The advisor may not speak during the hearing. but should assist the complainant before the hearing to ensure an effective presentation. The advisor will not communicate with the hearing board members before the hearing, nor be present or take part in the deliberations or vote during the private meeting of the hearing board.</w:t>
      </w:r>
    </w:p>
    <w:p>
      <w:pPr>
        <w:pStyle w:val="ListParagraph"/>
        <w:numPr>
          <w:ilvl w:val="0"/>
          <w:numId w:val="4"/>
        </w:numPr>
        <w:tabs>
          <w:tab w:pos="840" w:val="left" w:leader="none"/>
        </w:tabs>
        <w:spacing w:line="240" w:lineRule="auto" w:before="0" w:after="0"/>
        <w:ind w:left="840" w:right="115" w:hanging="360"/>
        <w:jc w:val="left"/>
        <w:rPr>
          <w:sz w:val="23"/>
        </w:rPr>
      </w:pPr>
      <w:r>
        <w:rPr>
          <w:sz w:val="23"/>
        </w:rPr>
        <w:t>In the case of any case in which a hearing board member feels he/she is indirectly involved and might, therefore be biased, the member must absent herself/himself</w:t>
      </w:r>
      <w:r>
        <w:rPr>
          <w:sz w:val="23"/>
        </w:rPr>
        <w:t> from</w:t>
      </w:r>
      <w:r>
        <w:rPr>
          <w:spacing w:val="-4"/>
          <w:sz w:val="23"/>
        </w:rPr>
        <w:t> </w:t>
      </w:r>
      <w:r>
        <w:rPr>
          <w:sz w:val="23"/>
        </w:rPr>
        <w:t>the</w:t>
      </w:r>
      <w:r>
        <w:rPr>
          <w:spacing w:val="-4"/>
          <w:sz w:val="23"/>
        </w:rPr>
        <w:t> </w:t>
      </w:r>
      <w:r>
        <w:rPr>
          <w:sz w:val="23"/>
        </w:rPr>
        <w:t>case.</w:t>
      </w:r>
      <w:r>
        <w:rPr>
          <w:spacing w:val="-4"/>
          <w:sz w:val="23"/>
        </w:rPr>
        <w:t> </w:t>
      </w:r>
      <w:r>
        <w:rPr>
          <w:sz w:val="23"/>
        </w:rPr>
        <w:t>Such</w:t>
      </w:r>
      <w:r>
        <w:rPr>
          <w:spacing w:val="-4"/>
          <w:sz w:val="23"/>
        </w:rPr>
        <w:t> </w:t>
      </w:r>
      <w:r>
        <w:rPr>
          <w:sz w:val="23"/>
        </w:rPr>
        <w:t>cases</w:t>
      </w:r>
      <w:r>
        <w:rPr>
          <w:spacing w:val="-4"/>
          <w:sz w:val="23"/>
        </w:rPr>
        <w:t> </w:t>
      </w:r>
      <w:r>
        <w:rPr>
          <w:sz w:val="23"/>
        </w:rPr>
        <w:t>include</w:t>
      </w:r>
      <w:r>
        <w:rPr>
          <w:spacing w:val="-4"/>
          <w:sz w:val="23"/>
        </w:rPr>
        <w:t> </w:t>
      </w:r>
      <w:r>
        <w:rPr>
          <w:sz w:val="23"/>
        </w:rPr>
        <w:t>being</w:t>
      </w:r>
      <w:r>
        <w:rPr>
          <w:spacing w:val="-4"/>
          <w:sz w:val="23"/>
        </w:rPr>
        <w:t> </w:t>
      </w:r>
      <w:r>
        <w:rPr>
          <w:sz w:val="23"/>
        </w:rPr>
        <w:t>a</w:t>
      </w:r>
      <w:r>
        <w:rPr>
          <w:spacing w:val="-4"/>
          <w:sz w:val="23"/>
        </w:rPr>
        <w:t> </w:t>
      </w:r>
      <w:r>
        <w:rPr>
          <w:sz w:val="23"/>
        </w:rPr>
        <w:t>faculty</w:t>
      </w:r>
      <w:r>
        <w:rPr>
          <w:spacing w:val="-2"/>
          <w:sz w:val="23"/>
        </w:rPr>
        <w:t> </w:t>
      </w:r>
      <w:r>
        <w:rPr>
          <w:sz w:val="23"/>
        </w:rPr>
        <w:t>member</w:t>
      </w:r>
      <w:r>
        <w:rPr>
          <w:spacing w:val="-4"/>
          <w:sz w:val="23"/>
        </w:rPr>
        <w:t> </w:t>
      </w:r>
      <w:r>
        <w:rPr>
          <w:sz w:val="23"/>
        </w:rPr>
        <w:t>overseeing</w:t>
      </w:r>
      <w:r>
        <w:rPr>
          <w:spacing w:val="-4"/>
          <w:sz w:val="23"/>
        </w:rPr>
        <w:t> </w:t>
      </w:r>
      <w:r>
        <w:rPr>
          <w:sz w:val="23"/>
        </w:rPr>
        <w:t>or</w:t>
      </w:r>
      <w:r>
        <w:rPr>
          <w:spacing w:val="-4"/>
          <w:sz w:val="23"/>
        </w:rPr>
        <w:t> </w:t>
      </w:r>
      <w:r>
        <w:rPr>
          <w:sz w:val="23"/>
        </w:rPr>
        <w:t>collaborating with an instructor involved in the case, having had prior contact with the</w:t>
      </w:r>
      <w:r>
        <w:rPr>
          <w:spacing w:val="40"/>
          <w:sz w:val="23"/>
        </w:rPr>
        <w:t> </w:t>
      </w:r>
      <w:r>
        <w:rPr>
          <w:sz w:val="23"/>
        </w:rPr>
        <w:t>complainant, or any other involvement in the case that might give the appearance of conflict of interest. If necessary, the hearing board</w:t>
      </w:r>
      <w:r>
        <w:rPr>
          <w:spacing w:val="-1"/>
          <w:sz w:val="23"/>
        </w:rPr>
        <w:t> </w:t>
      </w:r>
      <w:r>
        <w:rPr>
          <w:sz w:val="23"/>
        </w:rPr>
        <w:t>chairperson</w:t>
      </w:r>
      <w:r>
        <w:rPr>
          <w:spacing w:val="-1"/>
          <w:sz w:val="23"/>
        </w:rPr>
        <w:t> </w:t>
      </w:r>
      <w:r>
        <w:rPr>
          <w:sz w:val="23"/>
        </w:rPr>
        <w:t>will ask the Executive Associate Dean to replace absent members with temporary voting members of the hearing board. These temporary members will be obligated to attend meetings and review the information pertinent to the case.</w:t>
      </w:r>
    </w:p>
    <w:p>
      <w:pPr>
        <w:pStyle w:val="BodyText"/>
        <w:spacing w:before="2"/>
      </w:pPr>
    </w:p>
    <w:p>
      <w:pPr>
        <w:pStyle w:val="Heading1"/>
        <w:ind w:left="120"/>
        <w:rPr>
          <w:i/>
        </w:rPr>
      </w:pPr>
      <w:r>
        <w:rPr>
          <w:i/>
        </w:rPr>
        <w:t>Appealing</w:t>
      </w:r>
      <w:r>
        <w:rPr>
          <w:i/>
          <w:spacing w:val="-6"/>
        </w:rPr>
        <w:t> </w:t>
      </w:r>
      <w:r>
        <w:rPr>
          <w:i/>
        </w:rPr>
        <w:t>the</w:t>
      </w:r>
      <w:r>
        <w:rPr>
          <w:i/>
          <w:spacing w:val="-4"/>
        </w:rPr>
        <w:t> </w:t>
      </w:r>
      <w:r>
        <w:rPr>
          <w:i/>
        </w:rPr>
        <w:t>Outcome</w:t>
      </w:r>
      <w:r>
        <w:rPr>
          <w:i/>
          <w:spacing w:val="-4"/>
        </w:rPr>
        <w:t> </w:t>
      </w:r>
      <w:r>
        <w:rPr>
          <w:i/>
        </w:rPr>
        <w:t>of</w:t>
      </w:r>
      <w:r>
        <w:rPr>
          <w:i/>
          <w:spacing w:val="-4"/>
        </w:rPr>
        <w:t> </w:t>
      </w:r>
      <w:r>
        <w:rPr>
          <w:i/>
        </w:rPr>
        <w:t>a</w:t>
      </w:r>
      <w:r>
        <w:rPr>
          <w:i/>
          <w:spacing w:val="-4"/>
        </w:rPr>
        <w:t> </w:t>
      </w:r>
      <w:r>
        <w:rPr>
          <w:i/>
        </w:rPr>
        <w:t>Hearing</w:t>
      </w:r>
      <w:r>
        <w:rPr>
          <w:i/>
          <w:spacing w:val="-5"/>
        </w:rPr>
        <w:t> </w:t>
      </w:r>
      <w:r>
        <w:rPr>
          <w:i/>
        </w:rPr>
        <w:t>or</w:t>
      </w:r>
      <w:r>
        <w:rPr>
          <w:i/>
          <w:spacing w:val="-4"/>
        </w:rPr>
        <w:t> </w:t>
      </w:r>
      <w:r>
        <w:rPr>
          <w:i/>
        </w:rPr>
        <w:t>Appeals</w:t>
      </w:r>
      <w:r>
        <w:rPr>
          <w:i/>
          <w:spacing w:val="-4"/>
        </w:rPr>
        <w:t> </w:t>
      </w:r>
      <w:r>
        <w:rPr>
          <w:i/>
        </w:rPr>
        <w:t>Beyond</w:t>
      </w:r>
      <w:r>
        <w:rPr>
          <w:i/>
          <w:spacing w:val="-4"/>
        </w:rPr>
        <w:t> </w:t>
      </w:r>
      <w:r>
        <w:rPr>
          <w:i/>
        </w:rPr>
        <w:t>the</w:t>
      </w:r>
      <w:r>
        <w:rPr>
          <w:i/>
          <w:spacing w:val="-4"/>
        </w:rPr>
        <w:t> </w:t>
      </w:r>
      <w:r>
        <w:rPr>
          <w:i/>
        </w:rPr>
        <w:t>School</w:t>
      </w:r>
      <w:r>
        <w:rPr>
          <w:i/>
          <w:spacing w:val="-4"/>
        </w:rPr>
        <w:t> </w:t>
      </w:r>
      <w:r>
        <w:rPr>
          <w:i/>
        </w:rPr>
        <w:t>of</w:t>
      </w:r>
      <w:r>
        <w:rPr>
          <w:i/>
          <w:spacing w:val="-3"/>
        </w:rPr>
        <w:t> </w:t>
      </w:r>
      <w:r>
        <w:rPr>
          <w:i/>
          <w:spacing w:val="-2"/>
        </w:rPr>
        <w:t>Education</w:t>
      </w:r>
    </w:p>
    <w:p>
      <w:pPr>
        <w:pStyle w:val="ListParagraph"/>
        <w:numPr>
          <w:ilvl w:val="0"/>
          <w:numId w:val="5"/>
        </w:numPr>
        <w:tabs>
          <w:tab w:pos="840" w:val="left" w:leader="none"/>
        </w:tabs>
        <w:spacing w:line="240" w:lineRule="auto" w:before="0" w:after="0"/>
        <w:ind w:left="840" w:right="339" w:hanging="360"/>
        <w:jc w:val="left"/>
        <w:rPr>
          <w:sz w:val="23"/>
        </w:rPr>
      </w:pPr>
      <w:r>
        <w:rPr>
          <w:sz w:val="23"/>
        </w:rPr>
        <w:t>Appeals of the outcome from a hearing may be submitted to the Chairperson of BSGHC</w:t>
      </w:r>
      <w:r>
        <w:rPr>
          <w:spacing w:val="-3"/>
          <w:sz w:val="23"/>
        </w:rPr>
        <w:t> </w:t>
      </w:r>
      <w:r>
        <w:rPr>
          <w:sz w:val="23"/>
        </w:rPr>
        <w:t>only</w:t>
      </w:r>
      <w:r>
        <w:rPr>
          <w:spacing w:val="-2"/>
          <w:sz w:val="23"/>
        </w:rPr>
        <w:t> </w:t>
      </w:r>
      <w:r>
        <w:rPr>
          <w:sz w:val="23"/>
        </w:rPr>
        <w:t>on</w:t>
      </w:r>
      <w:r>
        <w:rPr>
          <w:spacing w:val="-3"/>
          <w:sz w:val="23"/>
        </w:rPr>
        <w:t> </w:t>
      </w:r>
      <w:r>
        <w:rPr>
          <w:sz w:val="23"/>
        </w:rPr>
        <w:t>the</w:t>
      </w:r>
      <w:r>
        <w:rPr>
          <w:spacing w:val="-3"/>
          <w:sz w:val="23"/>
        </w:rPr>
        <w:t> </w:t>
      </w:r>
      <w:r>
        <w:rPr>
          <w:sz w:val="23"/>
        </w:rPr>
        <w:t>basis</w:t>
      </w:r>
      <w:r>
        <w:rPr>
          <w:spacing w:val="-3"/>
          <w:sz w:val="23"/>
        </w:rPr>
        <w:t> </w:t>
      </w:r>
      <w:r>
        <w:rPr>
          <w:sz w:val="23"/>
        </w:rPr>
        <w:t>of</w:t>
      </w:r>
      <w:r>
        <w:rPr>
          <w:spacing w:val="-4"/>
          <w:sz w:val="23"/>
        </w:rPr>
        <w:t> </w:t>
      </w:r>
      <w:r>
        <w:rPr>
          <w:i/>
          <w:sz w:val="23"/>
        </w:rPr>
        <w:t>NEW</w:t>
      </w:r>
      <w:r>
        <w:rPr>
          <w:i/>
          <w:spacing w:val="-4"/>
          <w:sz w:val="23"/>
        </w:rPr>
        <w:t> </w:t>
      </w:r>
      <w:r>
        <w:rPr>
          <w:sz w:val="23"/>
        </w:rPr>
        <w:t>evidence.</w:t>
      </w:r>
      <w:r>
        <w:rPr>
          <w:spacing w:val="-4"/>
          <w:sz w:val="23"/>
        </w:rPr>
        <w:t> </w:t>
      </w:r>
      <w:r>
        <w:rPr>
          <w:sz w:val="23"/>
        </w:rPr>
        <w:t>The</w:t>
      </w:r>
      <w:r>
        <w:rPr>
          <w:spacing w:val="-4"/>
          <w:sz w:val="23"/>
        </w:rPr>
        <w:t> </w:t>
      </w:r>
      <w:r>
        <w:rPr>
          <w:sz w:val="23"/>
        </w:rPr>
        <w:t>chairperson</w:t>
      </w:r>
      <w:r>
        <w:rPr>
          <w:spacing w:val="-5"/>
          <w:sz w:val="23"/>
        </w:rPr>
        <w:t> </w:t>
      </w:r>
      <w:r>
        <w:rPr>
          <w:sz w:val="23"/>
        </w:rPr>
        <w:t>will</w:t>
      </w:r>
      <w:r>
        <w:rPr>
          <w:spacing w:val="-4"/>
          <w:sz w:val="23"/>
        </w:rPr>
        <w:t> </w:t>
      </w:r>
      <w:r>
        <w:rPr>
          <w:sz w:val="23"/>
        </w:rPr>
        <w:t>decide</w:t>
      </w:r>
      <w:r>
        <w:rPr>
          <w:spacing w:val="-4"/>
          <w:sz w:val="23"/>
        </w:rPr>
        <w:t> </w:t>
      </w:r>
      <w:r>
        <w:rPr>
          <w:sz w:val="23"/>
        </w:rPr>
        <w:t>whether</w:t>
      </w:r>
      <w:r>
        <w:rPr>
          <w:spacing w:val="-4"/>
          <w:sz w:val="23"/>
        </w:rPr>
        <w:t> </w:t>
      </w:r>
      <w:r>
        <w:rPr>
          <w:sz w:val="23"/>
        </w:rPr>
        <w:t>a new hearing is warranted by the new evidence. If indicated, the chairperson will appoint</w:t>
      </w:r>
      <w:r>
        <w:rPr>
          <w:spacing w:val="-2"/>
          <w:sz w:val="23"/>
        </w:rPr>
        <w:t> </w:t>
      </w:r>
      <w:r>
        <w:rPr>
          <w:sz w:val="23"/>
        </w:rPr>
        <w:t>another</w:t>
      </w:r>
      <w:r>
        <w:rPr>
          <w:spacing w:val="-2"/>
          <w:sz w:val="23"/>
        </w:rPr>
        <w:t> </w:t>
      </w:r>
      <w:r>
        <w:rPr>
          <w:sz w:val="23"/>
        </w:rPr>
        <w:t>hearing</w:t>
      </w:r>
      <w:r>
        <w:rPr>
          <w:spacing w:val="-2"/>
          <w:sz w:val="23"/>
        </w:rPr>
        <w:t> </w:t>
      </w:r>
      <w:r>
        <w:rPr>
          <w:sz w:val="23"/>
        </w:rPr>
        <w:t>board,</w:t>
      </w:r>
      <w:r>
        <w:rPr>
          <w:spacing w:val="-2"/>
          <w:sz w:val="23"/>
        </w:rPr>
        <w:t> </w:t>
      </w:r>
      <w:r>
        <w:rPr>
          <w:sz w:val="23"/>
        </w:rPr>
        <w:t>and</w:t>
      </w:r>
      <w:r>
        <w:rPr>
          <w:spacing w:val="-2"/>
          <w:sz w:val="23"/>
        </w:rPr>
        <w:t> </w:t>
      </w:r>
      <w:r>
        <w:rPr>
          <w:sz w:val="23"/>
        </w:rPr>
        <w:t>they</w:t>
      </w:r>
      <w:r>
        <w:rPr>
          <w:spacing w:val="-2"/>
          <w:sz w:val="23"/>
        </w:rPr>
        <w:t> </w:t>
      </w:r>
      <w:r>
        <w:rPr>
          <w:sz w:val="23"/>
        </w:rPr>
        <w:t>shall</w:t>
      </w:r>
      <w:r>
        <w:rPr>
          <w:spacing w:val="-2"/>
          <w:sz w:val="23"/>
        </w:rPr>
        <w:t> </w:t>
      </w:r>
      <w:r>
        <w:rPr>
          <w:sz w:val="23"/>
        </w:rPr>
        <w:t>follow</w:t>
      </w:r>
      <w:r>
        <w:rPr>
          <w:spacing w:val="-2"/>
          <w:sz w:val="23"/>
        </w:rPr>
        <w:t> </w:t>
      </w:r>
      <w:r>
        <w:rPr>
          <w:sz w:val="23"/>
        </w:rPr>
        <w:t>the</w:t>
      </w:r>
      <w:r>
        <w:rPr>
          <w:spacing w:val="-2"/>
          <w:sz w:val="23"/>
        </w:rPr>
        <w:t> </w:t>
      </w:r>
      <w:r>
        <w:rPr>
          <w:sz w:val="23"/>
        </w:rPr>
        <w:t>same</w:t>
      </w:r>
      <w:r>
        <w:rPr>
          <w:spacing w:val="-3"/>
          <w:sz w:val="23"/>
        </w:rPr>
        <w:t> </w:t>
      </w:r>
      <w:r>
        <w:rPr>
          <w:sz w:val="23"/>
        </w:rPr>
        <w:t>procedures</w:t>
      </w:r>
      <w:r>
        <w:rPr>
          <w:spacing w:val="-2"/>
          <w:sz w:val="23"/>
        </w:rPr>
        <w:t> </w:t>
      </w:r>
      <w:r>
        <w:rPr>
          <w:sz w:val="23"/>
        </w:rPr>
        <w:t>as</w:t>
      </w:r>
      <w:r>
        <w:rPr>
          <w:spacing w:val="-3"/>
          <w:sz w:val="23"/>
        </w:rPr>
        <w:t> </w:t>
      </w:r>
      <w:r>
        <w:rPr>
          <w:sz w:val="23"/>
        </w:rPr>
        <w:t>for</w:t>
      </w:r>
      <w:r>
        <w:rPr>
          <w:spacing w:val="-2"/>
          <w:sz w:val="23"/>
        </w:rPr>
        <w:t> </w:t>
      </w:r>
      <w:r>
        <w:rPr>
          <w:sz w:val="23"/>
        </w:rPr>
        <w:t>the original hearing.</w:t>
      </w:r>
    </w:p>
    <w:p>
      <w:pPr>
        <w:pStyle w:val="ListParagraph"/>
        <w:numPr>
          <w:ilvl w:val="0"/>
          <w:numId w:val="5"/>
        </w:numPr>
        <w:tabs>
          <w:tab w:pos="840" w:val="left" w:leader="none"/>
        </w:tabs>
        <w:spacing w:line="240" w:lineRule="auto" w:before="0" w:after="0"/>
        <w:ind w:left="840" w:right="174" w:hanging="360"/>
        <w:jc w:val="left"/>
        <w:rPr>
          <w:sz w:val="23"/>
        </w:rPr>
      </w:pPr>
      <w:r>
        <w:rPr>
          <w:sz w:val="23"/>
        </w:rPr>
        <w:t>BSGHC</w:t>
      </w:r>
      <w:r>
        <w:rPr>
          <w:spacing w:val="-3"/>
          <w:sz w:val="23"/>
        </w:rPr>
        <w:t> </w:t>
      </w:r>
      <w:r>
        <w:rPr>
          <w:sz w:val="23"/>
        </w:rPr>
        <w:t>members</w:t>
      </w:r>
      <w:r>
        <w:rPr>
          <w:spacing w:val="-3"/>
          <w:sz w:val="23"/>
        </w:rPr>
        <w:t> </w:t>
      </w:r>
      <w:r>
        <w:rPr>
          <w:sz w:val="23"/>
        </w:rPr>
        <w:t>making</w:t>
      </w:r>
      <w:r>
        <w:rPr>
          <w:spacing w:val="-3"/>
          <w:sz w:val="23"/>
        </w:rPr>
        <w:t> </w:t>
      </w:r>
      <w:r>
        <w:rPr>
          <w:sz w:val="23"/>
        </w:rPr>
        <w:t>or</w:t>
      </w:r>
      <w:r>
        <w:rPr>
          <w:spacing w:val="-3"/>
          <w:sz w:val="23"/>
        </w:rPr>
        <w:t> </w:t>
      </w:r>
      <w:r>
        <w:rPr>
          <w:sz w:val="23"/>
        </w:rPr>
        <w:t>involved</w:t>
      </w:r>
      <w:r>
        <w:rPr>
          <w:spacing w:val="-3"/>
          <w:sz w:val="23"/>
        </w:rPr>
        <w:t> </w:t>
      </w:r>
      <w:r>
        <w:rPr>
          <w:sz w:val="23"/>
        </w:rPr>
        <w:t>in</w:t>
      </w:r>
      <w:r>
        <w:rPr>
          <w:spacing w:val="-3"/>
          <w:sz w:val="23"/>
        </w:rPr>
        <w:t> </w:t>
      </w:r>
      <w:r>
        <w:rPr>
          <w:sz w:val="23"/>
        </w:rPr>
        <w:t>a</w:t>
      </w:r>
      <w:r>
        <w:rPr>
          <w:spacing w:val="-3"/>
          <w:sz w:val="23"/>
        </w:rPr>
        <w:t> </w:t>
      </w:r>
      <w:r>
        <w:rPr>
          <w:sz w:val="23"/>
        </w:rPr>
        <w:t>an</w:t>
      </w:r>
      <w:r>
        <w:rPr>
          <w:spacing w:val="-3"/>
          <w:sz w:val="23"/>
        </w:rPr>
        <w:t> </w:t>
      </w:r>
      <w:r>
        <w:rPr>
          <w:sz w:val="23"/>
        </w:rPr>
        <w:t>appeal</w:t>
      </w:r>
      <w:r>
        <w:rPr>
          <w:spacing w:val="-3"/>
          <w:sz w:val="23"/>
        </w:rPr>
        <w:t> </w:t>
      </w:r>
      <w:r>
        <w:rPr>
          <w:sz w:val="23"/>
        </w:rPr>
        <w:t>shall:</w:t>
      </w:r>
      <w:r>
        <w:rPr>
          <w:spacing w:val="-3"/>
          <w:sz w:val="23"/>
        </w:rPr>
        <w:t> </w:t>
      </w:r>
      <w:r>
        <w:rPr>
          <w:sz w:val="23"/>
        </w:rPr>
        <w:t>(1)</w:t>
      </w:r>
      <w:r>
        <w:rPr>
          <w:spacing w:val="-3"/>
          <w:sz w:val="23"/>
        </w:rPr>
        <w:t> </w:t>
      </w:r>
      <w:r>
        <w:rPr>
          <w:sz w:val="23"/>
        </w:rPr>
        <w:t>not</w:t>
      </w:r>
      <w:r>
        <w:rPr>
          <w:spacing w:val="-3"/>
          <w:sz w:val="23"/>
        </w:rPr>
        <w:t> </w:t>
      </w:r>
      <w:r>
        <w:rPr>
          <w:sz w:val="23"/>
        </w:rPr>
        <w:t>attend</w:t>
      </w:r>
      <w:r>
        <w:rPr>
          <w:spacing w:val="-3"/>
          <w:sz w:val="23"/>
        </w:rPr>
        <w:t> </w:t>
      </w:r>
      <w:r>
        <w:rPr>
          <w:sz w:val="23"/>
        </w:rPr>
        <w:t>meetings</w:t>
      </w:r>
      <w:r>
        <w:rPr>
          <w:spacing w:val="-3"/>
          <w:sz w:val="23"/>
        </w:rPr>
        <w:t> </w:t>
      </w:r>
      <w:r>
        <w:rPr>
          <w:sz w:val="23"/>
        </w:rPr>
        <w:t>of the hearing board during review or discussion of that appeal, (2) not have voting power on that appeal, and (3) not attempt to influence voting members.</w:t>
      </w:r>
    </w:p>
    <w:p>
      <w:pPr>
        <w:pStyle w:val="ListParagraph"/>
        <w:numPr>
          <w:ilvl w:val="0"/>
          <w:numId w:val="5"/>
        </w:numPr>
        <w:tabs>
          <w:tab w:pos="840" w:val="left" w:leader="none"/>
        </w:tabs>
        <w:spacing w:line="240" w:lineRule="auto" w:before="0" w:after="0"/>
        <w:ind w:left="840" w:right="525" w:hanging="360"/>
        <w:jc w:val="left"/>
        <w:rPr>
          <w:sz w:val="23"/>
        </w:rPr>
      </w:pPr>
      <w:r>
        <w:rPr>
          <w:sz w:val="23"/>
        </w:rPr>
        <w:t>The</w:t>
      </w:r>
      <w:r>
        <w:rPr>
          <w:spacing w:val="-4"/>
          <w:sz w:val="23"/>
        </w:rPr>
        <w:t> </w:t>
      </w:r>
      <w:r>
        <w:rPr>
          <w:sz w:val="23"/>
        </w:rPr>
        <w:t>complainant</w:t>
      </w:r>
      <w:r>
        <w:rPr>
          <w:spacing w:val="-4"/>
          <w:sz w:val="23"/>
        </w:rPr>
        <w:t> </w:t>
      </w:r>
      <w:r>
        <w:rPr>
          <w:sz w:val="23"/>
        </w:rPr>
        <w:t>may</w:t>
      </w:r>
      <w:r>
        <w:rPr>
          <w:spacing w:val="-2"/>
          <w:sz w:val="23"/>
        </w:rPr>
        <w:t> </w:t>
      </w:r>
      <w:r>
        <w:rPr>
          <w:sz w:val="23"/>
        </w:rPr>
        <w:t>appeal</w:t>
      </w:r>
      <w:r>
        <w:rPr>
          <w:spacing w:val="-4"/>
          <w:sz w:val="23"/>
        </w:rPr>
        <w:t> </w:t>
      </w:r>
      <w:r>
        <w:rPr>
          <w:sz w:val="23"/>
        </w:rPr>
        <w:t>final</w:t>
      </w:r>
      <w:r>
        <w:rPr>
          <w:spacing w:val="-4"/>
          <w:sz w:val="23"/>
        </w:rPr>
        <w:t> </w:t>
      </w:r>
      <w:r>
        <w:rPr>
          <w:sz w:val="23"/>
        </w:rPr>
        <w:t>disposition</w:t>
      </w:r>
      <w:r>
        <w:rPr>
          <w:spacing w:val="-4"/>
          <w:sz w:val="23"/>
        </w:rPr>
        <w:t> </w:t>
      </w:r>
      <w:r>
        <w:rPr>
          <w:sz w:val="23"/>
        </w:rPr>
        <w:t>decisions,</w:t>
      </w:r>
      <w:r>
        <w:rPr>
          <w:spacing w:val="-4"/>
          <w:sz w:val="23"/>
        </w:rPr>
        <w:t> </w:t>
      </w:r>
      <w:r>
        <w:rPr>
          <w:sz w:val="23"/>
        </w:rPr>
        <w:t>made</w:t>
      </w:r>
      <w:r>
        <w:rPr>
          <w:spacing w:val="-4"/>
          <w:sz w:val="23"/>
        </w:rPr>
        <w:t> </w:t>
      </w:r>
      <w:r>
        <w:rPr>
          <w:sz w:val="23"/>
        </w:rPr>
        <w:t>by</w:t>
      </w:r>
      <w:r>
        <w:rPr>
          <w:spacing w:val="-2"/>
          <w:sz w:val="23"/>
        </w:rPr>
        <w:t> </w:t>
      </w:r>
      <w:r>
        <w:rPr>
          <w:sz w:val="23"/>
        </w:rPr>
        <w:t>the</w:t>
      </w:r>
      <w:r>
        <w:rPr>
          <w:spacing w:val="-5"/>
          <w:sz w:val="23"/>
        </w:rPr>
        <w:t> </w:t>
      </w:r>
      <w:r>
        <w:rPr>
          <w:sz w:val="23"/>
        </w:rPr>
        <w:t>Dean</w:t>
      </w:r>
      <w:r>
        <w:rPr>
          <w:spacing w:val="-5"/>
          <w:sz w:val="23"/>
        </w:rPr>
        <w:t> </w:t>
      </w:r>
      <w:r>
        <w:rPr>
          <w:sz w:val="23"/>
        </w:rPr>
        <w:t>of</w:t>
      </w:r>
      <w:r>
        <w:rPr>
          <w:spacing w:val="-4"/>
          <w:sz w:val="23"/>
        </w:rPr>
        <w:t> </w:t>
      </w:r>
      <w:r>
        <w:rPr>
          <w:sz w:val="23"/>
        </w:rPr>
        <w:t>the School of Education, to the Dean of Faculties office as indicated in the </w:t>
      </w:r>
      <w:r>
        <w:rPr>
          <w:i/>
          <w:sz w:val="23"/>
        </w:rPr>
        <w:t>Code of</w:t>
      </w:r>
      <w:r>
        <w:rPr>
          <w:i/>
          <w:sz w:val="23"/>
        </w:rPr>
        <w:t> Student Rights, Responsibilities, and Conduct</w:t>
      </w:r>
      <w:r>
        <w:rPr>
          <w:sz w:val="23"/>
        </w:rPr>
        <w:t>, IV.B.5.b. In the event of special circumstances, a faculty member or administrative staff member may submit an appeal on a student’s behalf to the Dean of Faculties.</w:t>
      </w:r>
    </w:p>
    <w:p>
      <w:pPr>
        <w:pStyle w:val="ListParagraph"/>
        <w:numPr>
          <w:ilvl w:val="0"/>
          <w:numId w:val="5"/>
        </w:numPr>
        <w:tabs>
          <w:tab w:pos="840" w:val="left" w:leader="none"/>
        </w:tabs>
        <w:spacing w:line="240" w:lineRule="auto" w:before="0" w:after="0"/>
        <w:ind w:left="840" w:right="159" w:hanging="360"/>
        <w:jc w:val="left"/>
        <w:rPr>
          <w:sz w:val="23"/>
        </w:rPr>
      </w:pPr>
      <w:r>
        <w:rPr>
          <w:sz w:val="23"/>
        </w:rPr>
        <w:t>If a graduate student wishes to carry an appeal of terms and conditions of Associate Instructor</w:t>
      </w:r>
      <w:r>
        <w:rPr>
          <w:spacing w:val="-3"/>
          <w:sz w:val="23"/>
        </w:rPr>
        <w:t> </w:t>
      </w:r>
      <w:r>
        <w:rPr>
          <w:sz w:val="23"/>
        </w:rPr>
        <w:t>or</w:t>
      </w:r>
      <w:r>
        <w:rPr>
          <w:spacing w:val="-4"/>
          <w:sz w:val="23"/>
        </w:rPr>
        <w:t> </w:t>
      </w:r>
      <w:r>
        <w:rPr>
          <w:sz w:val="23"/>
        </w:rPr>
        <w:t>Graduate</w:t>
      </w:r>
      <w:r>
        <w:rPr>
          <w:spacing w:val="-3"/>
          <w:sz w:val="23"/>
        </w:rPr>
        <w:t> </w:t>
      </w:r>
      <w:r>
        <w:rPr>
          <w:sz w:val="23"/>
        </w:rPr>
        <w:t>Assistant</w:t>
      </w:r>
      <w:r>
        <w:rPr>
          <w:spacing w:val="-3"/>
          <w:sz w:val="23"/>
        </w:rPr>
        <w:t> </w:t>
      </w:r>
      <w:r>
        <w:rPr>
          <w:sz w:val="23"/>
        </w:rPr>
        <w:t>appointments</w:t>
      </w:r>
      <w:r>
        <w:rPr>
          <w:spacing w:val="-3"/>
          <w:sz w:val="23"/>
        </w:rPr>
        <w:t> </w:t>
      </w:r>
      <w:r>
        <w:rPr>
          <w:sz w:val="23"/>
        </w:rPr>
        <w:t>beyond</w:t>
      </w:r>
      <w:r>
        <w:rPr>
          <w:spacing w:val="-3"/>
          <w:sz w:val="23"/>
        </w:rPr>
        <w:t> </w:t>
      </w:r>
      <w:r>
        <w:rPr>
          <w:sz w:val="23"/>
        </w:rPr>
        <w:t>the</w:t>
      </w:r>
      <w:r>
        <w:rPr>
          <w:spacing w:val="-3"/>
          <w:sz w:val="23"/>
        </w:rPr>
        <w:t> </w:t>
      </w:r>
      <w:r>
        <w:rPr>
          <w:sz w:val="23"/>
        </w:rPr>
        <w:t>decision</w:t>
      </w:r>
      <w:r>
        <w:rPr>
          <w:spacing w:val="-3"/>
          <w:sz w:val="23"/>
        </w:rPr>
        <w:t> </w:t>
      </w:r>
      <w:r>
        <w:rPr>
          <w:sz w:val="23"/>
        </w:rPr>
        <w:t>of</w:t>
      </w:r>
      <w:r>
        <w:rPr>
          <w:spacing w:val="-3"/>
          <w:sz w:val="23"/>
        </w:rPr>
        <w:t> </w:t>
      </w:r>
      <w:r>
        <w:rPr>
          <w:sz w:val="23"/>
        </w:rPr>
        <w:t>the</w:t>
      </w:r>
      <w:r>
        <w:rPr>
          <w:spacing w:val="-3"/>
          <w:sz w:val="23"/>
        </w:rPr>
        <w:t> </w:t>
      </w:r>
      <w:r>
        <w:rPr>
          <w:sz w:val="23"/>
        </w:rPr>
        <w:t>Dean</w:t>
      </w:r>
      <w:r>
        <w:rPr>
          <w:spacing w:val="-3"/>
          <w:sz w:val="23"/>
        </w:rPr>
        <w:t> </w:t>
      </w:r>
      <w:r>
        <w:rPr>
          <w:sz w:val="23"/>
        </w:rPr>
        <w:t>of</w:t>
      </w:r>
      <w:r>
        <w:rPr>
          <w:spacing w:val="-3"/>
          <w:sz w:val="23"/>
        </w:rPr>
        <w:t> </w:t>
      </w:r>
      <w:r>
        <w:rPr>
          <w:sz w:val="23"/>
        </w:rPr>
        <w:t>the School of Education, she or he may carry the appeal to the Bloomington campus Associate</w:t>
      </w:r>
      <w:r>
        <w:rPr>
          <w:spacing w:val="-2"/>
          <w:sz w:val="23"/>
        </w:rPr>
        <w:t> </w:t>
      </w:r>
      <w:r>
        <w:rPr>
          <w:sz w:val="23"/>
        </w:rPr>
        <w:t>Instructor</w:t>
      </w:r>
      <w:r>
        <w:rPr>
          <w:spacing w:val="-2"/>
          <w:sz w:val="23"/>
        </w:rPr>
        <w:t> </w:t>
      </w:r>
      <w:r>
        <w:rPr>
          <w:sz w:val="23"/>
        </w:rPr>
        <w:t>Grievance</w:t>
      </w:r>
      <w:r>
        <w:rPr>
          <w:spacing w:val="-2"/>
          <w:sz w:val="23"/>
        </w:rPr>
        <w:t> </w:t>
      </w:r>
      <w:r>
        <w:rPr>
          <w:sz w:val="23"/>
        </w:rPr>
        <w:t>Hearing</w:t>
      </w:r>
      <w:r>
        <w:rPr>
          <w:spacing w:val="-2"/>
          <w:sz w:val="23"/>
        </w:rPr>
        <w:t> </w:t>
      </w:r>
      <w:r>
        <w:rPr>
          <w:sz w:val="23"/>
        </w:rPr>
        <w:t>board</w:t>
      </w:r>
      <w:r>
        <w:rPr>
          <w:spacing w:val="-1"/>
          <w:sz w:val="23"/>
        </w:rPr>
        <w:t> </w:t>
      </w:r>
      <w:r>
        <w:rPr>
          <w:sz w:val="23"/>
        </w:rPr>
        <w:t>or</w:t>
      </w:r>
      <w:r>
        <w:rPr>
          <w:spacing w:val="-2"/>
          <w:sz w:val="23"/>
        </w:rPr>
        <w:t> </w:t>
      </w:r>
      <w:r>
        <w:rPr>
          <w:sz w:val="23"/>
        </w:rPr>
        <w:t>the</w:t>
      </w:r>
      <w:r>
        <w:rPr>
          <w:spacing w:val="-2"/>
          <w:sz w:val="23"/>
        </w:rPr>
        <w:t> </w:t>
      </w:r>
      <w:r>
        <w:rPr>
          <w:sz w:val="23"/>
        </w:rPr>
        <w:t>BFC</w:t>
      </w:r>
      <w:r>
        <w:rPr>
          <w:spacing w:val="-2"/>
          <w:sz w:val="23"/>
        </w:rPr>
        <w:t> </w:t>
      </w:r>
      <w:r>
        <w:rPr>
          <w:sz w:val="23"/>
        </w:rPr>
        <w:t>Associate</w:t>
      </w:r>
      <w:r>
        <w:rPr>
          <w:spacing w:val="-2"/>
          <w:sz w:val="23"/>
        </w:rPr>
        <w:t> </w:t>
      </w:r>
      <w:r>
        <w:rPr>
          <w:sz w:val="23"/>
        </w:rPr>
        <w:t>Instructor</w:t>
      </w:r>
      <w:r>
        <w:rPr>
          <w:spacing w:val="-2"/>
          <w:sz w:val="23"/>
        </w:rPr>
        <w:t> </w:t>
      </w:r>
      <w:r>
        <w:rPr>
          <w:sz w:val="23"/>
        </w:rPr>
        <w:t>Board of Review.</w:t>
      </w:r>
    </w:p>
    <w:p>
      <w:pPr>
        <w:spacing w:after="0" w:line="240" w:lineRule="auto"/>
        <w:jc w:val="left"/>
        <w:rPr>
          <w:sz w:val="23"/>
        </w:rPr>
        <w:sectPr>
          <w:pgSz w:w="12240" w:h="15840"/>
          <w:pgMar w:top="1360" w:bottom="280" w:left="1680" w:right="1700"/>
        </w:sectPr>
      </w:pPr>
    </w:p>
    <w:p>
      <w:pPr>
        <w:spacing w:line="264" w:lineRule="exact" w:before="80"/>
        <w:ind w:left="20" w:right="0" w:firstLine="0"/>
        <w:jc w:val="center"/>
        <w:rPr>
          <w:b/>
          <w:i/>
          <w:sz w:val="23"/>
        </w:rPr>
      </w:pPr>
      <w:r>
        <w:rPr>
          <w:b/>
          <w:i/>
          <w:sz w:val="23"/>
        </w:rPr>
        <w:t>GRIEVANCE/APPEAL</w:t>
      </w:r>
      <w:r>
        <w:rPr>
          <w:b/>
          <w:i/>
          <w:spacing w:val="-14"/>
          <w:sz w:val="23"/>
        </w:rPr>
        <w:t> </w:t>
      </w:r>
      <w:r>
        <w:rPr>
          <w:b/>
          <w:i/>
          <w:sz w:val="23"/>
        </w:rPr>
        <w:t>APPLICATION</w:t>
      </w:r>
      <w:r>
        <w:rPr>
          <w:b/>
          <w:i/>
          <w:spacing w:val="-13"/>
          <w:sz w:val="23"/>
        </w:rPr>
        <w:t> </w:t>
      </w:r>
      <w:r>
        <w:rPr>
          <w:b/>
          <w:i/>
          <w:spacing w:val="-4"/>
          <w:sz w:val="23"/>
        </w:rPr>
        <w:t>FORM</w:t>
      </w:r>
    </w:p>
    <w:p>
      <w:pPr>
        <w:spacing w:before="0"/>
        <w:ind w:left="3110" w:right="3089" w:firstLine="0"/>
        <w:jc w:val="center"/>
        <w:rPr>
          <w:b/>
          <w:sz w:val="23"/>
        </w:rPr>
      </w:pPr>
      <w:r>
        <w:rPr>
          <w:b/>
          <w:sz w:val="23"/>
        </w:rPr>
        <w:t>School</w:t>
      </w:r>
      <w:r>
        <w:rPr>
          <w:b/>
          <w:spacing w:val="-15"/>
          <w:sz w:val="23"/>
        </w:rPr>
        <w:t> </w:t>
      </w:r>
      <w:r>
        <w:rPr>
          <w:b/>
          <w:sz w:val="23"/>
        </w:rPr>
        <w:t>of</w:t>
      </w:r>
      <w:r>
        <w:rPr>
          <w:b/>
          <w:spacing w:val="-14"/>
          <w:sz w:val="23"/>
        </w:rPr>
        <w:t> </w:t>
      </w:r>
      <w:r>
        <w:rPr>
          <w:b/>
          <w:sz w:val="23"/>
        </w:rPr>
        <w:t>Education </w:t>
      </w:r>
      <w:r>
        <w:rPr>
          <w:b/>
          <w:spacing w:val="-2"/>
          <w:sz w:val="23"/>
        </w:rPr>
        <w:t>Bloomington</w:t>
      </w:r>
    </w:p>
    <w:p>
      <w:pPr>
        <w:pStyle w:val="BodyText"/>
        <w:spacing w:before="263"/>
        <w:ind w:left="119" w:right="355" w:firstLine="1138"/>
      </w:pPr>
      <w:r>
        <w:rPr/>
        <w:t>Please read carefully the Student Grievance And Appeals Procedures document before filing this application. Fill in all information requested completely, including</w:t>
      </w:r>
      <w:r>
        <w:rPr>
          <w:spacing w:val="-3"/>
        </w:rPr>
        <w:t> </w:t>
      </w:r>
      <w:r>
        <w:rPr/>
        <w:t>any</w:t>
      </w:r>
      <w:r>
        <w:rPr>
          <w:spacing w:val="-1"/>
        </w:rPr>
        <w:t> </w:t>
      </w:r>
      <w:r>
        <w:rPr/>
        <w:t>documentation</w:t>
      </w:r>
      <w:r>
        <w:rPr>
          <w:spacing w:val="-3"/>
        </w:rPr>
        <w:t> </w:t>
      </w:r>
      <w:r>
        <w:rPr/>
        <w:t>needed</w:t>
      </w:r>
      <w:r>
        <w:rPr>
          <w:spacing w:val="-3"/>
        </w:rPr>
        <w:t> </w:t>
      </w:r>
      <w:r>
        <w:rPr/>
        <w:t>to</w:t>
      </w:r>
      <w:r>
        <w:rPr>
          <w:spacing w:val="-3"/>
        </w:rPr>
        <w:t> </w:t>
      </w:r>
      <w:r>
        <w:rPr/>
        <w:t>consider</w:t>
      </w:r>
      <w:r>
        <w:rPr>
          <w:spacing w:val="-3"/>
        </w:rPr>
        <w:t> </w:t>
      </w:r>
      <w:r>
        <w:rPr/>
        <w:t>the</w:t>
      </w:r>
      <w:r>
        <w:rPr>
          <w:spacing w:val="-3"/>
        </w:rPr>
        <w:t> </w:t>
      </w:r>
      <w:r>
        <w:rPr/>
        <w:t>appeal.</w:t>
      </w:r>
      <w:r>
        <w:rPr>
          <w:spacing w:val="-3"/>
        </w:rPr>
        <w:t> </w:t>
      </w:r>
      <w:r>
        <w:rPr/>
        <w:t>Place</w:t>
      </w:r>
      <w:r>
        <w:rPr>
          <w:spacing w:val="-3"/>
        </w:rPr>
        <w:t> </w:t>
      </w:r>
      <w:r>
        <w:rPr/>
        <w:t>the</w:t>
      </w:r>
      <w:r>
        <w:rPr>
          <w:spacing w:val="-3"/>
        </w:rPr>
        <w:t> </w:t>
      </w:r>
      <w:r>
        <w:rPr/>
        <w:t>form</w:t>
      </w:r>
      <w:r>
        <w:rPr>
          <w:spacing w:val="-4"/>
        </w:rPr>
        <w:t> </w:t>
      </w:r>
      <w:r>
        <w:rPr/>
        <w:t>in</w:t>
      </w:r>
      <w:r>
        <w:rPr>
          <w:spacing w:val="-3"/>
        </w:rPr>
        <w:t> </w:t>
      </w:r>
      <w:r>
        <w:rPr/>
        <w:t>a</w:t>
      </w:r>
      <w:r>
        <w:rPr>
          <w:spacing w:val="-3"/>
        </w:rPr>
        <w:t> </w:t>
      </w:r>
      <w:r>
        <w:rPr/>
        <w:t>sealed</w:t>
      </w:r>
    </w:p>
    <w:p>
      <w:pPr>
        <w:pStyle w:val="BodyText"/>
        <w:ind w:left="119" w:right="44"/>
      </w:pPr>
      <w:r>
        <w:rPr/>
        <w:t>envelope,</w:t>
      </w:r>
      <w:r>
        <w:rPr>
          <w:spacing w:val="-3"/>
        </w:rPr>
        <w:t> </w:t>
      </w:r>
      <w:r>
        <w:rPr/>
        <w:t>addressed</w:t>
      </w:r>
      <w:r>
        <w:rPr>
          <w:spacing w:val="-3"/>
        </w:rPr>
        <w:t> </w:t>
      </w:r>
      <w:r>
        <w:rPr/>
        <w:t>to</w:t>
      </w:r>
      <w:r>
        <w:rPr>
          <w:spacing w:val="-3"/>
        </w:rPr>
        <w:t> </w:t>
      </w:r>
      <w:r>
        <w:rPr/>
        <w:t>the</w:t>
      </w:r>
      <w:r>
        <w:rPr>
          <w:spacing w:val="-3"/>
        </w:rPr>
        <w:t> </w:t>
      </w:r>
      <w:r>
        <w:rPr/>
        <w:t>Associate</w:t>
      </w:r>
      <w:r>
        <w:rPr>
          <w:spacing w:val="-3"/>
        </w:rPr>
        <w:t> </w:t>
      </w:r>
      <w:r>
        <w:rPr/>
        <w:t>Dean</w:t>
      </w:r>
      <w:r>
        <w:rPr>
          <w:spacing w:val="-3"/>
        </w:rPr>
        <w:t> </w:t>
      </w:r>
      <w:r>
        <w:rPr/>
        <w:t>for</w:t>
      </w:r>
      <w:r>
        <w:rPr>
          <w:spacing w:val="-3"/>
        </w:rPr>
        <w:t> </w:t>
      </w:r>
      <w:r>
        <w:rPr/>
        <w:t>Teacher</w:t>
      </w:r>
      <w:r>
        <w:rPr>
          <w:spacing w:val="-3"/>
        </w:rPr>
        <w:t> </w:t>
      </w:r>
      <w:r>
        <w:rPr/>
        <w:t>Education,</w:t>
      </w:r>
      <w:r>
        <w:rPr>
          <w:spacing w:val="-3"/>
        </w:rPr>
        <w:t> </w:t>
      </w:r>
      <w:r>
        <w:rPr/>
        <w:t>and</w:t>
      </w:r>
      <w:r>
        <w:rPr>
          <w:spacing w:val="-3"/>
        </w:rPr>
        <w:t> </w:t>
      </w:r>
      <w:r>
        <w:rPr/>
        <w:t>return</w:t>
      </w:r>
      <w:r>
        <w:rPr>
          <w:spacing w:val="-3"/>
        </w:rPr>
        <w:t> </w:t>
      </w:r>
      <w:r>
        <w:rPr/>
        <w:t>the</w:t>
      </w:r>
      <w:r>
        <w:rPr>
          <w:spacing w:val="-3"/>
        </w:rPr>
        <w:t> </w:t>
      </w:r>
      <w:r>
        <w:rPr/>
        <w:t>material</w:t>
      </w:r>
      <w:r>
        <w:rPr>
          <w:spacing w:val="-3"/>
        </w:rPr>
        <w:t> </w:t>
      </w:r>
      <w:r>
        <w:rPr/>
        <w:t>to the receptionist in the Office of Teacher Education, School of Education, Room 1000.</w:t>
      </w:r>
    </w:p>
    <w:p>
      <w:pPr>
        <w:pStyle w:val="BodyText"/>
        <w:tabs>
          <w:tab w:pos="3219" w:val="left" w:leader="none"/>
          <w:tab w:pos="4285" w:val="left" w:leader="none"/>
          <w:tab w:pos="4599" w:val="left" w:leader="none"/>
          <w:tab w:pos="8314" w:val="left" w:leader="none"/>
          <w:tab w:pos="8405" w:val="left" w:leader="none"/>
          <w:tab w:pos="8481" w:val="left" w:leader="none"/>
          <w:tab w:pos="8533" w:val="left" w:leader="none"/>
        </w:tabs>
        <w:spacing w:line="422" w:lineRule="auto" w:before="264"/>
        <w:ind w:left="119" w:right="293"/>
      </w:pPr>
      <w:r>
        <w:rPr/>
        <w:t>Name </w:t>
      </w:r>
      <w:r>
        <w:rPr>
          <w:u w:val="single"/>
        </w:rPr>
        <w:tab/>
        <w:tab/>
        <w:tab/>
        <w:tab/>
      </w:r>
      <w:r>
        <w:rPr>
          <w:u w:val="none"/>
        </w:rPr>
        <w:t> Student ID# </w:t>
      </w:r>
      <w:r>
        <w:rPr>
          <w:u w:val="single"/>
        </w:rPr>
        <w:tab/>
        <w:tab/>
      </w:r>
      <w:r>
        <w:rPr>
          <w:u w:val="none"/>
        </w:rPr>
        <w:t> Telephone # </w:t>
      </w:r>
      <w:r>
        <w:rPr>
          <w:u w:val="single"/>
        </w:rPr>
        <w:tab/>
        <w:tab/>
        <w:tab/>
        <w:tab/>
      </w:r>
      <w:r>
        <w:rPr>
          <w:u w:val="none"/>
        </w:rPr>
        <w:t> E-Mail Address </w:t>
      </w:r>
      <w:r>
        <w:rPr>
          <w:u w:val="single"/>
        </w:rPr>
        <w:tab/>
        <w:tab/>
        <w:tab/>
        <w:tab/>
        <w:tab/>
      </w:r>
      <w:r>
        <w:rPr>
          <w:spacing w:val="-40"/>
          <w:u w:val="single"/>
        </w:rPr>
        <w:t> </w:t>
      </w:r>
      <w:r>
        <w:rPr>
          <w:u w:val="none"/>
        </w:rPr>
        <w:t> Address </w:t>
      </w:r>
      <w:r>
        <w:rPr>
          <w:u w:val="single"/>
        </w:rPr>
        <w:tab/>
        <w:tab/>
        <w:tab/>
        <w:tab/>
        <w:tab/>
      </w:r>
      <w:r>
        <w:rPr>
          <w:u w:val="none"/>
        </w:rPr>
        <w:t> City </w:t>
      </w:r>
      <w:r>
        <w:rPr>
          <w:u w:val="single"/>
        </w:rPr>
        <w:tab/>
      </w:r>
      <w:r>
        <w:rPr>
          <w:u w:val="none"/>
        </w:rPr>
        <w:t> State </w:t>
      </w:r>
      <w:r>
        <w:rPr>
          <w:u w:val="single"/>
        </w:rPr>
        <w:tab/>
        <w:tab/>
      </w:r>
      <w:r>
        <w:rPr>
          <w:u w:val="none"/>
        </w:rPr>
        <w:t> Zip </w:t>
      </w:r>
      <w:r>
        <w:rPr>
          <w:u w:val="single"/>
        </w:rPr>
        <w:tab/>
        <w:tab/>
        <w:tab/>
      </w:r>
      <w:r>
        <w:rPr>
          <w:u w:val="none"/>
        </w:rPr>
        <w:t> Class Standing </w:t>
      </w:r>
      <w:r>
        <w:rPr>
          <w:u w:val="single"/>
        </w:rPr>
        <w:tab/>
        <w:tab/>
        <w:tab/>
        <w:tab/>
        <w:tab/>
        <w:tab/>
        <w:tab/>
      </w:r>
      <w:r>
        <w:rPr>
          <w:spacing w:val="-44"/>
          <w:u w:val="single"/>
        </w:rPr>
        <w:t> </w:t>
      </w:r>
      <w:r>
        <w:rPr>
          <w:u w:val="none"/>
        </w:rPr>
        <w:t> Person(s) and/or office involved in this case:</w:t>
      </w:r>
    </w:p>
    <w:p>
      <w:pPr>
        <w:pStyle w:val="BodyText"/>
        <w:tabs>
          <w:tab w:pos="4304" w:val="left" w:leader="none"/>
          <w:tab w:pos="8622" w:val="left" w:leader="none"/>
        </w:tabs>
        <w:spacing w:line="257" w:lineRule="exact"/>
        <w:ind w:left="119"/>
      </w:pPr>
      <w:r>
        <w:rPr/>
        <w:t>Name(s) </w:t>
      </w:r>
      <w:r>
        <w:rPr>
          <w:u w:val="single"/>
        </w:rPr>
        <w:tab/>
      </w:r>
      <w:r>
        <w:rPr>
          <w:u w:val="none"/>
        </w:rPr>
        <w:t> Position </w:t>
      </w:r>
      <w:r>
        <w:rPr>
          <w:u w:val="single"/>
        </w:rPr>
        <w:tab/>
      </w:r>
    </w:p>
    <w:p>
      <w:pPr>
        <w:pStyle w:val="BodyText"/>
        <w:spacing w:before="200"/>
        <w:rPr>
          <w:sz w:val="20"/>
        </w:rPr>
      </w:pPr>
      <w:r>
        <w:rPr/>
        <mc:AlternateContent>
          <mc:Choice Requires="wps">
            <w:drawing>
              <wp:anchor distT="0" distB="0" distL="0" distR="0" allowOverlap="1" layoutInCell="1" locked="0" behindDoc="1" simplePos="0" relativeHeight="487587840">
                <wp:simplePos x="0" y="0"/>
                <wp:positionH relativeFrom="page">
                  <wp:posOffset>1142996</wp:posOffset>
                </wp:positionH>
                <wp:positionV relativeFrom="paragraph">
                  <wp:posOffset>291856</wp:posOffset>
                </wp:positionV>
                <wp:extent cx="492887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4928870" cy="1270"/>
                        </a:xfrm>
                        <a:custGeom>
                          <a:avLst/>
                          <a:gdLst/>
                          <a:ahLst/>
                          <a:cxnLst/>
                          <a:rect l="l" t="t" r="r" b="b"/>
                          <a:pathLst>
                            <a:path w="4928870" h="0">
                              <a:moveTo>
                                <a:pt x="0" y="0"/>
                              </a:moveTo>
                              <a:lnTo>
                                <a:pt x="2628907" y="0"/>
                              </a:lnTo>
                            </a:path>
                            <a:path w="4928870" h="0">
                              <a:moveTo>
                                <a:pt x="2665483" y="0"/>
                              </a:moveTo>
                              <a:lnTo>
                                <a:pt x="4928631"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99971pt;margin-top:22.980827pt;width:388.1pt;height:.1pt;mso-position-horizontal-relative:page;mso-position-vertical-relative:paragraph;z-index:-15728640;mso-wrap-distance-left:0;mso-wrap-distance-right:0" id="docshape1" coordorigin="1800,460" coordsize="7762,0" path="m1800,460l5940,460m5998,460l9562,460e" filled="false" stroked="true" strokeweight=".4608pt" strokecolor="#000000">
                <v:path arrowok="t"/>
                <v:stroke dashstyle="solid"/>
                <w10:wrap type="topAndBottom"/>
              </v:shape>
            </w:pict>
          </mc:Fallback>
        </mc:AlternateContent>
      </w:r>
    </w:p>
    <w:p>
      <w:pPr>
        <w:pStyle w:val="BodyText"/>
        <w:spacing w:before="201"/>
        <w:ind w:left="119"/>
      </w:pPr>
      <w:r>
        <w:rPr/>
        <w:t>Provide</w:t>
      </w:r>
      <w:r>
        <w:rPr>
          <w:spacing w:val="-3"/>
        </w:rPr>
        <w:t> </w:t>
      </w:r>
      <w:r>
        <w:rPr/>
        <w:t>a</w:t>
      </w:r>
      <w:r>
        <w:rPr>
          <w:spacing w:val="-3"/>
        </w:rPr>
        <w:t> </w:t>
      </w:r>
      <w:r>
        <w:rPr/>
        <w:t>brief</w:t>
      </w:r>
      <w:r>
        <w:rPr>
          <w:spacing w:val="-3"/>
        </w:rPr>
        <w:t> </w:t>
      </w:r>
      <w:r>
        <w:rPr/>
        <w:t>description</w:t>
      </w:r>
      <w:r>
        <w:rPr>
          <w:spacing w:val="-3"/>
        </w:rPr>
        <w:t> </w:t>
      </w:r>
      <w:r>
        <w:rPr/>
        <w:t>of</w:t>
      </w:r>
      <w:r>
        <w:rPr>
          <w:spacing w:val="-3"/>
        </w:rPr>
        <w:t> </w:t>
      </w:r>
      <w:r>
        <w:rPr/>
        <w:t>the</w:t>
      </w:r>
      <w:r>
        <w:rPr>
          <w:spacing w:val="-3"/>
        </w:rPr>
        <w:t> </w:t>
      </w:r>
      <w:r>
        <w:rPr/>
        <w:t>nature</w:t>
      </w:r>
      <w:r>
        <w:rPr>
          <w:spacing w:val="-3"/>
        </w:rPr>
        <w:t> </w:t>
      </w:r>
      <w:r>
        <w:rPr/>
        <w:t>of</w:t>
      </w:r>
      <w:r>
        <w:rPr>
          <w:spacing w:val="-3"/>
        </w:rPr>
        <w:t> </w:t>
      </w:r>
      <w:r>
        <w:rPr/>
        <w:t>the</w:t>
      </w:r>
      <w:r>
        <w:rPr>
          <w:spacing w:val="-3"/>
        </w:rPr>
        <w:t> </w:t>
      </w:r>
      <w:r>
        <w:rPr/>
        <w:t>case,</w:t>
      </w:r>
      <w:r>
        <w:rPr>
          <w:spacing w:val="-2"/>
        </w:rPr>
        <w:t> </w:t>
      </w:r>
      <w:r>
        <w:rPr/>
        <w:t>including</w:t>
      </w:r>
      <w:r>
        <w:rPr>
          <w:spacing w:val="-3"/>
        </w:rPr>
        <w:t> </w:t>
      </w:r>
      <w:r>
        <w:rPr/>
        <w:t>the</w:t>
      </w:r>
      <w:r>
        <w:rPr>
          <w:spacing w:val="-3"/>
        </w:rPr>
        <w:t> </w:t>
      </w:r>
      <w:r>
        <w:rPr/>
        <w:t>semester</w:t>
      </w:r>
      <w:r>
        <w:rPr>
          <w:spacing w:val="-3"/>
        </w:rPr>
        <w:t> </w:t>
      </w:r>
      <w:r>
        <w:rPr/>
        <w:t>and</w:t>
      </w:r>
      <w:r>
        <w:rPr>
          <w:spacing w:val="-4"/>
        </w:rPr>
        <w:t> </w:t>
      </w:r>
      <w:r>
        <w:rPr/>
        <w:t>year</w:t>
      </w:r>
      <w:r>
        <w:rPr>
          <w:spacing w:val="-3"/>
        </w:rPr>
        <w:t> </w:t>
      </w:r>
      <w:r>
        <w:rPr/>
        <w:t>of</w:t>
      </w:r>
      <w:r>
        <w:rPr>
          <w:spacing w:val="-3"/>
        </w:rPr>
        <w:t> </w:t>
      </w:r>
      <w:r>
        <w:rPr/>
        <w:t>the </w:t>
      </w:r>
      <w:r>
        <w:rPr>
          <w:spacing w:val="-2"/>
        </w:rPr>
        <w:t>occurrence.</w:t>
      </w:r>
    </w:p>
    <w:p>
      <w:pPr>
        <w:spacing w:after="0"/>
        <w:sectPr>
          <w:pgSz w:w="12240" w:h="15840"/>
          <w:pgMar w:top="1360" w:bottom="280" w:left="1680" w:right="1700"/>
        </w:sectPr>
      </w:pPr>
    </w:p>
    <w:p>
      <w:pPr>
        <w:pStyle w:val="BodyText"/>
        <w:spacing w:before="77"/>
        <w:ind w:left="120" w:right="242"/>
        <w:jc w:val="both"/>
      </w:pPr>
      <w:r>
        <w:rPr/>
        <w:t>Explain</w:t>
      </w:r>
      <w:r>
        <w:rPr>
          <w:spacing w:val="-3"/>
        </w:rPr>
        <w:t> </w:t>
      </w:r>
      <w:r>
        <w:rPr/>
        <w:t>any</w:t>
      </w:r>
      <w:r>
        <w:rPr>
          <w:spacing w:val="-2"/>
        </w:rPr>
        <w:t> </w:t>
      </w:r>
      <w:r>
        <w:rPr/>
        <w:t>attempts</w:t>
      </w:r>
      <w:r>
        <w:rPr>
          <w:spacing w:val="-3"/>
        </w:rPr>
        <w:t> </w:t>
      </w:r>
      <w:r>
        <w:rPr/>
        <w:t>to</w:t>
      </w:r>
      <w:r>
        <w:rPr>
          <w:spacing w:val="-3"/>
        </w:rPr>
        <w:t> </w:t>
      </w:r>
      <w:r>
        <w:rPr/>
        <w:t>settle</w:t>
      </w:r>
      <w:r>
        <w:rPr>
          <w:spacing w:val="-3"/>
        </w:rPr>
        <w:t> </w:t>
      </w:r>
      <w:r>
        <w:rPr/>
        <w:t>the</w:t>
      </w:r>
      <w:r>
        <w:rPr>
          <w:spacing w:val="-3"/>
        </w:rPr>
        <w:t> </w:t>
      </w:r>
      <w:r>
        <w:rPr/>
        <w:t>problem</w:t>
      </w:r>
      <w:r>
        <w:rPr>
          <w:spacing w:val="-4"/>
        </w:rPr>
        <w:t> </w:t>
      </w:r>
      <w:r>
        <w:rPr/>
        <w:t>with</w:t>
      </w:r>
      <w:r>
        <w:rPr>
          <w:spacing w:val="-3"/>
        </w:rPr>
        <w:t> </w:t>
      </w:r>
      <w:r>
        <w:rPr/>
        <w:t>the</w:t>
      </w:r>
      <w:r>
        <w:rPr>
          <w:spacing w:val="-1"/>
        </w:rPr>
        <w:t> </w:t>
      </w:r>
      <w:r>
        <w:rPr/>
        <w:t>person(s)</w:t>
      </w:r>
      <w:r>
        <w:rPr>
          <w:spacing w:val="-3"/>
        </w:rPr>
        <w:t> </w:t>
      </w:r>
      <w:r>
        <w:rPr/>
        <w:t>involved</w:t>
      </w:r>
      <w:r>
        <w:rPr>
          <w:spacing w:val="-3"/>
        </w:rPr>
        <w:t> </w:t>
      </w:r>
      <w:r>
        <w:rPr/>
        <w:t>with</w:t>
      </w:r>
      <w:r>
        <w:rPr>
          <w:spacing w:val="-3"/>
        </w:rPr>
        <w:t> </w:t>
      </w:r>
      <w:r>
        <w:rPr/>
        <w:t>the</w:t>
      </w:r>
      <w:r>
        <w:rPr>
          <w:spacing w:val="-3"/>
        </w:rPr>
        <w:t> </w:t>
      </w:r>
      <w:r>
        <w:rPr/>
        <w:t>case,</w:t>
      </w:r>
      <w:r>
        <w:rPr>
          <w:spacing w:val="-3"/>
        </w:rPr>
        <w:t> </w:t>
      </w:r>
      <w:r>
        <w:rPr/>
        <w:t>or</w:t>
      </w:r>
      <w:r>
        <w:rPr>
          <w:spacing w:val="-3"/>
        </w:rPr>
        <w:t> </w:t>
      </w:r>
      <w:r>
        <w:rPr/>
        <w:t>with their supervisor.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ind w:left="120" w:right="192"/>
        <w:jc w:val="both"/>
      </w:pPr>
      <w:r>
        <w:rPr/>
        <w:t>In</w:t>
      </w:r>
      <w:r>
        <w:rPr>
          <w:spacing w:val="-1"/>
        </w:rPr>
        <w:t> </w:t>
      </w:r>
      <w:r>
        <w:rPr/>
        <w:t>the</w:t>
      </w:r>
      <w:r>
        <w:rPr>
          <w:spacing w:val="-1"/>
        </w:rPr>
        <w:t> </w:t>
      </w:r>
      <w:r>
        <w:rPr/>
        <w:t>space</w:t>
      </w:r>
      <w:r>
        <w:rPr>
          <w:spacing w:val="-2"/>
        </w:rPr>
        <w:t> </w:t>
      </w:r>
      <w:r>
        <w:rPr/>
        <w:t>below,</w:t>
      </w:r>
      <w:r>
        <w:rPr>
          <w:spacing w:val="-1"/>
        </w:rPr>
        <w:t> </w:t>
      </w:r>
      <w:r>
        <w:rPr/>
        <w:t>please</w:t>
      </w:r>
      <w:r>
        <w:rPr>
          <w:spacing w:val="-1"/>
        </w:rPr>
        <w:t> </w:t>
      </w:r>
      <w:r>
        <w:rPr/>
        <w:t>itemize</w:t>
      </w:r>
      <w:r>
        <w:rPr>
          <w:spacing w:val="-1"/>
        </w:rPr>
        <w:t> </w:t>
      </w:r>
      <w:r>
        <w:rPr/>
        <w:t>the main</w:t>
      </w:r>
      <w:r>
        <w:rPr>
          <w:spacing w:val="-1"/>
        </w:rPr>
        <w:t> </w:t>
      </w:r>
      <w:r>
        <w:rPr/>
        <w:t>points of</w:t>
      </w:r>
      <w:r>
        <w:rPr>
          <w:spacing w:val="-2"/>
        </w:rPr>
        <w:t> </w:t>
      </w:r>
      <w:r>
        <w:rPr/>
        <w:t>your</w:t>
      </w:r>
      <w:r>
        <w:rPr>
          <w:spacing w:val="-2"/>
        </w:rPr>
        <w:t> </w:t>
      </w:r>
      <w:r>
        <w:rPr/>
        <w:t>situation</w:t>
      </w:r>
      <w:r>
        <w:rPr>
          <w:spacing w:val="-1"/>
        </w:rPr>
        <w:t> </w:t>
      </w:r>
      <w:r>
        <w:rPr/>
        <w:t>and</w:t>
      </w:r>
      <w:r>
        <w:rPr>
          <w:spacing w:val="-1"/>
        </w:rPr>
        <w:t> </w:t>
      </w:r>
      <w:r>
        <w:rPr/>
        <w:t>provide</w:t>
      </w:r>
      <w:r>
        <w:rPr>
          <w:spacing w:val="-1"/>
        </w:rPr>
        <w:t> </w:t>
      </w:r>
      <w:r>
        <w:rPr/>
        <w:t>any</w:t>
      </w:r>
      <w:r>
        <w:rPr>
          <w:spacing w:val="-1"/>
        </w:rPr>
        <w:t> </w:t>
      </w:r>
      <w:r>
        <w:rPr/>
        <w:t>detailed information</w:t>
      </w:r>
      <w:r>
        <w:rPr>
          <w:spacing w:val="-2"/>
        </w:rPr>
        <w:t> </w:t>
      </w:r>
      <w:r>
        <w:rPr/>
        <w:t>that</w:t>
      </w:r>
      <w:r>
        <w:rPr>
          <w:spacing w:val="-2"/>
        </w:rPr>
        <w:t> </w:t>
      </w:r>
      <w:r>
        <w:rPr/>
        <w:t>you</w:t>
      </w:r>
      <w:r>
        <w:rPr>
          <w:spacing w:val="-4"/>
        </w:rPr>
        <w:t> </w:t>
      </w:r>
      <w:r>
        <w:rPr/>
        <w:t>feel</w:t>
      </w:r>
      <w:r>
        <w:rPr>
          <w:spacing w:val="-2"/>
        </w:rPr>
        <w:t> </w:t>
      </w:r>
      <w:r>
        <w:rPr/>
        <w:t>is</w:t>
      </w:r>
      <w:r>
        <w:rPr>
          <w:spacing w:val="-2"/>
        </w:rPr>
        <w:t> </w:t>
      </w:r>
      <w:r>
        <w:rPr/>
        <w:t>pertinent</w:t>
      </w:r>
      <w:r>
        <w:rPr>
          <w:spacing w:val="-2"/>
        </w:rPr>
        <w:t> </w:t>
      </w:r>
      <w:r>
        <w:rPr/>
        <w:t>to</w:t>
      </w:r>
      <w:r>
        <w:rPr>
          <w:spacing w:val="-2"/>
        </w:rPr>
        <w:t> </w:t>
      </w:r>
      <w:r>
        <w:rPr/>
        <w:t>the</w:t>
      </w:r>
      <w:r>
        <w:rPr>
          <w:spacing w:val="-2"/>
        </w:rPr>
        <w:t> </w:t>
      </w:r>
      <w:r>
        <w:rPr/>
        <w:t>case.</w:t>
      </w:r>
      <w:r>
        <w:rPr>
          <w:spacing w:val="-2"/>
        </w:rPr>
        <w:t> </w:t>
      </w:r>
      <w:r>
        <w:rPr/>
        <w:t>(If</w:t>
      </w:r>
      <w:r>
        <w:rPr>
          <w:spacing w:val="-4"/>
        </w:rPr>
        <w:t> </w:t>
      </w:r>
      <w:r>
        <w:rPr/>
        <w:t>this</w:t>
      </w:r>
      <w:r>
        <w:rPr>
          <w:spacing w:val="-2"/>
        </w:rPr>
        <w:t> </w:t>
      </w:r>
      <w:r>
        <w:rPr/>
        <w:t>is</w:t>
      </w:r>
      <w:r>
        <w:rPr>
          <w:spacing w:val="-2"/>
        </w:rPr>
        <w:t> </w:t>
      </w:r>
      <w:r>
        <w:rPr/>
        <w:t>an</w:t>
      </w:r>
      <w:r>
        <w:rPr>
          <w:spacing w:val="-2"/>
        </w:rPr>
        <w:t> </w:t>
      </w:r>
      <w:r>
        <w:rPr/>
        <w:t>appeal</w:t>
      </w:r>
      <w:r>
        <w:rPr>
          <w:spacing w:val="-2"/>
        </w:rPr>
        <w:t> </w:t>
      </w:r>
      <w:r>
        <w:rPr/>
        <w:t>from</w:t>
      </w:r>
      <w:r>
        <w:rPr>
          <w:spacing w:val="-4"/>
        </w:rPr>
        <w:t> </w:t>
      </w:r>
      <w:r>
        <w:rPr/>
        <w:t>a</w:t>
      </w:r>
      <w:r>
        <w:rPr>
          <w:spacing w:val="-2"/>
        </w:rPr>
        <w:t> </w:t>
      </w:r>
      <w:r>
        <w:rPr/>
        <w:t>previous</w:t>
      </w:r>
      <w:r>
        <w:rPr>
          <w:spacing w:val="-2"/>
        </w:rPr>
        <w:t> </w:t>
      </w:r>
      <w:r>
        <w:rPr/>
        <w:t>hearing be sure to indicate very clearly what new evidence you are submitting).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ind w:left="120" w:right="146"/>
      </w:pPr>
      <w:r>
        <w:rPr/>
        <w:t>Please</w:t>
      </w:r>
      <w:r>
        <w:rPr>
          <w:spacing w:val="-4"/>
        </w:rPr>
        <w:t> </w:t>
      </w:r>
      <w:r>
        <w:rPr/>
        <w:t>list</w:t>
      </w:r>
      <w:r>
        <w:rPr>
          <w:spacing w:val="-4"/>
        </w:rPr>
        <w:t> </w:t>
      </w:r>
      <w:r>
        <w:rPr/>
        <w:t>any</w:t>
      </w:r>
      <w:r>
        <w:rPr>
          <w:spacing w:val="-2"/>
        </w:rPr>
        <w:t> </w:t>
      </w:r>
      <w:r>
        <w:rPr/>
        <w:t>physical</w:t>
      </w:r>
      <w:r>
        <w:rPr>
          <w:spacing w:val="-4"/>
        </w:rPr>
        <w:t> </w:t>
      </w:r>
      <w:r>
        <w:rPr/>
        <w:t>evidence</w:t>
      </w:r>
      <w:r>
        <w:rPr>
          <w:spacing w:val="-4"/>
        </w:rPr>
        <w:t> </w:t>
      </w:r>
      <w:r>
        <w:rPr/>
        <w:t>you</w:t>
      </w:r>
      <w:r>
        <w:rPr>
          <w:spacing w:val="-4"/>
        </w:rPr>
        <w:t> </w:t>
      </w:r>
      <w:r>
        <w:rPr/>
        <w:t>are</w:t>
      </w:r>
      <w:r>
        <w:rPr>
          <w:spacing w:val="-4"/>
        </w:rPr>
        <w:t> </w:t>
      </w:r>
      <w:r>
        <w:rPr/>
        <w:t>submitting</w:t>
      </w:r>
      <w:r>
        <w:rPr>
          <w:spacing w:val="-2"/>
        </w:rPr>
        <w:t> </w:t>
      </w:r>
      <w:r>
        <w:rPr/>
        <w:t>with</w:t>
      </w:r>
      <w:r>
        <w:rPr>
          <w:spacing w:val="-4"/>
        </w:rPr>
        <w:t> </w:t>
      </w:r>
      <w:r>
        <w:rPr/>
        <w:t>this</w:t>
      </w:r>
      <w:r>
        <w:rPr>
          <w:spacing w:val="-4"/>
        </w:rPr>
        <w:t> </w:t>
      </w:r>
      <w:r>
        <w:rPr/>
        <w:t>application</w:t>
      </w:r>
      <w:r>
        <w:rPr>
          <w:spacing w:val="-4"/>
        </w:rPr>
        <w:t> </w:t>
      </w:r>
      <w:r>
        <w:rPr/>
        <w:t>such</w:t>
      </w:r>
      <w:r>
        <w:rPr>
          <w:spacing w:val="-4"/>
        </w:rPr>
        <w:t> </w:t>
      </w:r>
      <w:r>
        <w:rPr/>
        <w:t>as:</w:t>
      </w:r>
      <w:r>
        <w:rPr>
          <w:spacing w:val="-4"/>
        </w:rPr>
        <w:t> </w:t>
      </w:r>
      <w:r>
        <w:rPr/>
        <w:t>grade reports, letters, correspondence, etc.</w:t>
      </w:r>
    </w:p>
    <w:p>
      <w:pPr>
        <w:spacing w:after="0"/>
        <w:sectPr>
          <w:pgSz w:w="12240" w:h="15840"/>
          <w:pgMar w:top="1360" w:bottom="280" w:left="1680" w:right="1700"/>
        </w:sectPr>
      </w:pPr>
    </w:p>
    <w:p>
      <w:pPr>
        <w:pStyle w:val="BodyText"/>
        <w:spacing w:before="77"/>
        <w:ind w:left="120"/>
      </w:pPr>
      <w:r>
        <w:rPr/>
        <w:t>State</w:t>
      </w:r>
      <w:r>
        <w:rPr>
          <w:spacing w:val="-7"/>
        </w:rPr>
        <w:t> </w:t>
      </w:r>
      <w:r>
        <w:rPr/>
        <w:t>a</w:t>
      </w:r>
      <w:r>
        <w:rPr>
          <w:spacing w:val="-4"/>
        </w:rPr>
        <w:t> </w:t>
      </w:r>
      <w:r>
        <w:rPr/>
        <w:t>summary</w:t>
      </w:r>
      <w:r>
        <w:rPr>
          <w:spacing w:val="-2"/>
        </w:rPr>
        <w:t> </w:t>
      </w:r>
      <w:r>
        <w:rPr/>
        <w:t>of</w:t>
      </w:r>
      <w:r>
        <w:rPr>
          <w:spacing w:val="-5"/>
        </w:rPr>
        <w:t> </w:t>
      </w:r>
      <w:r>
        <w:rPr/>
        <w:t>the</w:t>
      </w:r>
      <w:r>
        <w:rPr>
          <w:spacing w:val="-5"/>
        </w:rPr>
        <w:t> </w:t>
      </w:r>
      <w:r>
        <w:rPr/>
        <w:t>desired</w:t>
      </w:r>
      <w:r>
        <w:rPr>
          <w:spacing w:val="-4"/>
        </w:rPr>
        <w:t> </w:t>
      </w:r>
      <w:r>
        <w:rPr/>
        <w:t>outcome</w:t>
      </w:r>
      <w:r>
        <w:rPr>
          <w:spacing w:val="-4"/>
        </w:rPr>
        <w:t> </w:t>
      </w:r>
      <w:r>
        <w:rPr/>
        <w:t>you</w:t>
      </w:r>
      <w:r>
        <w:rPr>
          <w:spacing w:val="-5"/>
        </w:rPr>
        <w:t> </w:t>
      </w:r>
      <w:r>
        <w:rPr/>
        <w:t>wish</w:t>
      </w:r>
      <w:r>
        <w:rPr>
          <w:spacing w:val="-4"/>
        </w:rPr>
        <w:t> </w:t>
      </w:r>
      <w:r>
        <w:rPr/>
        <w:t>as</w:t>
      </w:r>
      <w:r>
        <w:rPr>
          <w:spacing w:val="-4"/>
        </w:rPr>
        <w:t> </w:t>
      </w:r>
      <w:r>
        <w:rPr/>
        <w:t>the</w:t>
      </w:r>
      <w:r>
        <w:rPr>
          <w:spacing w:val="-4"/>
        </w:rPr>
        <w:t> </w:t>
      </w:r>
      <w:r>
        <w:rPr/>
        <w:t>result</w:t>
      </w:r>
      <w:r>
        <w:rPr>
          <w:spacing w:val="-5"/>
        </w:rPr>
        <w:t> </w:t>
      </w:r>
      <w:r>
        <w:rPr/>
        <w:t>of</w:t>
      </w:r>
      <w:r>
        <w:rPr>
          <w:spacing w:val="-4"/>
        </w:rPr>
        <w:t> </w:t>
      </w:r>
      <w:r>
        <w:rPr/>
        <w:t>this</w:t>
      </w:r>
      <w:r>
        <w:rPr>
          <w:spacing w:val="-4"/>
        </w:rPr>
        <w:t> </w:t>
      </w:r>
      <w:r>
        <w:rPr/>
        <w:t>grievance</w:t>
      </w:r>
      <w:r>
        <w:rPr>
          <w:spacing w:val="-4"/>
        </w:rPr>
        <w:t> </w:t>
      </w:r>
      <w:r>
        <w:rPr/>
        <w:t>or</w:t>
      </w:r>
      <w:r>
        <w:rPr>
          <w:spacing w:val="-4"/>
        </w:rPr>
        <w:t> </w:t>
      </w:r>
      <w:r>
        <w:rPr>
          <w:spacing w:val="-2"/>
        </w:rPr>
        <w:t>appeal.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ind w:left="120" w:right="146"/>
      </w:pPr>
      <w:r>
        <w:rPr/>
        <w:t>You may have an advisor from the Student Advocate’s Office assist you in preparing to present</w:t>
      </w:r>
      <w:r>
        <w:rPr>
          <w:spacing w:val="-4"/>
        </w:rPr>
        <w:t> </w:t>
      </w:r>
      <w:r>
        <w:rPr/>
        <w:t>your</w:t>
      </w:r>
      <w:r>
        <w:rPr>
          <w:spacing w:val="-4"/>
        </w:rPr>
        <w:t> </w:t>
      </w:r>
      <w:r>
        <w:rPr/>
        <w:t>case</w:t>
      </w:r>
      <w:r>
        <w:rPr>
          <w:spacing w:val="-2"/>
        </w:rPr>
        <w:t> </w:t>
      </w:r>
      <w:r>
        <w:rPr/>
        <w:t>to</w:t>
      </w:r>
      <w:r>
        <w:rPr>
          <w:spacing w:val="-2"/>
        </w:rPr>
        <w:t> </w:t>
      </w:r>
      <w:r>
        <w:rPr/>
        <w:t>the</w:t>
      </w:r>
      <w:r>
        <w:rPr>
          <w:spacing w:val="-2"/>
        </w:rPr>
        <w:t> </w:t>
      </w:r>
      <w:r>
        <w:rPr/>
        <w:t>hearing</w:t>
      </w:r>
      <w:r>
        <w:rPr>
          <w:spacing w:val="-2"/>
        </w:rPr>
        <w:t> </w:t>
      </w:r>
      <w:r>
        <w:rPr/>
        <w:t>board.</w:t>
      </w:r>
      <w:r>
        <w:rPr>
          <w:spacing w:val="-4"/>
        </w:rPr>
        <w:t> </w:t>
      </w:r>
      <w:r>
        <w:rPr/>
        <w:t>If</w:t>
      </w:r>
      <w:r>
        <w:rPr>
          <w:spacing w:val="-4"/>
        </w:rPr>
        <w:t> </w:t>
      </w:r>
      <w:r>
        <w:rPr/>
        <w:t>you</w:t>
      </w:r>
      <w:r>
        <w:rPr>
          <w:spacing w:val="-2"/>
        </w:rPr>
        <w:t> </w:t>
      </w:r>
      <w:r>
        <w:rPr/>
        <w:t>have</w:t>
      </w:r>
      <w:r>
        <w:rPr>
          <w:spacing w:val="-4"/>
        </w:rPr>
        <w:t> </w:t>
      </w:r>
      <w:r>
        <w:rPr/>
        <w:t>chosen</w:t>
      </w:r>
      <w:r>
        <w:rPr>
          <w:spacing w:val="-2"/>
        </w:rPr>
        <w:t> </w:t>
      </w:r>
      <w:r>
        <w:rPr/>
        <w:t>an</w:t>
      </w:r>
      <w:r>
        <w:rPr>
          <w:spacing w:val="-2"/>
        </w:rPr>
        <w:t> </w:t>
      </w:r>
      <w:r>
        <w:rPr/>
        <w:t>advisor,</w:t>
      </w:r>
      <w:r>
        <w:rPr>
          <w:spacing w:val="-2"/>
        </w:rPr>
        <w:t> </w:t>
      </w:r>
      <w:r>
        <w:rPr/>
        <w:t>please</w:t>
      </w:r>
      <w:r>
        <w:rPr>
          <w:spacing w:val="-4"/>
        </w:rPr>
        <w:t> </w:t>
      </w:r>
      <w:r>
        <w:rPr/>
        <w:t>name</w:t>
      </w:r>
      <w:r>
        <w:rPr>
          <w:spacing w:val="-3"/>
        </w:rPr>
        <w:t> </w:t>
      </w:r>
      <w:r>
        <w:rPr/>
        <w:t>them:</w:t>
      </w:r>
    </w:p>
    <w:p>
      <w:pPr>
        <w:pStyle w:val="BodyText"/>
        <w:spacing w:before="5"/>
        <w:rPr>
          <w:sz w:val="20"/>
        </w:rPr>
      </w:pPr>
      <w:r>
        <w:rPr/>
        <mc:AlternateContent>
          <mc:Choice Requires="wps">
            <w:drawing>
              <wp:anchor distT="0" distB="0" distL="0" distR="0" allowOverlap="1" layoutInCell="1" locked="0" behindDoc="1" simplePos="0" relativeHeight="487588352">
                <wp:simplePos x="0" y="0"/>
                <wp:positionH relativeFrom="page">
                  <wp:posOffset>1143000</wp:posOffset>
                </wp:positionH>
                <wp:positionV relativeFrom="paragraph">
                  <wp:posOffset>165051</wp:posOffset>
                </wp:positionV>
                <wp:extent cx="335915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359150" cy="1270"/>
                        </a:xfrm>
                        <a:custGeom>
                          <a:avLst/>
                          <a:gdLst/>
                          <a:ahLst/>
                          <a:cxnLst/>
                          <a:rect l="l" t="t" r="r" b="b"/>
                          <a:pathLst>
                            <a:path w="3359150" h="0">
                              <a:moveTo>
                                <a:pt x="0" y="0"/>
                              </a:moveTo>
                              <a:lnTo>
                                <a:pt x="3358906" y="0"/>
                              </a:lnTo>
                            </a:path>
                          </a:pathLst>
                        </a:custGeom>
                        <a:ln w="585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12.996196pt;width:264.5pt;height:.1pt;mso-position-horizontal-relative:page;mso-position-vertical-relative:paragraph;z-index:-15728128;mso-wrap-distance-left:0;mso-wrap-distance-right:0" id="docshape2" coordorigin="1800,260" coordsize="5290,0" path="m1800,260l7090,260e" filled="false" stroked="true" strokeweight=".4608pt" strokecolor="#000000">
                <v:path arrowok="t"/>
                <v:stroke dashstyle="solid"/>
                <w10:wrap type="topAndBottom"/>
              </v:shape>
            </w:pict>
          </mc:Fallback>
        </mc:AlternateContent>
      </w:r>
    </w:p>
    <w:p>
      <w:pPr>
        <w:pStyle w:val="BodyText"/>
        <w:spacing w:before="263"/>
        <w:ind w:left="120" w:right="355"/>
      </w:pPr>
      <w:r>
        <w:rPr/>
        <w:t>The</w:t>
      </w:r>
      <w:r>
        <w:rPr>
          <w:spacing w:val="-4"/>
        </w:rPr>
        <w:t> </w:t>
      </w:r>
      <w:r>
        <w:rPr/>
        <w:t>BSGHC</w:t>
      </w:r>
      <w:r>
        <w:rPr>
          <w:spacing w:val="-4"/>
        </w:rPr>
        <w:t> </w:t>
      </w:r>
      <w:r>
        <w:rPr/>
        <w:t>chairperson</w:t>
      </w:r>
      <w:r>
        <w:rPr>
          <w:spacing w:val="-5"/>
        </w:rPr>
        <w:t> </w:t>
      </w:r>
      <w:r>
        <w:rPr/>
        <w:t>will</w:t>
      </w:r>
      <w:r>
        <w:rPr>
          <w:spacing w:val="-4"/>
        </w:rPr>
        <w:t> </w:t>
      </w:r>
      <w:r>
        <w:rPr/>
        <w:t>also</w:t>
      </w:r>
      <w:r>
        <w:rPr>
          <w:spacing w:val="-4"/>
        </w:rPr>
        <w:t> </w:t>
      </w:r>
      <w:r>
        <w:rPr/>
        <w:t>appoint</w:t>
      </w:r>
      <w:r>
        <w:rPr>
          <w:spacing w:val="-4"/>
        </w:rPr>
        <w:t> </w:t>
      </w:r>
      <w:r>
        <w:rPr/>
        <w:t>one</w:t>
      </w:r>
      <w:r>
        <w:rPr>
          <w:spacing w:val="-2"/>
        </w:rPr>
        <w:t> </w:t>
      </w:r>
      <w:r>
        <w:rPr/>
        <w:t>BSGHC</w:t>
      </w:r>
      <w:r>
        <w:rPr>
          <w:spacing w:val="-5"/>
        </w:rPr>
        <w:t> </w:t>
      </w:r>
      <w:r>
        <w:rPr/>
        <w:t>faculty</w:t>
      </w:r>
      <w:r>
        <w:rPr>
          <w:spacing w:val="-4"/>
        </w:rPr>
        <w:t> </w:t>
      </w:r>
      <w:r>
        <w:rPr/>
        <w:t>member</w:t>
      </w:r>
      <w:r>
        <w:rPr>
          <w:spacing w:val="-4"/>
        </w:rPr>
        <w:t> </w:t>
      </w:r>
      <w:r>
        <w:rPr/>
        <w:t>to</w:t>
      </w:r>
      <w:r>
        <w:rPr>
          <w:spacing w:val="-4"/>
        </w:rPr>
        <w:t> </w:t>
      </w:r>
      <w:r>
        <w:rPr/>
        <w:t>explain</w:t>
      </w:r>
      <w:r>
        <w:rPr>
          <w:spacing w:val="-4"/>
        </w:rPr>
        <w:t> </w:t>
      </w:r>
      <w:r>
        <w:rPr/>
        <w:t>the hearing process to you. Indicate here whether you wish such an advisor or not:</w:t>
      </w:r>
    </w:p>
    <w:p>
      <w:pPr>
        <w:pStyle w:val="BodyText"/>
        <w:spacing w:before="1"/>
      </w:pPr>
    </w:p>
    <w:p>
      <w:pPr>
        <w:pStyle w:val="BodyText"/>
        <w:tabs>
          <w:tab w:pos="995" w:val="left" w:leader="none"/>
          <w:tab w:pos="1851" w:val="left" w:leader="none"/>
        </w:tabs>
        <w:ind w:left="120"/>
      </w:pPr>
      <w:r>
        <w:rPr/>
        <w:t>Yes </w:t>
      </w:r>
      <w:r>
        <w:rPr>
          <w:u w:val="single"/>
        </w:rPr>
        <w:tab/>
      </w:r>
      <w:r>
        <w:rPr>
          <w:u w:val="none"/>
        </w:rPr>
        <w:t> No </w:t>
      </w:r>
      <w:r>
        <w:rPr>
          <w:u w:val="single"/>
        </w:rPr>
        <w:tab/>
      </w:r>
    </w:p>
    <w:p>
      <w:pPr>
        <w:pStyle w:val="BodyText"/>
        <w:spacing w:before="264"/>
        <w:ind w:left="120" w:right="306"/>
        <w:jc w:val="both"/>
      </w:pPr>
      <w:r>
        <w:rPr/>
        <w:t>Information contained in this application shall be</w:t>
      </w:r>
      <w:r>
        <w:rPr>
          <w:spacing w:val="-1"/>
        </w:rPr>
        <w:t> </w:t>
      </w:r>
      <w:r>
        <w:rPr/>
        <w:t>made available ONLY to</w:t>
      </w:r>
      <w:r>
        <w:rPr>
          <w:spacing w:val="-1"/>
        </w:rPr>
        <w:t> </w:t>
      </w:r>
      <w:r>
        <w:rPr/>
        <w:t>members of the hearing</w:t>
      </w:r>
      <w:r>
        <w:rPr>
          <w:spacing w:val="-3"/>
        </w:rPr>
        <w:t> </w:t>
      </w:r>
      <w:r>
        <w:rPr/>
        <w:t>board</w:t>
      </w:r>
      <w:r>
        <w:rPr>
          <w:spacing w:val="-3"/>
        </w:rPr>
        <w:t> </w:t>
      </w:r>
      <w:r>
        <w:rPr/>
        <w:t>and</w:t>
      </w:r>
      <w:r>
        <w:rPr>
          <w:spacing w:val="-3"/>
        </w:rPr>
        <w:t> </w:t>
      </w:r>
      <w:r>
        <w:rPr/>
        <w:t>the</w:t>
      </w:r>
      <w:r>
        <w:rPr>
          <w:spacing w:val="-3"/>
        </w:rPr>
        <w:t> </w:t>
      </w:r>
      <w:r>
        <w:rPr/>
        <w:t>individuals</w:t>
      </w:r>
      <w:r>
        <w:rPr>
          <w:spacing w:val="-3"/>
        </w:rPr>
        <w:t> </w:t>
      </w:r>
      <w:r>
        <w:rPr/>
        <w:t>named</w:t>
      </w:r>
      <w:r>
        <w:rPr>
          <w:spacing w:val="-3"/>
        </w:rPr>
        <w:t> </w:t>
      </w:r>
      <w:r>
        <w:rPr/>
        <w:t>by</w:t>
      </w:r>
      <w:r>
        <w:rPr>
          <w:spacing w:val="-2"/>
        </w:rPr>
        <w:t> </w:t>
      </w:r>
      <w:r>
        <w:rPr/>
        <w:t>you</w:t>
      </w:r>
      <w:r>
        <w:rPr>
          <w:spacing w:val="-3"/>
        </w:rPr>
        <w:t> </w:t>
      </w:r>
      <w:r>
        <w:rPr/>
        <w:t>in</w:t>
      </w:r>
      <w:r>
        <w:rPr>
          <w:spacing w:val="-4"/>
        </w:rPr>
        <w:t> </w:t>
      </w:r>
      <w:r>
        <w:rPr/>
        <w:t>the</w:t>
      </w:r>
      <w:r>
        <w:rPr>
          <w:spacing w:val="-3"/>
        </w:rPr>
        <w:t> </w:t>
      </w:r>
      <w:r>
        <w:rPr/>
        <w:t>application.</w:t>
      </w:r>
      <w:r>
        <w:rPr>
          <w:spacing w:val="-3"/>
        </w:rPr>
        <w:t> </w:t>
      </w:r>
      <w:r>
        <w:rPr/>
        <w:t>Hearing</w:t>
      </w:r>
      <w:r>
        <w:rPr>
          <w:spacing w:val="-4"/>
        </w:rPr>
        <w:t> </w:t>
      </w:r>
      <w:r>
        <w:rPr/>
        <w:t>board</w:t>
      </w:r>
      <w:r>
        <w:rPr>
          <w:spacing w:val="-3"/>
        </w:rPr>
        <w:t> </w:t>
      </w:r>
      <w:r>
        <w:rPr/>
        <w:t>members are not allowed to discuss cases outside of the hearing board meetings.</w:t>
      </w:r>
    </w:p>
    <w:p>
      <w:pPr>
        <w:pStyle w:val="BodyText"/>
        <w:spacing w:before="264"/>
      </w:pPr>
    </w:p>
    <w:p>
      <w:pPr>
        <w:pStyle w:val="BodyText"/>
        <w:tabs>
          <w:tab w:pos="5543" w:val="left" w:leader="none"/>
        </w:tabs>
        <w:ind w:left="120"/>
        <w:jc w:val="both"/>
      </w:pPr>
      <w:r>
        <w:rPr/>
        <w:t>Signature </w:t>
      </w:r>
      <w:r>
        <w:rPr>
          <w:u w:val="single"/>
        </w:rPr>
        <w:tab/>
      </w:r>
    </w:p>
    <w:p>
      <w:pPr>
        <w:pStyle w:val="BodyText"/>
      </w:pPr>
    </w:p>
    <w:p>
      <w:pPr>
        <w:pStyle w:val="BodyText"/>
        <w:spacing w:before="1"/>
      </w:pPr>
    </w:p>
    <w:p>
      <w:pPr>
        <w:pStyle w:val="BodyText"/>
        <w:tabs>
          <w:tab w:pos="5557" w:val="left" w:leader="none"/>
        </w:tabs>
        <w:ind w:left="120"/>
      </w:pPr>
      <w:r>
        <w:rPr/>
        <w:t>Date </w:t>
      </w:r>
      <w:r>
        <w:rPr>
          <w:u w:val="single"/>
        </w:rPr>
        <w:tab/>
      </w:r>
    </w:p>
    <w:sectPr>
      <w:pgSz w:w="12240" w:h="15840"/>
      <w:pgMar w:top="1360" w:bottom="280" w:left="168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1642" w:hanging="360"/>
      </w:pPr>
      <w:rPr>
        <w:rFonts w:hint="default"/>
        <w:lang w:val="en-US" w:eastAsia="en-US" w:bidi="ar-SA"/>
      </w:rPr>
    </w:lvl>
    <w:lvl w:ilvl="2">
      <w:start w:val="0"/>
      <w:numFmt w:val="bullet"/>
      <w:lvlText w:val="•"/>
      <w:lvlJc w:val="left"/>
      <w:pPr>
        <w:ind w:left="2444" w:hanging="360"/>
      </w:pPr>
      <w:rPr>
        <w:rFonts w:hint="default"/>
        <w:lang w:val="en-US" w:eastAsia="en-US" w:bidi="ar-SA"/>
      </w:rPr>
    </w:lvl>
    <w:lvl w:ilvl="3">
      <w:start w:val="0"/>
      <w:numFmt w:val="bullet"/>
      <w:lvlText w:val="•"/>
      <w:lvlJc w:val="left"/>
      <w:pPr>
        <w:ind w:left="3246" w:hanging="360"/>
      </w:pPr>
      <w:rPr>
        <w:rFonts w:hint="default"/>
        <w:lang w:val="en-US" w:eastAsia="en-US" w:bidi="ar-SA"/>
      </w:rPr>
    </w:lvl>
    <w:lvl w:ilvl="4">
      <w:start w:val="0"/>
      <w:numFmt w:val="bullet"/>
      <w:lvlText w:val="•"/>
      <w:lvlJc w:val="left"/>
      <w:pPr>
        <w:ind w:left="4048" w:hanging="360"/>
      </w:pPr>
      <w:rPr>
        <w:rFonts w:hint="default"/>
        <w:lang w:val="en-US" w:eastAsia="en-US" w:bidi="ar-SA"/>
      </w:rPr>
    </w:lvl>
    <w:lvl w:ilvl="5">
      <w:start w:val="0"/>
      <w:numFmt w:val="bullet"/>
      <w:lvlText w:val="•"/>
      <w:lvlJc w:val="left"/>
      <w:pPr>
        <w:ind w:left="4850" w:hanging="360"/>
      </w:pPr>
      <w:rPr>
        <w:rFonts w:hint="default"/>
        <w:lang w:val="en-US" w:eastAsia="en-US" w:bidi="ar-SA"/>
      </w:rPr>
    </w:lvl>
    <w:lvl w:ilvl="6">
      <w:start w:val="0"/>
      <w:numFmt w:val="bullet"/>
      <w:lvlText w:val="•"/>
      <w:lvlJc w:val="left"/>
      <w:pPr>
        <w:ind w:left="5652" w:hanging="360"/>
      </w:pPr>
      <w:rPr>
        <w:rFonts w:hint="default"/>
        <w:lang w:val="en-US" w:eastAsia="en-US" w:bidi="ar-SA"/>
      </w:rPr>
    </w:lvl>
    <w:lvl w:ilvl="7">
      <w:start w:val="0"/>
      <w:numFmt w:val="bullet"/>
      <w:lvlText w:val="•"/>
      <w:lvlJc w:val="left"/>
      <w:pPr>
        <w:ind w:left="6454"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3">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1560" w:hanging="360"/>
      </w:pPr>
      <w:rPr>
        <w:rFonts w:hint="default" w:ascii="Arial" w:hAnsi="Arial" w:eastAsia="Arial" w:cs="Arial"/>
        <w:b w:val="0"/>
        <w:bCs w:val="0"/>
        <w:i w:val="0"/>
        <w:iCs w:val="0"/>
        <w:spacing w:val="0"/>
        <w:w w:val="75"/>
        <w:sz w:val="23"/>
        <w:szCs w:val="23"/>
        <w:lang w:val="en-US" w:eastAsia="en-US" w:bidi="ar-SA"/>
      </w:rPr>
    </w:lvl>
    <w:lvl w:ilvl="2">
      <w:start w:val="0"/>
      <w:numFmt w:val="bullet"/>
      <w:lvlText w:val="•"/>
      <w:lvlJc w:val="left"/>
      <w:pPr>
        <w:ind w:left="2371" w:hanging="360"/>
      </w:pPr>
      <w:rPr>
        <w:rFonts w:hint="default"/>
        <w:lang w:val="en-US" w:eastAsia="en-US" w:bidi="ar-SA"/>
      </w:rPr>
    </w:lvl>
    <w:lvl w:ilvl="3">
      <w:start w:val="0"/>
      <w:numFmt w:val="bullet"/>
      <w:lvlText w:val="•"/>
      <w:lvlJc w:val="left"/>
      <w:pPr>
        <w:ind w:left="3182"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804" w:hanging="360"/>
      </w:pPr>
      <w:rPr>
        <w:rFonts w:hint="default"/>
        <w:lang w:val="en-US" w:eastAsia="en-US" w:bidi="ar-SA"/>
      </w:rPr>
    </w:lvl>
    <w:lvl w:ilvl="6">
      <w:start w:val="0"/>
      <w:numFmt w:val="bullet"/>
      <w:lvlText w:val="•"/>
      <w:lvlJc w:val="left"/>
      <w:pPr>
        <w:ind w:left="5615" w:hanging="360"/>
      </w:pPr>
      <w:rPr>
        <w:rFonts w:hint="default"/>
        <w:lang w:val="en-US" w:eastAsia="en-US" w:bidi="ar-SA"/>
      </w:rPr>
    </w:lvl>
    <w:lvl w:ilvl="7">
      <w:start w:val="0"/>
      <w:numFmt w:val="bullet"/>
      <w:lvlText w:val="•"/>
      <w:lvlJc w:val="left"/>
      <w:pPr>
        <w:ind w:left="6426" w:hanging="360"/>
      </w:pPr>
      <w:rPr>
        <w:rFonts w:hint="default"/>
        <w:lang w:val="en-US" w:eastAsia="en-US" w:bidi="ar-SA"/>
      </w:rPr>
    </w:lvl>
    <w:lvl w:ilvl="8">
      <w:start w:val="0"/>
      <w:numFmt w:val="bullet"/>
      <w:lvlText w:val="•"/>
      <w:lvlJc w:val="left"/>
      <w:pPr>
        <w:ind w:left="7237" w:hanging="360"/>
      </w:pPr>
      <w:rPr>
        <w:rFonts w:hint="default"/>
        <w:lang w:val="en-US" w:eastAsia="en-US" w:bidi="ar-SA"/>
      </w:rPr>
    </w:lvl>
  </w:abstractNum>
  <w:abstractNum w:abstractNumId="2">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1642" w:hanging="360"/>
      </w:pPr>
      <w:rPr>
        <w:rFonts w:hint="default"/>
        <w:lang w:val="en-US" w:eastAsia="en-US" w:bidi="ar-SA"/>
      </w:rPr>
    </w:lvl>
    <w:lvl w:ilvl="2">
      <w:start w:val="0"/>
      <w:numFmt w:val="bullet"/>
      <w:lvlText w:val="•"/>
      <w:lvlJc w:val="left"/>
      <w:pPr>
        <w:ind w:left="2444" w:hanging="360"/>
      </w:pPr>
      <w:rPr>
        <w:rFonts w:hint="default"/>
        <w:lang w:val="en-US" w:eastAsia="en-US" w:bidi="ar-SA"/>
      </w:rPr>
    </w:lvl>
    <w:lvl w:ilvl="3">
      <w:start w:val="0"/>
      <w:numFmt w:val="bullet"/>
      <w:lvlText w:val="•"/>
      <w:lvlJc w:val="left"/>
      <w:pPr>
        <w:ind w:left="3246" w:hanging="360"/>
      </w:pPr>
      <w:rPr>
        <w:rFonts w:hint="default"/>
        <w:lang w:val="en-US" w:eastAsia="en-US" w:bidi="ar-SA"/>
      </w:rPr>
    </w:lvl>
    <w:lvl w:ilvl="4">
      <w:start w:val="0"/>
      <w:numFmt w:val="bullet"/>
      <w:lvlText w:val="•"/>
      <w:lvlJc w:val="left"/>
      <w:pPr>
        <w:ind w:left="4048" w:hanging="360"/>
      </w:pPr>
      <w:rPr>
        <w:rFonts w:hint="default"/>
        <w:lang w:val="en-US" w:eastAsia="en-US" w:bidi="ar-SA"/>
      </w:rPr>
    </w:lvl>
    <w:lvl w:ilvl="5">
      <w:start w:val="0"/>
      <w:numFmt w:val="bullet"/>
      <w:lvlText w:val="•"/>
      <w:lvlJc w:val="left"/>
      <w:pPr>
        <w:ind w:left="4850" w:hanging="360"/>
      </w:pPr>
      <w:rPr>
        <w:rFonts w:hint="default"/>
        <w:lang w:val="en-US" w:eastAsia="en-US" w:bidi="ar-SA"/>
      </w:rPr>
    </w:lvl>
    <w:lvl w:ilvl="6">
      <w:start w:val="0"/>
      <w:numFmt w:val="bullet"/>
      <w:lvlText w:val="•"/>
      <w:lvlJc w:val="left"/>
      <w:pPr>
        <w:ind w:left="5652" w:hanging="360"/>
      </w:pPr>
      <w:rPr>
        <w:rFonts w:hint="default"/>
        <w:lang w:val="en-US" w:eastAsia="en-US" w:bidi="ar-SA"/>
      </w:rPr>
    </w:lvl>
    <w:lvl w:ilvl="7">
      <w:start w:val="0"/>
      <w:numFmt w:val="bullet"/>
      <w:lvlText w:val="•"/>
      <w:lvlJc w:val="left"/>
      <w:pPr>
        <w:ind w:left="6454" w:hanging="360"/>
      </w:pPr>
      <w:rPr>
        <w:rFonts w:hint="default"/>
        <w:lang w:val="en-US" w:eastAsia="en-US" w:bidi="ar-SA"/>
      </w:rPr>
    </w:lvl>
    <w:lvl w:ilvl="8">
      <w:start w:val="0"/>
      <w:numFmt w:val="bullet"/>
      <w:lvlText w:val="•"/>
      <w:lvlJc w:val="left"/>
      <w:pPr>
        <w:ind w:left="7256" w:hanging="360"/>
      </w:pPr>
      <w:rPr>
        <w:rFonts w:hint="default"/>
        <w:lang w:val="en-US" w:eastAsia="en-US" w:bidi="ar-SA"/>
      </w:rPr>
    </w:lvl>
  </w:abstractNum>
  <w:abstractNum w:abstractNumId="1">
    <w:multiLevelType w:val="hybridMultilevel"/>
    <w:lvl w:ilvl="0">
      <w:start w:val="0"/>
      <w:numFmt w:val="bullet"/>
      <w:lvlText w:val="■"/>
      <w:lvlJc w:val="left"/>
      <w:pPr>
        <w:ind w:left="2279" w:hanging="360"/>
      </w:pPr>
      <w:rPr>
        <w:rFonts w:hint="default" w:ascii="Arial" w:hAnsi="Arial" w:eastAsia="Arial" w:cs="Arial"/>
        <w:b w:val="0"/>
        <w:bCs w:val="0"/>
        <w:i w:val="0"/>
        <w:iCs w:val="0"/>
        <w:spacing w:val="0"/>
        <w:w w:val="75"/>
        <w:sz w:val="23"/>
        <w:szCs w:val="23"/>
        <w:lang w:val="en-US" w:eastAsia="en-US" w:bidi="ar-SA"/>
      </w:rPr>
    </w:lvl>
    <w:lvl w:ilvl="1">
      <w:start w:val="0"/>
      <w:numFmt w:val="bullet"/>
      <w:lvlText w:val="•"/>
      <w:lvlJc w:val="left"/>
      <w:pPr>
        <w:ind w:left="2938" w:hanging="360"/>
      </w:pPr>
      <w:rPr>
        <w:rFonts w:hint="default"/>
        <w:lang w:val="en-US" w:eastAsia="en-US" w:bidi="ar-SA"/>
      </w:rPr>
    </w:lvl>
    <w:lvl w:ilvl="2">
      <w:start w:val="0"/>
      <w:numFmt w:val="bullet"/>
      <w:lvlText w:val="•"/>
      <w:lvlJc w:val="left"/>
      <w:pPr>
        <w:ind w:left="3596" w:hanging="360"/>
      </w:pPr>
      <w:rPr>
        <w:rFonts w:hint="default"/>
        <w:lang w:val="en-US" w:eastAsia="en-US" w:bidi="ar-SA"/>
      </w:rPr>
    </w:lvl>
    <w:lvl w:ilvl="3">
      <w:start w:val="0"/>
      <w:numFmt w:val="bullet"/>
      <w:lvlText w:val="•"/>
      <w:lvlJc w:val="left"/>
      <w:pPr>
        <w:ind w:left="4254" w:hanging="360"/>
      </w:pPr>
      <w:rPr>
        <w:rFonts w:hint="default"/>
        <w:lang w:val="en-US" w:eastAsia="en-US" w:bidi="ar-SA"/>
      </w:rPr>
    </w:lvl>
    <w:lvl w:ilvl="4">
      <w:start w:val="0"/>
      <w:numFmt w:val="bullet"/>
      <w:lvlText w:val="•"/>
      <w:lvlJc w:val="left"/>
      <w:pPr>
        <w:ind w:left="4912"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544" w:hanging="360"/>
      </w:pPr>
      <w:rPr>
        <w:rFonts w:hint="default"/>
        <w:lang w:val="en-US" w:eastAsia="en-US" w:bidi="ar-SA"/>
      </w:rPr>
    </w:lvl>
  </w:abstractNum>
  <w:abstractNum w:abstractNumId="0">
    <w:multiLevelType w:val="hybridMultilevel"/>
    <w:lvl w:ilvl="0">
      <w:start w:val="0"/>
      <w:numFmt w:val="bullet"/>
      <w:lvlText w:val=""/>
      <w:lvlJc w:val="left"/>
      <w:pPr>
        <w:ind w:left="119" w:hanging="164"/>
      </w:pPr>
      <w:rPr>
        <w:rFonts w:hint="default" w:ascii="Symbol" w:hAnsi="Symbol" w:eastAsia="Symbol" w:cs="Symbol"/>
        <w:b w:val="0"/>
        <w:bCs w:val="0"/>
        <w:i w:val="0"/>
        <w:iCs w:val="0"/>
        <w:spacing w:val="0"/>
        <w:w w:val="100"/>
        <w:sz w:val="23"/>
        <w:szCs w:val="23"/>
        <w:lang w:val="en-US" w:eastAsia="en-US" w:bidi="ar-SA"/>
      </w:rPr>
    </w:lvl>
    <w:lvl w:ilvl="1">
      <w:start w:val="0"/>
      <w:numFmt w:val="bullet"/>
      <w:lvlText w:val="o"/>
      <w:lvlJc w:val="left"/>
      <w:pPr>
        <w:ind w:left="1115" w:hanging="276"/>
      </w:pPr>
      <w:rPr>
        <w:rFonts w:hint="default" w:ascii="Courier New" w:hAnsi="Courier New" w:eastAsia="Courier New" w:cs="Courier New"/>
        <w:b w:val="0"/>
        <w:bCs w:val="0"/>
        <w:i w:val="0"/>
        <w:iCs w:val="0"/>
        <w:spacing w:val="0"/>
        <w:w w:val="100"/>
        <w:sz w:val="23"/>
        <w:szCs w:val="23"/>
        <w:lang w:val="en-US" w:eastAsia="en-US" w:bidi="ar-SA"/>
      </w:rPr>
    </w:lvl>
    <w:lvl w:ilvl="2">
      <w:start w:val="0"/>
      <w:numFmt w:val="bullet"/>
      <w:lvlText w:val="■"/>
      <w:lvlJc w:val="left"/>
      <w:pPr>
        <w:ind w:left="2279" w:hanging="360"/>
      </w:pPr>
      <w:rPr>
        <w:rFonts w:hint="default" w:ascii="Arial" w:hAnsi="Arial" w:eastAsia="Arial" w:cs="Arial"/>
        <w:b w:val="0"/>
        <w:bCs w:val="0"/>
        <w:i w:val="0"/>
        <w:iCs w:val="0"/>
        <w:spacing w:val="0"/>
        <w:w w:val="75"/>
        <w:sz w:val="23"/>
        <w:szCs w:val="23"/>
        <w:lang w:val="en-US" w:eastAsia="en-US" w:bidi="ar-SA"/>
      </w:rPr>
    </w:lvl>
    <w:lvl w:ilvl="3">
      <w:start w:val="0"/>
      <w:numFmt w:val="bullet"/>
      <w:lvlText w:val="•"/>
      <w:lvlJc w:val="left"/>
      <w:pPr>
        <w:ind w:left="3102" w:hanging="360"/>
      </w:pPr>
      <w:rPr>
        <w:rFonts w:hint="default"/>
        <w:lang w:val="en-US" w:eastAsia="en-US" w:bidi="ar-SA"/>
      </w:rPr>
    </w:lvl>
    <w:lvl w:ilvl="4">
      <w:start w:val="0"/>
      <w:numFmt w:val="bullet"/>
      <w:lvlText w:val="•"/>
      <w:lvlJc w:val="left"/>
      <w:pPr>
        <w:ind w:left="3925" w:hanging="360"/>
      </w:pPr>
      <w:rPr>
        <w:rFonts w:hint="default"/>
        <w:lang w:val="en-US" w:eastAsia="en-US" w:bidi="ar-SA"/>
      </w:rPr>
    </w:lvl>
    <w:lvl w:ilvl="5">
      <w:start w:val="0"/>
      <w:numFmt w:val="bullet"/>
      <w:lvlText w:val="•"/>
      <w:lvlJc w:val="left"/>
      <w:pPr>
        <w:ind w:left="4747"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392" w:hanging="360"/>
      </w:pPr>
      <w:rPr>
        <w:rFonts w:hint="default"/>
        <w:lang w:val="en-US" w:eastAsia="en-US" w:bidi="ar-SA"/>
      </w:rPr>
    </w:lvl>
    <w:lvl w:ilvl="8">
      <w:start w:val="0"/>
      <w:numFmt w:val="bullet"/>
      <w:lvlText w:val="•"/>
      <w:lvlJc w:val="left"/>
      <w:pPr>
        <w:ind w:left="7215"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line="264" w:lineRule="exact"/>
      <w:ind w:left="119"/>
      <w:outlineLvl w:val="1"/>
    </w:pPr>
    <w:rPr>
      <w:rFonts w:ascii="Times New Roman" w:hAnsi="Times New Roman" w:eastAsia="Times New Roman" w:cs="Times New Roman"/>
      <w:b/>
      <w:bCs/>
      <w:i/>
      <w:iCs/>
      <w:sz w:val="23"/>
      <w:szCs w:val="23"/>
      <w:lang w:val="en-US" w:eastAsia="en-US" w:bidi="ar-SA"/>
    </w:rPr>
  </w:style>
  <w:style w:styleId="ListParagraph" w:type="paragraph">
    <w:name w:val="List Paragraph"/>
    <w:basedOn w:val="Normal"/>
    <w:uiPriority w:val="1"/>
    <w:qFormat/>
    <w:pPr>
      <w:ind w:left="227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hudsonr</dc:creator>
  <dc:title>Microsoft Word - 712982A0.doc</dc:title>
  <dcterms:created xsi:type="dcterms:W3CDTF">2024-05-23T15:12:11Z</dcterms:created>
  <dcterms:modified xsi:type="dcterms:W3CDTF">2024-05-23T15:12:11Z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2006-08-23T00:00:00Z</vt:filetime>
  </property>
  <property fmtid="{D5CDD505-2E9C-101B-9397-08002B2CF9AE}" pid="3" name="Creator">
    <vt:lpwstr>PScript5.dll Version 5.2.2</vt:lpwstr>
  </property>
  <property fmtid="{D5CDD505-2E9C-101B-9397-08002B2CF9AE}" pid="4" name="LastSaved">
    <vt:filetime>2024-05-23T00:00:00Z</vt:filetime>
  </property>
  <property fmtid="{D5CDD505-2E9C-101B-9397-08002B2CF9AE}" pid="5" name="Producer">
    <vt:lpwstr>Acrobat Distiller 7.0 (Windows)</vt:lpwstr>
  </property>
</Properties>
</file>